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media/image33.jpg" ContentType="image/jpg"/>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200" w:type="dxa"/>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2966"/>
        <w:gridCol w:w="7234"/>
      </w:tblGrid>
      <w:tr w:rsidR="000A4AFF" w14:paraId="79B28DE2" w14:textId="77777777" w:rsidTr="000A4AFF">
        <w:trPr>
          <w:trHeight w:val="1095"/>
          <w:tblCellSpacing w:w="15" w:type="dxa"/>
          <w:jc w:val="center"/>
        </w:trPr>
        <w:tc>
          <w:tcPr>
            <w:tcW w:w="2921" w:type="dxa"/>
            <w:tcBorders>
              <w:top w:val="single" w:sz="6" w:space="0" w:color="auto"/>
              <w:left w:val="single" w:sz="6" w:space="0" w:color="auto"/>
              <w:bottom w:val="single" w:sz="6" w:space="0" w:color="auto"/>
              <w:right w:val="single" w:sz="6" w:space="0" w:color="auto"/>
            </w:tcBorders>
            <w:vAlign w:val="center"/>
          </w:tcPr>
          <w:p w14:paraId="5EB40AB1" w14:textId="77777777" w:rsidR="000A4AFF" w:rsidRDefault="000A4AFF" w:rsidP="00AC0418">
            <w:pPr>
              <w:jc w:val="center"/>
            </w:pPr>
            <w:r>
              <w:rPr>
                <w:noProof/>
              </w:rPr>
              <w:drawing>
                <wp:inline distT="0" distB="0" distL="0" distR="0" wp14:anchorId="1EA32751" wp14:editId="74280D23">
                  <wp:extent cx="1343025" cy="1343025"/>
                  <wp:effectExtent l="0" t="0" r="9525" b="9525"/>
                  <wp:docPr id="1" name="P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43025" cy="1343025"/>
                          </a:xfrm>
                          <a:prstGeom prst="rect">
                            <a:avLst/>
                          </a:prstGeom>
                        </pic:spPr>
                      </pic:pic>
                    </a:graphicData>
                  </a:graphic>
                </wp:inline>
              </w:drawing>
            </w:r>
          </w:p>
        </w:tc>
        <w:tc>
          <w:tcPr>
            <w:tcW w:w="7189" w:type="dxa"/>
            <w:tcBorders>
              <w:top w:val="single" w:sz="6" w:space="0" w:color="auto"/>
              <w:left w:val="single" w:sz="6" w:space="0" w:color="auto"/>
              <w:bottom w:val="single" w:sz="6" w:space="0" w:color="auto"/>
              <w:right w:val="single" w:sz="6" w:space="0" w:color="auto"/>
            </w:tcBorders>
            <w:vAlign w:val="center"/>
          </w:tcPr>
          <w:p w14:paraId="3C0B0463" w14:textId="77777777" w:rsidR="000A4AFF" w:rsidRDefault="000A4AFF" w:rsidP="00AC0418">
            <w:pPr>
              <w:spacing w:before="120" w:after="60"/>
              <w:jc w:val="center"/>
              <w:rPr>
                <w:b/>
                <w:sz w:val="28"/>
              </w:rPr>
            </w:pPr>
            <w:r>
              <w:rPr>
                <w:b/>
                <w:sz w:val="28"/>
              </w:rPr>
              <w:t>KAYSERİ ÜNİVERSİTESİ</w:t>
            </w:r>
          </w:p>
          <w:p w14:paraId="0DB42CE0" w14:textId="77777777" w:rsidR="000A4AFF" w:rsidRDefault="000A4AFF" w:rsidP="00AC0418">
            <w:pPr>
              <w:spacing w:before="120" w:after="60"/>
              <w:jc w:val="center"/>
              <w:rPr>
                <w:b/>
                <w:sz w:val="28"/>
              </w:rPr>
            </w:pPr>
            <w:r>
              <w:rPr>
                <w:b/>
                <w:sz w:val="28"/>
              </w:rPr>
              <w:t xml:space="preserve">İŞ SAĞLIĞI VE GÜVENLİĞİ EĞİTİMİ </w:t>
            </w:r>
          </w:p>
          <w:p w14:paraId="542A37DC" w14:textId="77777777" w:rsidR="000A4AFF" w:rsidRDefault="000A4AFF" w:rsidP="00AC0418">
            <w:pPr>
              <w:spacing w:before="120" w:after="60"/>
              <w:jc w:val="center"/>
            </w:pPr>
            <w:r>
              <w:rPr>
                <w:b/>
                <w:sz w:val="28"/>
              </w:rPr>
              <w:t>UYGULAMA VE ARAŞTIRMA MERKEZİ</w:t>
            </w:r>
          </w:p>
          <w:p w14:paraId="72ADCC62" w14:textId="77777777" w:rsidR="000A4AFF" w:rsidRDefault="000A4AFF" w:rsidP="00AC0418">
            <w:pPr>
              <w:spacing w:before="60"/>
            </w:pPr>
            <w:r>
              <w:t xml:space="preserve"> </w:t>
            </w:r>
          </w:p>
          <w:p w14:paraId="1086C729" w14:textId="15EC2C97" w:rsidR="000A4AFF" w:rsidRDefault="000A4AFF" w:rsidP="00AC0418">
            <w:pPr>
              <w:spacing w:before="60"/>
            </w:pPr>
            <w:r>
              <w:t xml:space="preserve">  </w:t>
            </w:r>
            <w:r w:rsidR="00315315">
              <w:t>Telefon:</w:t>
            </w:r>
            <w:r>
              <w:t xml:space="preserve"> 0352 504 38 38 </w:t>
            </w:r>
          </w:p>
          <w:p w14:paraId="1D93379A" w14:textId="1BBF10A7" w:rsidR="000A4AFF" w:rsidRDefault="000A4AFF" w:rsidP="00AC0418">
            <w:pPr>
              <w:spacing w:before="60"/>
            </w:pPr>
            <w:r>
              <w:t xml:space="preserve">  </w:t>
            </w:r>
            <w:r w:rsidR="00315315">
              <w:t>Faks:</w:t>
            </w:r>
            <w:r>
              <w:t xml:space="preserve"> 0352 504 38 37 </w:t>
            </w:r>
          </w:p>
          <w:p w14:paraId="33C8E244" w14:textId="5857B923" w:rsidR="000A4AFF" w:rsidRDefault="000A4AFF" w:rsidP="00AC0418">
            <w:pPr>
              <w:spacing w:before="60"/>
            </w:pPr>
            <w:r>
              <w:t xml:space="preserve">  E-</w:t>
            </w:r>
            <w:r w:rsidR="00315315">
              <w:t>Posta:</w:t>
            </w:r>
            <w:r>
              <w:t xml:space="preserve"> kayigem@kayseri.edu.tr </w:t>
            </w:r>
          </w:p>
          <w:p w14:paraId="3C9D23F1" w14:textId="46A78E92" w:rsidR="000A4AFF" w:rsidRDefault="000A4AFF" w:rsidP="00AC0418">
            <w:pPr>
              <w:spacing w:before="60"/>
            </w:pPr>
            <w:r>
              <w:t xml:space="preserve">  </w:t>
            </w:r>
            <w:r w:rsidR="00315315">
              <w:t>Web:</w:t>
            </w:r>
            <w:r>
              <w:t xml:space="preserve"> kayigem.kayseri.edu.tr</w:t>
            </w:r>
          </w:p>
          <w:p w14:paraId="7378BB33" w14:textId="77777777" w:rsidR="000A4AFF" w:rsidRDefault="000A4AFF" w:rsidP="00AC0418">
            <w:pPr>
              <w:spacing w:before="60"/>
            </w:pPr>
          </w:p>
        </w:tc>
      </w:tr>
    </w:tbl>
    <w:p w14:paraId="51FA08C4" w14:textId="77777777" w:rsidR="000A4AFF" w:rsidRDefault="000A4AFF" w:rsidP="000A4AFF">
      <w:pPr>
        <w:jc w:val="center"/>
      </w:pPr>
    </w:p>
    <w:p w14:paraId="002F362D" w14:textId="77777777" w:rsidR="000A4AFF" w:rsidRDefault="000A4AFF" w:rsidP="000A4AFF">
      <w:pPr>
        <w:jc w:val="center"/>
      </w:pPr>
    </w:p>
    <w:tbl>
      <w:tblPr>
        <w:tblW w:w="10200" w:type="dxa"/>
        <w:jc w:val="center"/>
        <w:tblLayout w:type="fixed"/>
        <w:tblCellMar>
          <w:top w:w="45" w:type="dxa"/>
          <w:left w:w="45" w:type="dxa"/>
          <w:bottom w:w="45" w:type="dxa"/>
          <w:right w:w="45" w:type="dxa"/>
        </w:tblCellMar>
        <w:tblLook w:val="04A0" w:firstRow="1" w:lastRow="0" w:firstColumn="1" w:lastColumn="0" w:noHBand="0" w:noVBand="1"/>
      </w:tblPr>
      <w:tblGrid>
        <w:gridCol w:w="10200"/>
      </w:tblGrid>
      <w:tr w:rsidR="000A4AFF" w14:paraId="0B0AE063" w14:textId="77777777" w:rsidTr="00AC0418">
        <w:trPr>
          <w:trHeight w:val="1860"/>
          <w:jc w:val="center"/>
        </w:trPr>
        <w:tc>
          <w:tcPr>
            <w:tcW w:w="10170" w:type="dxa"/>
            <w:tcBorders>
              <w:top w:val="single" w:sz="6" w:space="0" w:color="auto"/>
              <w:left w:val="single" w:sz="6" w:space="0" w:color="auto"/>
              <w:bottom w:val="single" w:sz="6" w:space="0" w:color="auto"/>
              <w:right w:val="single" w:sz="6" w:space="0" w:color="auto"/>
            </w:tcBorders>
            <w:vAlign w:val="center"/>
          </w:tcPr>
          <w:p w14:paraId="2E3E1033" w14:textId="77777777" w:rsidR="000A4AFF" w:rsidRDefault="000A4AFF" w:rsidP="00AC0418">
            <w:pPr>
              <w:jc w:val="center"/>
            </w:pPr>
            <w:r>
              <w:rPr>
                <w:b/>
                <w:sz w:val="40"/>
              </w:rPr>
              <w:t>İş Sağlığı ve Güvenliği</w:t>
            </w:r>
          </w:p>
          <w:p w14:paraId="1E0042AE" w14:textId="1CDC576D" w:rsidR="000A4AFF" w:rsidRDefault="000A4AFF" w:rsidP="009571F0">
            <w:pPr>
              <w:jc w:val="center"/>
            </w:pPr>
            <w:r>
              <w:rPr>
                <w:b/>
                <w:sz w:val="40"/>
              </w:rPr>
              <w:t xml:space="preserve">Acil Durum </w:t>
            </w:r>
            <w:r w:rsidR="009571F0">
              <w:rPr>
                <w:b/>
                <w:sz w:val="40"/>
              </w:rPr>
              <w:t>Planı</w:t>
            </w:r>
          </w:p>
        </w:tc>
      </w:tr>
    </w:tbl>
    <w:p w14:paraId="3B4EDAE8" w14:textId="77777777" w:rsidR="000A4AFF" w:rsidRDefault="000A4AFF" w:rsidP="000A4AFF">
      <w:pPr>
        <w:jc w:val="center"/>
      </w:pPr>
    </w:p>
    <w:p w14:paraId="5B30BECF" w14:textId="77777777" w:rsidR="000A4AFF" w:rsidRDefault="000A4AFF" w:rsidP="000A4AFF">
      <w:pPr>
        <w:jc w:val="center"/>
      </w:pPr>
    </w:p>
    <w:tbl>
      <w:tblPr>
        <w:tblW w:w="10350" w:type="dxa"/>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5175"/>
        <w:gridCol w:w="5175"/>
      </w:tblGrid>
      <w:tr w:rsidR="000A4AFF" w14:paraId="7EBBDA18" w14:textId="77777777" w:rsidTr="00AC0418">
        <w:trPr>
          <w:trHeight w:val="1050"/>
          <w:tblCellSpacing w:w="15" w:type="dxa"/>
          <w:jc w:val="center"/>
        </w:trPr>
        <w:tc>
          <w:tcPr>
            <w:tcW w:w="5085" w:type="dxa"/>
            <w:tcBorders>
              <w:top w:val="single" w:sz="6" w:space="0" w:color="auto"/>
              <w:left w:val="single" w:sz="6" w:space="0" w:color="auto"/>
              <w:bottom w:val="single" w:sz="6" w:space="0" w:color="auto"/>
              <w:right w:val="single" w:sz="6" w:space="0" w:color="auto"/>
            </w:tcBorders>
          </w:tcPr>
          <w:p w14:paraId="781504CE" w14:textId="77777777" w:rsidR="000A4AFF" w:rsidRDefault="000A4AFF" w:rsidP="00AC0418">
            <w:pPr>
              <w:spacing w:before="120" w:line="360" w:lineRule="auto"/>
              <w:jc w:val="center"/>
            </w:pPr>
            <w:r>
              <w:rPr>
                <w:b/>
                <w:sz w:val="24"/>
              </w:rPr>
              <w:t>Hazırlanma Tarihi</w:t>
            </w:r>
          </w:p>
          <w:p w14:paraId="59664B78" w14:textId="47F67CC2" w:rsidR="000A4AFF" w:rsidRDefault="00027E97" w:rsidP="00AC0418">
            <w:pPr>
              <w:spacing w:line="360" w:lineRule="auto"/>
              <w:jc w:val="center"/>
            </w:pPr>
            <w:proofErr w:type="gramStart"/>
            <w:r>
              <w:rPr>
                <w:sz w:val="24"/>
              </w:rPr>
              <w:t>….</w:t>
            </w:r>
            <w:proofErr w:type="gramEnd"/>
            <w:r>
              <w:rPr>
                <w:sz w:val="24"/>
              </w:rPr>
              <w:t>/…./</w:t>
            </w:r>
            <w:r w:rsidR="000A4AFF">
              <w:rPr>
                <w:sz w:val="24"/>
              </w:rPr>
              <w:t>2020</w:t>
            </w:r>
          </w:p>
        </w:tc>
        <w:tc>
          <w:tcPr>
            <w:tcW w:w="5085" w:type="dxa"/>
            <w:tcBorders>
              <w:top w:val="single" w:sz="6" w:space="0" w:color="auto"/>
              <w:left w:val="single" w:sz="6" w:space="0" w:color="auto"/>
              <w:bottom w:val="single" w:sz="6" w:space="0" w:color="auto"/>
              <w:right w:val="single" w:sz="6" w:space="0" w:color="auto"/>
            </w:tcBorders>
          </w:tcPr>
          <w:p w14:paraId="446A2584" w14:textId="77777777" w:rsidR="000A4AFF" w:rsidRDefault="000A4AFF" w:rsidP="00AC0418">
            <w:pPr>
              <w:spacing w:before="120" w:line="360" w:lineRule="auto"/>
              <w:jc w:val="center"/>
            </w:pPr>
            <w:r>
              <w:rPr>
                <w:b/>
                <w:sz w:val="24"/>
              </w:rPr>
              <w:t>Geçerlilik Tarihi</w:t>
            </w:r>
          </w:p>
          <w:p w14:paraId="372E1A83" w14:textId="096E8985" w:rsidR="000A4AFF" w:rsidRDefault="00027E97" w:rsidP="00AC0418">
            <w:pPr>
              <w:spacing w:line="360" w:lineRule="auto"/>
              <w:jc w:val="center"/>
            </w:pPr>
            <w:proofErr w:type="gramStart"/>
            <w:r>
              <w:rPr>
                <w:sz w:val="24"/>
              </w:rPr>
              <w:t>….</w:t>
            </w:r>
            <w:proofErr w:type="gramEnd"/>
            <w:r>
              <w:rPr>
                <w:sz w:val="24"/>
              </w:rPr>
              <w:t>/…./</w:t>
            </w:r>
            <w:r w:rsidR="000A4AFF">
              <w:rPr>
                <w:sz w:val="24"/>
              </w:rPr>
              <w:t>2026</w:t>
            </w:r>
          </w:p>
        </w:tc>
      </w:tr>
    </w:tbl>
    <w:p w14:paraId="07AAC801" w14:textId="77777777" w:rsidR="000A4AFF" w:rsidRDefault="000A4AFF" w:rsidP="000A4AFF">
      <w:pPr>
        <w:jc w:val="center"/>
      </w:pPr>
    </w:p>
    <w:p w14:paraId="3DC77673" w14:textId="77777777" w:rsidR="000A4AFF" w:rsidRDefault="000A4AFF" w:rsidP="000A4AFF">
      <w:pPr>
        <w:jc w:val="center"/>
      </w:pPr>
    </w:p>
    <w:p w14:paraId="2817FA70" w14:textId="77777777" w:rsidR="000A4AFF" w:rsidRDefault="000A4AFF" w:rsidP="000A4AFF">
      <w:pPr>
        <w:jc w:val="center"/>
      </w:pPr>
    </w:p>
    <w:p w14:paraId="3AEF5A4D" w14:textId="77777777" w:rsidR="000A4AFF" w:rsidRDefault="000A4AFF" w:rsidP="000A4AFF">
      <w:pPr>
        <w:jc w:val="center"/>
      </w:pPr>
    </w:p>
    <w:p w14:paraId="0B681DFB" w14:textId="77777777" w:rsidR="000A4AFF" w:rsidRDefault="000A4AFF" w:rsidP="000A4AFF">
      <w:pPr>
        <w:jc w:val="center"/>
      </w:pPr>
    </w:p>
    <w:p w14:paraId="3452F024" w14:textId="77777777" w:rsidR="000A4AFF" w:rsidRDefault="000A4AFF" w:rsidP="000A4AFF">
      <w:pPr>
        <w:jc w:val="center"/>
      </w:pPr>
    </w:p>
    <w:p w14:paraId="6CD35344" w14:textId="77777777" w:rsidR="000A4AFF" w:rsidRDefault="000A4AFF" w:rsidP="000A4AFF">
      <w:pPr>
        <w:jc w:val="center"/>
      </w:pPr>
    </w:p>
    <w:p w14:paraId="022E4EC5" w14:textId="77777777" w:rsidR="000A4AFF" w:rsidRDefault="000A4AFF" w:rsidP="000A4AFF">
      <w:pPr>
        <w:jc w:val="center"/>
      </w:pPr>
    </w:p>
    <w:p w14:paraId="459080CE" w14:textId="77777777" w:rsidR="000A4AFF" w:rsidRDefault="000A4AFF" w:rsidP="000A4AFF">
      <w:pPr>
        <w:jc w:val="center"/>
      </w:pPr>
    </w:p>
    <w:p w14:paraId="3B68E42C" w14:textId="77777777" w:rsidR="000A4AFF" w:rsidRDefault="000A4AFF" w:rsidP="000A4AFF">
      <w:pPr>
        <w:jc w:val="center"/>
      </w:pPr>
    </w:p>
    <w:tbl>
      <w:tblPr>
        <w:tblW w:w="10200" w:type="dxa"/>
        <w:jc w:val="center"/>
        <w:tblLayout w:type="fixed"/>
        <w:tblCellMar>
          <w:top w:w="45" w:type="dxa"/>
          <w:left w:w="45" w:type="dxa"/>
          <w:bottom w:w="45" w:type="dxa"/>
          <w:right w:w="45" w:type="dxa"/>
        </w:tblCellMar>
        <w:tblLook w:val="04A0" w:firstRow="1" w:lastRow="0" w:firstColumn="1" w:lastColumn="0" w:noHBand="0" w:noVBand="1"/>
      </w:tblPr>
      <w:tblGrid>
        <w:gridCol w:w="2209"/>
        <w:gridCol w:w="5630"/>
        <w:gridCol w:w="2361"/>
      </w:tblGrid>
      <w:tr w:rsidR="000A4AFF" w14:paraId="14A5D1FA" w14:textId="77777777" w:rsidTr="00AC0418">
        <w:trPr>
          <w:trHeight w:val="1215"/>
          <w:jc w:val="center"/>
        </w:trPr>
        <w:tc>
          <w:tcPr>
            <w:tcW w:w="10110" w:type="dxa"/>
            <w:gridSpan w:val="3"/>
            <w:tcBorders>
              <w:top w:val="single" w:sz="6" w:space="0" w:color="auto"/>
              <w:left w:val="single" w:sz="6" w:space="0" w:color="auto"/>
              <w:bottom w:val="single" w:sz="6" w:space="0" w:color="auto"/>
              <w:right w:val="single" w:sz="6" w:space="0" w:color="auto"/>
            </w:tcBorders>
          </w:tcPr>
          <w:p w14:paraId="4206521D" w14:textId="77777777" w:rsidR="000A4AFF" w:rsidRDefault="00A90A58" w:rsidP="00AC0418">
            <w:pPr>
              <w:jc w:val="center"/>
            </w:pPr>
            <w:r w:rsidRPr="00153675">
              <w:rPr>
                <w:b/>
                <w:sz w:val="24"/>
              </w:rPr>
              <w:t>(AÇK. BU KISIMA İŞYERİ ADI GİRİNİZ.)</w:t>
            </w:r>
            <w:r w:rsidR="000A4AFF">
              <w:rPr>
                <w:b/>
                <w:sz w:val="24"/>
              </w:rPr>
              <w:t xml:space="preserve"> MESLEK YÜKSEKOKULU </w:t>
            </w:r>
          </w:p>
          <w:p w14:paraId="0788EC1E" w14:textId="7413A837" w:rsidR="000A4AFF" w:rsidRDefault="000A4AFF" w:rsidP="00AC0418">
            <w:pPr>
              <w:jc w:val="center"/>
            </w:pPr>
            <w:r>
              <w:t xml:space="preserve">Adres: </w:t>
            </w:r>
            <w:r w:rsidR="00A90A58" w:rsidRPr="00153675">
              <w:t>(AÇK. BU KISIMA İŞYERİ ADRESİ GİRİNİZ</w:t>
            </w:r>
            <w:r w:rsidR="00315315" w:rsidRPr="00153675">
              <w:t>.)</w:t>
            </w:r>
            <w:r w:rsidR="00315315">
              <w:t xml:space="preserve"> TALAS</w:t>
            </w:r>
            <w:r>
              <w:t xml:space="preserve"> / KAYSERİ</w:t>
            </w:r>
          </w:p>
          <w:p w14:paraId="2AD6FC9D" w14:textId="77777777" w:rsidR="000A4AFF" w:rsidRDefault="000A4AFF" w:rsidP="00AC0418">
            <w:pPr>
              <w:jc w:val="center"/>
            </w:pPr>
            <w:r>
              <w:t>Tel:</w:t>
            </w:r>
          </w:p>
        </w:tc>
      </w:tr>
      <w:tr w:rsidR="000A4AFF" w14:paraId="7E8ACC1A" w14:textId="77777777" w:rsidTr="00AC0418">
        <w:trPr>
          <w:jc w:val="center"/>
        </w:trPr>
        <w:tc>
          <w:tcPr>
            <w:tcW w:w="2190" w:type="dxa"/>
            <w:tcBorders>
              <w:top w:val="nil"/>
              <w:left w:val="single" w:sz="6" w:space="0" w:color="auto"/>
              <w:bottom w:val="single" w:sz="6" w:space="0" w:color="auto"/>
              <w:right w:val="single" w:sz="6" w:space="0" w:color="auto"/>
            </w:tcBorders>
          </w:tcPr>
          <w:p w14:paraId="38752D7A" w14:textId="77777777" w:rsidR="000A4AFF" w:rsidRDefault="000A4AFF" w:rsidP="00AC0418">
            <w:pPr>
              <w:jc w:val="center"/>
            </w:pPr>
            <w:r>
              <w:rPr>
                <w:b/>
              </w:rPr>
              <w:t>İşkolu Kodu (Nace)</w:t>
            </w:r>
          </w:p>
        </w:tc>
        <w:tc>
          <w:tcPr>
            <w:tcW w:w="5580" w:type="dxa"/>
            <w:tcBorders>
              <w:top w:val="nil"/>
              <w:left w:val="nil"/>
              <w:bottom w:val="single" w:sz="6" w:space="0" w:color="auto"/>
              <w:right w:val="single" w:sz="6" w:space="0" w:color="auto"/>
            </w:tcBorders>
          </w:tcPr>
          <w:p w14:paraId="025E6A01" w14:textId="77777777" w:rsidR="000A4AFF" w:rsidRDefault="000A4AFF" w:rsidP="00AC0418">
            <w:pPr>
              <w:jc w:val="center"/>
            </w:pPr>
            <w:r>
              <w:rPr>
                <w:b/>
              </w:rPr>
              <w:t>İşkolu</w:t>
            </w:r>
          </w:p>
        </w:tc>
        <w:tc>
          <w:tcPr>
            <w:tcW w:w="2340" w:type="dxa"/>
            <w:tcBorders>
              <w:top w:val="nil"/>
              <w:left w:val="nil"/>
              <w:bottom w:val="single" w:sz="6" w:space="0" w:color="auto"/>
              <w:right w:val="single" w:sz="6" w:space="0" w:color="auto"/>
            </w:tcBorders>
          </w:tcPr>
          <w:p w14:paraId="7B15632E" w14:textId="77777777" w:rsidR="000A4AFF" w:rsidRDefault="000A4AFF" w:rsidP="00AC0418">
            <w:pPr>
              <w:jc w:val="center"/>
            </w:pPr>
            <w:r>
              <w:rPr>
                <w:b/>
              </w:rPr>
              <w:t>Tehlike Sınıfı</w:t>
            </w:r>
          </w:p>
        </w:tc>
      </w:tr>
      <w:tr w:rsidR="000A4AFF" w14:paraId="1FF26460" w14:textId="77777777" w:rsidTr="00AC0418">
        <w:trPr>
          <w:trHeight w:val="1830"/>
          <w:jc w:val="center"/>
        </w:trPr>
        <w:tc>
          <w:tcPr>
            <w:tcW w:w="2190" w:type="dxa"/>
            <w:tcBorders>
              <w:top w:val="nil"/>
              <w:left w:val="single" w:sz="6" w:space="0" w:color="auto"/>
              <w:bottom w:val="single" w:sz="6" w:space="0" w:color="auto"/>
              <w:right w:val="single" w:sz="6" w:space="0" w:color="auto"/>
            </w:tcBorders>
            <w:vAlign w:val="center"/>
          </w:tcPr>
          <w:p w14:paraId="2DC5040C" w14:textId="77777777" w:rsidR="000A4AFF" w:rsidRDefault="000A4AFF" w:rsidP="00AC0418">
            <w:pPr>
              <w:jc w:val="center"/>
            </w:pPr>
            <w:r>
              <w:rPr>
                <w:b/>
              </w:rPr>
              <w:t>8542.01</w:t>
            </w:r>
          </w:p>
        </w:tc>
        <w:tc>
          <w:tcPr>
            <w:tcW w:w="5580" w:type="dxa"/>
            <w:tcBorders>
              <w:top w:val="nil"/>
              <w:left w:val="nil"/>
              <w:bottom w:val="single" w:sz="6" w:space="0" w:color="auto"/>
              <w:right w:val="single" w:sz="6" w:space="0" w:color="auto"/>
            </w:tcBorders>
            <w:vAlign w:val="center"/>
          </w:tcPr>
          <w:p w14:paraId="7A390AE9" w14:textId="77777777" w:rsidR="000A4AFF" w:rsidRDefault="000A4AFF" w:rsidP="00AC0418">
            <w:pPr>
              <w:jc w:val="center"/>
            </w:pPr>
            <w:r w:rsidRPr="009E004C">
              <w:t xml:space="preserve">Kamu kurumları tarafından verilen yükseköğretim faaliyeti (yükseköğretim düzeyinde eğitim sağlayan konservatuarlar </w:t>
            </w:r>
            <w:proofErr w:type="gramStart"/>
            <w:r w:rsidRPr="009E004C">
              <w:t>dahil</w:t>
            </w:r>
            <w:proofErr w:type="gramEnd"/>
            <w:r w:rsidRPr="009E004C">
              <w:t>)</w:t>
            </w:r>
          </w:p>
        </w:tc>
        <w:tc>
          <w:tcPr>
            <w:tcW w:w="2340" w:type="dxa"/>
            <w:tcBorders>
              <w:top w:val="nil"/>
              <w:left w:val="nil"/>
              <w:bottom w:val="single" w:sz="6" w:space="0" w:color="auto"/>
              <w:right w:val="single" w:sz="6" w:space="0" w:color="auto"/>
            </w:tcBorders>
            <w:vAlign w:val="center"/>
          </w:tcPr>
          <w:p w14:paraId="79648294" w14:textId="77777777" w:rsidR="000A4AFF" w:rsidRDefault="000A4AFF" w:rsidP="00AC0418">
            <w:pPr>
              <w:jc w:val="center"/>
            </w:pPr>
            <w:r>
              <w:t>Az Tehlikeli</w:t>
            </w:r>
          </w:p>
        </w:tc>
      </w:tr>
    </w:tbl>
    <w:p w14:paraId="31016D0D" w14:textId="77777777" w:rsidR="000A4AFF" w:rsidRDefault="000A4AFF" w:rsidP="000A4AFF"/>
    <w:p w14:paraId="1EC14BB7" w14:textId="71E21615" w:rsidR="000A4AFF" w:rsidRDefault="000A4AFF">
      <w:pPr>
        <w:shd w:val="clear" w:color="auto" w:fill="FFFFFF"/>
        <w:spacing w:before="120"/>
        <w:rPr>
          <w:b/>
          <w:color w:val="000000"/>
          <w:sz w:val="24"/>
        </w:rPr>
      </w:pPr>
    </w:p>
    <w:p w14:paraId="09762974" w14:textId="15210A81" w:rsidR="00B37396" w:rsidRDefault="00B37396">
      <w:pPr>
        <w:shd w:val="clear" w:color="auto" w:fill="FFFFFF"/>
        <w:spacing w:before="120"/>
        <w:rPr>
          <w:b/>
          <w:color w:val="000000"/>
          <w:sz w:val="24"/>
        </w:rPr>
      </w:pPr>
    </w:p>
    <w:p w14:paraId="2F9CB5A8" w14:textId="29F1A9C0" w:rsidR="00B37396" w:rsidRDefault="00B37396">
      <w:pPr>
        <w:shd w:val="clear" w:color="auto" w:fill="FFFFFF"/>
        <w:spacing w:before="120"/>
        <w:rPr>
          <w:b/>
          <w:color w:val="000000"/>
          <w:sz w:val="24"/>
        </w:rPr>
      </w:pPr>
    </w:p>
    <w:p w14:paraId="3709FBAC" w14:textId="77777777" w:rsidR="00B37396" w:rsidRDefault="00B37396">
      <w:pPr>
        <w:shd w:val="clear" w:color="auto" w:fill="FFFFFF"/>
        <w:spacing w:before="120"/>
        <w:rPr>
          <w:b/>
          <w:color w:val="000000"/>
          <w:sz w:val="24"/>
        </w:rPr>
      </w:pPr>
    </w:p>
    <w:p w14:paraId="78826399" w14:textId="6CF93D26" w:rsidR="00293E1A" w:rsidRDefault="00293E1A">
      <w:pPr>
        <w:shd w:val="clear" w:color="auto" w:fill="FFFFFF"/>
        <w:spacing w:before="120"/>
        <w:rPr>
          <w:b/>
          <w:color w:val="000000"/>
          <w:sz w:val="24"/>
        </w:rPr>
      </w:pPr>
    </w:p>
    <w:sdt>
      <w:sdtPr>
        <w:rPr>
          <w:rFonts w:asciiTheme="minorHAnsi" w:eastAsiaTheme="minorEastAsia" w:hAnsiTheme="minorHAnsi" w:cs="Times New Roman"/>
          <w:color w:val="auto"/>
          <w:sz w:val="22"/>
          <w:szCs w:val="22"/>
        </w:rPr>
        <w:id w:val="-843940800"/>
        <w:docPartObj>
          <w:docPartGallery w:val="Table of Contents"/>
          <w:docPartUnique/>
        </w:docPartObj>
      </w:sdtPr>
      <w:sdtEndPr>
        <w:rPr>
          <w:rFonts w:ascii="Arial" w:hAnsi="Arial" w:cs="Arial"/>
          <w:sz w:val="18"/>
          <w:szCs w:val="20"/>
        </w:rPr>
      </w:sdtEndPr>
      <w:sdtContent>
        <w:p w14:paraId="30C92264" w14:textId="348E168B" w:rsidR="00293E1A" w:rsidRPr="00153675" w:rsidRDefault="00153675" w:rsidP="00153675">
          <w:pPr>
            <w:pStyle w:val="TBal"/>
            <w:jc w:val="center"/>
            <w:rPr>
              <w:rFonts w:ascii="Arial" w:hAnsi="Arial" w:cs="Arial"/>
              <w:color w:val="auto"/>
              <w:sz w:val="28"/>
              <w:szCs w:val="20"/>
            </w:rPr>
          </w:pPr>
          <w:r w:rsidRPr="00153675">
            <w:rPr>
              <w:rFonts w:ascii="Arial" w:hAnsi="Arial" w:cs="Arial"/>
              <w:color w:val="auto"/>
              <w:sz w:val="28"/>
              <w:szCs w:val="20"/>
            </w:rPr>
            <w:t>İçindekiler</w:t>
          </w:r>
        </w:p>
        <w:p w14:paraId="2F3926F4" w14:textId="2921F709" w:rsidR="00293E1A" w:rsidRPr="005D6C62" w:rsidRDefault="00293E1A">
          <w:pPr>
            <w:pStyle w:val="T1"/>
            <w:rPr>
              <w:rFonts w:ascii="Arial" w:hAnsi="Arial" w:cs="Arial"/>
              <w:b/>
              <w:bCs/>
              <w:sz w:val="20"/>
              <w:szCs w:val="20"/>
            </w:rPr>
          </w:pPr>
          <w:r w:rsidRPr="005D6C62">
            <w:rPr>
              <w:rFonts w:ascii="Arial" w:hAnsi="Arial" w:cs="Arial"/>
              <w:b/>
              <w:bCs/>
              <w:sz w:val="20"/>
              <w:szCs w:val="20"/>
            </w:rPr>
            <w:t>Kurum Bilgileri</w:t>
          </w:r>
          <w:r w:rsidRPr="005D6C62">
            <w:rPr>
              <w:rFonts w:ascii="Arial" w:hAnsi="Arial" w:cs="Arial"/>
              <w:sz w:val="20"/>
              <w:szCs w:val="20"/>
            </w:rPr>
            <w:ptab w:relativeTo="margin" w:alignment="right" w:leader="dot"/>
          </w:r>
          <w:r w:rsidR="005D6C62" w:rsidRPr="005D6C62">
            <w:rPr>
              <w:rFonts w:ascii="Arial" w:hAnsi="Arial" w:cs="Arial"/>
              <w:b/>
              <w:bCs/>
              <w:sz w:val="20"/>
              <w:szCs w:val="20"/>
            </w:rPr>
            <w:t>2</w:t>
          </w:r>
        </w:p>
        <w:p w14:paraId="618C4D82" w14:textId="0B3C2F85" w:rsidR="00293E1A" w:rsidRPr="005D6C62" w:rsidRDefault="00293E1A" w:rsidP="00293E1A">
          <w:pPr>
            <w:pStyle w:val="T1"/>
            <w:rPr>
              <w:rFonts w:ascii="Arial" w:hAnsi="Arial" w:cs="Arial"/>
              <w:sz w:val="20"/>
              <w:szCs w:val="20"/>
            </w:rPr>
          </w:pPr>
          <w:r w:rsidRPr="005D6C62">
            <w:rPr>
              <w:rFonts w:ascii="Arial" w:hAnsi="Arial" w:cs="Arial"/>
              <w:b/>
              <w:bCs/>
              <w:sz w:val="20"/>
              <w:szCs w:val="20"/>
            </w:rPr>
            <w:t>1-Amaç</w:t>
          </w:r>
          <w:r w:rsidRPr="005D6C62">
            <w:rPr>
              <w:rFonts w:ascii="Arial" w:hAnsi="Arial" w:cs="Arial"/>
              <w:sz w:val="20"/>
              <w:szCs w:val="20"/>
            </w:rPr>
            <w:ptab w:relativeTo="margin" w:alignment="right" w:leader="dot"/>
          </w:r>
          <w:r w:rsidR="005D6C62" w:rsidRPr="005D6C62">
            <w:rPr>
              <w:rFonts w:ascii="Arial" w:hAnsi="Arial" w:cs="Arial"/>
              <w:b/>
              <w:bCs/>
              <w:sz w:val="20"/>
              <w:szCs w:val="20"/>
            </w:rPr>
            <w:t>3</w:t>
          </w:r>
        </w:p>
        <w:p w14:paraId="5E8661B2" w14:textId="7C87E398" w:rsidR="00293E1A" w:rsidRPr="005D6C62" w:rsidRDefault="00293E1A" w:rsidP="00293E1A">
          <w:pPr>
            <w:pStyle w:val="T1"/>
            <w:rPr>
              <w:rFonts w:ascii="Arial" w:hAnsi="Arial" w:cs="Arial"/>
              <w:sz w:val="20"/>
              <w:szCs w:val="20"/>
            </w:rPr>
          </w:pPr>
          <w:r w:rsidRPr="005D6C62">
            <w:rPr>
              <w:rFonts w:ascii="Arial" w:hAnsi="Arial" w:cs="Arial"/>
              <w:b/>
              <w:bCs/>
              <w:sz w:val="20"/>
              <w:szCs w:val="20"/>
            </w:rPr>
            <w:t>2-Kapsam</w:t>
          </w:r>
          <w:r w:rsidRPr="005D6C62">
            <w:rPr>
              <w:rFonts w:ascii="Arial" w:hAnsi="Arial" w:cs="Arial"/>
              <w:sz w:val="20"/>
              <w:szCs w:val="20"/>
            </w:rPr>
            <w:ptab w:relativeTo="margin" w:alignment="right" w:leader="dot"/>
          </w:r>
          <w:r w:rsidR="005D6C62" w:rsidRPr="005D6C62">
            <w:rPr>
              <w:rFonts w:ascii="Arial" w:hAnsi="Arial" w:cs="Arial"/>
              <w:b/>
              <w:bCs/>
              <w:sz w:val="20"/>
              <w:szCs w:val="20"/>
            </w:rPr>
            <w:t>3</w:t>
          </w:r>
        </w:p>
        <w:p w14:paraId="645ED1F6" w14:textId="519176F6" w:rsidR="00293E1A" w:rsidRPr="005D6C62" w:rsidRDefault="00293E1A" w:rsidP="00293E1A">
          <w:pPr>
            <w:pStyle w:val="T1"/>
            <w:rPr>
              <w:rFonts w:ascii="Arial" w:hAnsi="Arial" w:cs="Arial"/>
              <w:sz w:val="20"/>
              <w:szCs w:val="20"/>
            </w:rPr>
          </w:pPr>
          <w:r w:rsidRPr="005D6C62">
            <w:rPr>
              <w:rFonts w:ascii="Arial" w:hAnsi="Arial" w:cs="Arial"/>
              <w:b/>
              <w:bCs/>
              <w:sz w:val="20"/>
              <w:szCs w:val="20"/>
            </w:rPr>
            <w:t>3-Uygulama Alanı</w:t>
          </w:r>
          <w:r w:rsidRPr="005D6C62">
            <w:rPr>
              <w:rFonts w:ascii="Arial" w:hAnsi="Arial" w:cs="Arial"/>
              <w:sz w:val="20"/>
              <w:szCs w:val="20"/>
            </w:rPr>
            <w:ptab w:relativeTo="margin" w:alignment="right" w:leader="dot"/>
          </w:r>
          <w:r w:rsidR="005D6C62" w:rsidRPr="005D6C62">
            <w:rPr>
              <w:rFonts w:ascii="Arial" w:hAnsi="Arial" w:cs="Arial"/>
              <w:b/>
              <w:bCs/>
              <w:sz w:val="20"/>
              <w:szCs w:val="20"/>
            </w:rPr>
            <w:t>3</w:t>
          </w:r>
        </w:p>
        <w:p w14:paraId="24A9C494" w14:textId="28D15086" w:rsidR="00293E1A" w:rsidRPr="005D6C62" w:rsidRDefault="00293E1A" w:rsidP="00293E1A">
          <w:pPr>
            <w:pStyle w:val="T1"/>
            <w:rPr>
              <w:rFonts w:ascii="Arial" w:hAnsi="Arial" w:cs="Arial"/>
              <w:sz w:val="20"/>
              <w:szCs w:val="20"/>
            </w:rPr>
          </w:pPr>
          <w:r w:rsidRPr="005D6C62">
            <w:rPr>
              <w:rFonts w:ascii="Arial" w:hAnsi="Arial" w:cs="Arial"/>
              <w:b/>
              <w:bCs/>
              <w:sz w:val="20"/>
              <w:szCs w:val="20"/>
            </w:rPr>
            <w:t>4-Sorumluluk</w:t>
          </w:r>
          <w:r w:rsidRPr="005D6C62">
            <w:rPr>
              <w:rFonts w:ascii="Arial" w:hAnsi="Arial" w:cs="Arial"/>
              <w:sz w:val="20"/>
              <w:szCs w:val="20"/>
            </w:rPr>
            <w:ptab w:relativeTo="margin" w:alignment="right" w:leader="dot"/>
          </w:r>
          <w:r w:rsidR="005D6C62" w:rsidRPr="005D6C62">
            <w:rPr>
              <w:rFonts w:ascii="Arial" w:hAnsi="Arial" w:cs="Arial"/>
              <w:sz w:val="20"/>
              <w:szCs w:val="20"/>
            </w:rPr>
            <w:t>3</w:t>
          </w:r>
        </w:p>
        <w:p w14:paraId="1FE71F0F" w14:textId="5EB900AC" w:rsidR="00293E1A" w:rsidRPr="005D6C62" w:rsidRDefault="00293E1A" w:rsidP="00293E1A">
          <w:pPr>
            <w:pStyle w:val="T1"/>
            <w:rPr>
              <w:rFonts w:ascii="Arial" w:hAnsi="Arial" w:cs="Arial"/>
              <w:sz w:val="20"/>
              <w:szCs w:val="20"/>
            </w:rPr>
          </w:pPr>
          <w:r w:rsidRPr="005D6C62">
            <w:rPr>
              <w:rFonts w:ascii="Arial" w:hAnsi="Arial" w:cs="Arial"/>
              <w:b/>
              <w:bCs/>
              <w:sz w:val="20"/>
              <w:szCs w:val="20"/>
            </w:rPr>
            <w:t>5-Uygulama</w:t>
          </w:r>
          <w:r w:rsidRPr="005D6C62">
            <w:rPr>
              <w:rFonts w:ascii="Arial" w:hAnsi="Arial" w:cs="Arial"/>
              <w:sz w:val="20"/>
              <w:szCs w:val="20"/>
            </w:rPr>
            <w:ptab w:relativeTo="margin" w:alignment="right" w:leader="dot"/>
          </w:r>
          <w:r w:rsidR="005D6C62" w:rsidRPr="005D6C62">
            <w:rPr>
              <w:rFonts w:ascii="Arial" w:hAnsi="Arial" w:cs="Arial"/>
              <w:b/>
              <w:bCs/>
              <w:sz w:val="20"/>
              <w:szCs w:val="20"/>
            </w:rPr>
            <w:t>3</w:t>
          </w:r>
        </w:p>
        <w:p w14:paraId="009F4C42" w14:textId="4C37FEE3" w:rsidR="00293E1A" w:rsidRPr="005D6C62" w:rsidRDefault="00293E1A" w:rsidP="00293E1A">
          <w:pPr>
            <w:pStyle w:val="T1"/>
            <w:rPr>
              <w:rFonts w:ascii="Arial" w:hAnsi="Arial" w:cs="Arial"/>
              <w:sz w:val="20"/>
              <w:szCs w:val="20"/>
            </w:rPr>
          </w:pPr>
          <w:r w:rsidRPr="005D6C62">
            <w:rPr>
              <w:rFonts w:ascii="Arial" w:hAnsi="Arial" w:cs="Arial"/>
              <w:b/>
              <w:bCs/>
              <w:sz w:val="20"/>
              <w:szCs w:val="20"/>
            </w:rPr>
            <w:t>6-Acil Durum Tanımları ve Etkileri</w:t>
          </w:r>
          <w:r w:rsidRPr="005D6C62">
            <w:rPr>
              <w:rFonts w:ascii="Arial" w:hAnsi="Arial" w:cs="Arial"/>
              <w:sz w:val="20"/>
              <w:szCs w:val="20"/>
            </w:rPr>
            <w:ptab w:relativeTo="margin" w:alignment="right" w:leader="dot"/>
          </w:r>
          <w:r w:rsidR="005D6C62" w:rsidRPr="005D6C62">
            <w:rPr>
              <w:rFonts w:ascii="Arial" w:hAnsi="Arial" w:cs="Arial"/>
              <w:b/>
              <w:bCs/>
              <w:sz w:val="20"/>
              <w:szCs w:val="20"/>
            </w:rPr>
            <w:t>4</w:t>
          </w:r>
        </w:p>
        <w:p w14:paraId="7A3D303A" w14:textId="6879CF5F" w:rsidR="00293E1A" w:rsidRPr="005D6C62" w:rsidRDefault="00293E1A" w:rsidP="00293E1A">
          <w:pPr>
            <w:pStyle w:val="T1"/>
            <w:rPr>
              <w:rFonts w:ascii="Arial" w:hAnsi="Arial" w:cs="Arial"/>
              <w:sz w:val="20"/>
              <w:szCs w:val="20"/>
            </w:rPr>
          </w:pPr>
          <w:r w:rsidRPr="005D6C62">
            <w:rPr>
              <w:rFonts w:ascii="Arial" w:hAnsi="Arial" w:cs="Arial"/>
              <w:b/>
              <w:bCs/>
              <w:sz w:val="20"/>
              <w:szCs w:val="20"/>
            </w:rPr>
            <w:t>7-Acil Durum Uyarısının Verilmesi</w:t>
          </w:r>
          <w:r w:rsidRPr="005D6C62">
            <w:rPr>
              <w:rFonts w:ascii="Arial" w:hAnsi="Arial" w:cs="Arial"/>
              <w:sz w:val="20"/>
              <w:szCs w:val="20"/>
            </w:rPr>
            <w:ptab w:relativeTo="margin" w:alignment="right" w:leader="dot"/>
          </w:r>
          <w:r w:rsidR="005D6C62" w:rsidRPr="005D6C62">
            <w:rPr>
              <w:rFonts w:ascii="Arial" w:hAnsi="Arial" w:cs="Arial"/>
              <w:b/>
              <w:bCs/>
              <w:sz w:val="20"/>
              <w:szCs w:val="20"/>
            </w:rPr>
            <w:t>4</w:t>
          </w:r>
        </w:p>
        <w:p w14:paraId="18702061" w14:textId="6D6B26C6" w:rsidR="00293E1A" w:rsidRPr="005D6C62" w:rsidRDefault="00293E1A" w:rsidP="00293E1A">
          <w:pPr>
            <w:pStyle w:val="T1"/>
            <w:rPr>
              <w:rFonts w:ascii="Arial" w:hAnsi="Arial" w:cs="Arial"/>
              <w:sz w:val="20"/>
              <w:szCs w:val="20"/>
            </w:rPr>
          </w:pPr>
          <w:r w:rsidRPr="005D6C62">
            <w:rPr>
              <w:rFonts w:ascii="Arial" w:hAnsi="Arial" w:cs="Arial"/>
              <w:b/>
              <w:bCs/>
              <w:sz w:val="20"/>
              <w:szCs w:val="20"/>
            </w:rPr>
            <w:t>8-Acil Toplanma Bölgesi</w:t>
          </w:r>
          <w:r w:rsidRPr="005D6C62">
            <w:rPr>
              <w:rFonts w:ascii="Arial" w:hAnsi="Arial" w:cs="Arial"/>
              <w:sz w:val="20"/>
              <w:szCs w:val="20"/>
            </w:rPr>
            <w:ptab w:relativeTo="margin" w:alignment="right" w:leader="dot"/>
          </w:r>
          <w:r w:rsidR="005D6C62" w:rsidRPr="005D6C62">
            <w:rPr>
              <w:rFonts w:ascii="Arial" w:hAnsi="Arial" w:cs="Arial"/>
              <w:b/>
              <w:bCs/>
              <w:sz w:val="20"/>
              <w:szCs w:val="20"/>
            </w:rPr>
            <w:t>4</w:t>
          </w:r>
        </w:p>
        <w:p w14:paraId="2096D945" w14:textId="10AA934A" w:rsidR="00293E1A" w:rsidRPr="005D6C62" w:rsidRDefault="00293E1A" w:rsidP="00293E1A">
          <w:pPr>
            <w:pStyle w:val="T1"/>
            <w:rPr>
              <w:rFonts w:ascii="Arial" w:hAnsi="Arial" w:cs="Arial"/>
              <w:sz w:val="20"/>
              <w:szCs w:val="20"/>
            </w:rPr>
          </w:pPr>
          <w:r w:rsidRPr="005D6C62">
            <w:rPr>
              <w:rFonts w:ascii="Arial" w:hAnsi="Arial" w:cs="Arial"/>
              <w:b/>
              <w:bCs/>
              <w:sz w:val="20"/>
              <w:szCs w:val="20"/>
            </w:rPr>
            <w:t>9-Acil Durumlarda Kullanılacak Ekipman Bilgileri</w:t>
          </w:r>
          <w:r w:rsidRPr="005D6C62">
            <w:rPr>
              <w:rFonts w:ascii="Arial" w:hAnsi="Arial" w:cs="Arial"/>
              <w:sz w:val="20"/>
              <w:szCs w:val="20"/>
            </w:rPr>
            <w:ptab w:relativeTo="margin" w:alignment="right" w:leader="dot"/>
          </w:r>
          <w:r w:rsidR="005D6C62" w:rsidRPr="005D6C62">
            <w:rPr>
              <w:rFonts w:ascii="Arial" w:hAnsi="Arial" w:cs="Arial"/>
              <w:b/>
              <w:bCs/>
              <w:sz w:val="20"/>
              <w:szCs w:val="20"/>
            </w:rPr>
            <w:t>4</w:t>
          </w:r>
        </w:p>
        <w:p w14:paraId="5619F01A" w14:textId="24DE3C1B" w:rsidR="00293E1A" w:rsidRPr="005D6C62" w:rsidRDefault="00293E1A" w:rsidP="00293E1A">
          <w:pPr>
            <w:pStyle w:val="T1"/>
            <w:rPr>
              <w:rFonts w:ascii="Arial" w:hAnsi="Arial" w:cs="Arial"/>
              <w:sz w:val="20"/>
              <w:szCs w:val="20"/>
            </w:rPr>
          </w:pPr>
          <w:r w:rsidRPr="005D6C62">
            <w:rPr>
              <w:rFonts w:ascii="Arial" w:hAnsi="Arial" w:cs="Arial"/>
              <w:b/>
              <w:bCs/>
              <w:sz w:val="20"/>
              <w:szCs w:val="20"/>
            </w:rPr>
            <w:t>10-Acil Durum Eylemleri</w:t>
          </w:r>
          <w:r w:rsidRPr="005D6C62">
            <w:rPr>
              <w:rFonts w:ascii="Arial" w:hAnsi="Arial" w:cs="Arial"/>
              <w:sz w:val="20"/>
              <w:szCs w:val="20"/>
            </w:rPr>
            <w:ptab w:relativeTo="margin" w:alignment="right" w:leader="dot"/>
          </w:r>
          <w:r w:rsidR="005D6C62" w:rsidRPr="005D6C62">
            <w:rPr>
              <w:rFonts w:ascii="Arial" w:hAnsi="Arial" w:cs="Arial"/>
              <w:b/>
              <w:bCs/>
              <w:sz w:val="20"/>
              <w:szCs w:val="20"/>
            </w:rPr>
            <w:t>4</w:t>
          </w:r>
        </w:p>
        <w:p w14:paraId="3C1CEC96" w14:textId="4B291539" w:rsidR="00293E1A" w:rsidRPr="005D6C62" w:rsidRDefault="00293E1A" w:rsidP="00293E1A">
          <w:pPr>
            <w:pStyle w:val="T1"/>
            <w:rPr>
              <w:rFonts w:ascii="Arial" w:hAnsi="Arial" w:cs="Arial"/>
              <w:sz w:val="20"/>
              <w:szCs w:val="20"/>
            </w:rPr>
          </w:pPr>
          <w:r w:rsidRPr="005D6C62">
            <w:rPr>
              <w:rFonts w:ascii="Arial" w:hAnsi="Arial" w:cs="Arial"/>
              <w:b/>
              <w:bCs/>
              <w:sz w:val="20"/>
              <w:szCs w:val="20"/>
            </w:rPr>
            <w:t>11-</w:t>
          </w:r>
          <w:r w:rsidR="00CB6872" w:rsidRPr="005D6C62">
            <w:rPr>
              <w:rFonts w:ascii="Arial" w:hAnsi="Arial" w:cs="Arial"/>
              <w:b/>
              <w:bCs/>
              <w:sz w:val="20"/>
              <w:szCs w:val="20"/>
            </w:rPr>
            <w:t>Acil Durum Tahliye Sırasındaki Öneriler</w:t>
          </w:r>
          <w:r w:rsidRPr="005D6C62">
            <w:rPr>
              <w:rFonts w:ascii="Arial" w:hAnsi="Arial" w:cs="Arial"/>
              <w:sz w:val="20"/>
              <w:szCs w:val="20"/>
            </w:rPr>
            <w:ptab w:relativeTo="margin" w:alignment="right" w:leader="dot"/>
          </w:r>
          <w:r w:rsidR="005D6C62" w:rsidRPr="005D6C62">
            <w:rPr>
              <w:rFonts w:ascii="Arial" w:hAnsi="Arial" w:cs="Arial"/>
              <w:b/>
              <w:bCs/>
              <w:sz w:val="20"/>
              <w:szCs w:val="20"/>
            </w:rPr>
            <w:t>5</w:t>
          </w:r>
        </w:p>
        <w:p w14:paraId="3CAD19D9" w14:textId="243F155F" w:rsidR="00293E1A" w:rsidRPr="005D6C62" w:rsidRDefault="00CB6872" w:rsidP="00293E1A">
          <w:pPr>
            <w:pStyle w:val="T1"/>
            <w:rPr>
              <w:rFonts w:ascii="Arial" w:hAnsi="Arial" w:cs="Arial"/>
              <w:sz w:val="20"/>
              <w:szCs w:val="20"/>
            </w:rPr>
          </w:pPr>
          <w:r w:rsidRPr="005D6C62">
            <w:rPr>
              <w:rFonts w:ascii="Arial" w:hAnsi="Arial" w:cs="Arial"/>
              <w:b/>
              <w:bCs/>
              <w:sz w:val="20"/>
              <w:szCs w:val="20"/>
            </w:rPr>
            <w:t>12-Acil Durumlarda Haberleşme</w:t>
          </w:r>
          <w:r w:rsidR="00293E1A" w:rsidRPr="005D6C62">
            <w:rPr>
              <w:rFonts w:ascii="Arial" w:hAnsi="Arial" w:cs="Arial"/>
              <w:sz w:val="20"/>
              <w:szCs w:val="20"/>
            </w:rPr>
            <w:ptab w:relativeTo="margin" w:alignment="right" w:leader="dot"/>
          </w:r>
          <w:r w:rsidR="005D6C62" w:rsidRPr="005D6C62">
            <w:rPr>
              <w:rFonts w:ascii="Arial" w:hAnsi="Arial" w:cs="Arial"/>
              <w:b/>
              <w:bCs/>
              <w:sz w:val="20"/>
              <w:szCs w:val="20"/>
            </w:rPr>
            <w:t>5</w:t>
          </w:r>
        </w:p>
        <w:p w14:paraId="57C56E20" w14:textId="23E004C6" w:rsidR="00293E1A" w:rsidRPr="005D6C62" w:rsidRDefault="00CB6872" w:rsidP="00293E1A">
          <w:pPr>
            <w:pStyle w:val="T1"/>
            <w:rPr>
              <w:rFonts w:ascii="Arial" w:hAnsi="Arial" w:cs="Arial"/>
              <w:sz w:val="20"/>
              <w:szCs w:val="20"/>
            </w:rPr>
          </w:pPr>
          <w:r w:rsidRPr="005D6C62">
            <w:rPr>
              <w:rFonts w:ascii="Arial" w:hAnsi="Arial" w:cs="Arial"/>
              <w:b/>
              <w:bCs/>
              <w:sz w:val="20"/>
              <w:szCs w:val="20"/>
            </w:rPr>
            <w:t>13-Acil Durum Talimatları</w:t>
          </w:r>
          <w:r w:rsidR="00293E1A" w:rsidRPr="005D6C62">
            <w:rPr>
              <w:rFonts w:ascii="Arial" w:hAnsi="Arial" w:cs="Arial"/>
              <w:sz w:val="20"/>
              <w:szCs w:val="20"/>
            </w:rPr>
            <w:ptab w:relativeTo="margin" w:alignment="right" w:leader="dot"/>
          </w:r>
          <w:r w:rsidR="005D6C62" w:rsidRPr="005D6C62">
            <w:rPr>
              <w:rFonts w:ascii="Arial" w:hAnsi="Arial" w:cs="Arial"/>
              <w:b/>
              <w:bCs/>
              <w:sz w:val="20"/>
              <w:szCs w:val="20"/>
            </w:rPr>
            <w:t>7</w:t>
          </w:r>
        </w:p>
        <w:p w14:paraId="68036559" w14:textId="77B61D7D" w:rsidR="00CB6872" w:rsidRPr="005D6C62" w:rsidRDefault="00CB6872" w:rsidP="00CB6872">
          <w:pPr>
            <w:pStyle w:val="T2"/>
            <w:ind w:left="216"/>
            <w:rPr>
              <w:rFonts w:ascii="Arial" w:hAnsi="Arial" w:cs="Arial"/>
              <w:sz w:val="20"/>
              <w:szCs w:val="20"/>
            </w:rPr>
          </w:pPr>
          <w:r w:rsidRPr="005D6C62">
            <w:rPr>
              <w:rFonts w:ascii="Arial" w:hAnsi="Arial" w:cs="Arial"/>
              <w:sz w:val="20"/>
              <w:szCs w:val="20"/>
            </w:rPr>
            <w:t>A-Yangın Durumu</w:t>
          </w:r>
          <w:r w:rsidRPr="005D6C62">
            <w:rPr>
              <w:rFonts w:ascii="Arial" w:hAnsi="Arial" w:cs="Arial"/>
              <w:sz w:val="20"/>
              <w:szCs w:val="20"/>
            </w:rPr>
            <w:ptab w:relativeTo="margin" w:alignment="right" w:leader="dot"/>
          </w:r>
          <w:r w:rsidR="005D6C62" w:rsidRPr="005D6C62">
            <w:rPr>
              <w:rFonts w:ascii="Arial" w:hAnsi="Arial" w:cs="Arial"/>
              <w:sz w:val="20"/>
              <w:szCs w:val="20"/>
            </w:rPr>
            <w:t>7</w:t>
          </w:r>
        </w:p>
        <w:p w14:paraId="2F2C440F" w14:textId="68D1033E" w:rsidR="00CB6872" w:rsidRPr="005D6C62" w:rsidRDefault="00CB6872" w:rsidP="00CB6872">
          <w:pPr>
            <w:pStyle w:val="T2"/>
            <w:ind w:left="216"/>
            <w:rPr>
              <w:rFonts w:ascii="Arial" w:hAnsi="Arial" w:cs="Arial"/>
              <w:sz w:val="20"/>
              <w:szCs w:val="20"/>
            </w:rPr>
          </w:pPr>
          <w:r w:rsidRPr="005D6C62">
            <w:rPr>
              <w:rFonts w:ascii="Arial" w:hAnsi="Arial" w:cs="Arial"/>
              <w:sz w:val="20"/>
              <w:szCs w:val="20"/>
            </w:rPr>
            <w:t>B-İş Kazası Durumu</w:t>
          </w:r>
          <w:r w:rsidRPr="005D6C62">
            <w:rPr>
              <w:rFonts w:ascii="Arial" w:hAnsi="Arial" w:cs="Arial"/>
              <w:sz w:val="20"/>
              <w:szCs w:val="20"/>
            </w:rPr>
            <w:ptab w:relativeTo="margin" w:alignment="right" w:leader="dot"/>
          </w:r>
          <w:r w:rsidR="005D6C62" w:rsidRPr="005D6C62">
            <w:rPr>
              <w:rFonts w:ascii="Arial" w:hAnsi="Arial" w:cs="Arial"/>
              <w:sz w:val="20"/>
              <w:szCs w:val="20"/>
            </w:rPr>
            <w:t>7</w:t>
          </w:r>
        </w:p>
        <w:p w14:paraId="54DE8E32" w14:textId="55767D0D" w:rsidR="00CB6872" w:rsidRPr="005D6C62" w:rsidRDefault="00CB6872" w:rsidP="00CB6872">
          <w:pPr>
            <w:pStyle w:val="T2"/>
            <w:ind w:left="216"/>
            <w:rPr>
              <w:rFonts w:ascii="Arial" w:hAnsi="Arial" w:cs="Arial"/>
              <w:sz w:val="20"/>
              <w:szCs w:val="20"/>
            </w:rPr>
          </w:pPr>
          <w:r w:rsidRPr="005D6C62">
            <w:rPr>
              <w:rFonts w:ascii="Arial" w:hAnsi="Arial" w:cs="Arial"/>
              <w:sz w:val="20"/>
              <w:szCs w:val="20"/>
            </w:rPr>
            <w:t>C-Doğal Afet Durumu</w:t>
          </w:r>
          <w:r w:rsidRPr="005D6C62">
            <w:rPr>
              <w:rFonts w:ascii="Arial" w:hAnsi="Arial" w:cs="Arial"/>
              <w:sz w:val="20"/>
              <w:szCs w:val="20"/>
            </w:rPr>
            <w:ptab w:relativeTo="margin" w:alignment="right" w:leader="dot"/>
          </w:r>
          <w:r w:rsidR="005D6C62" w:rsidRPr="005D6C62">
            <w:rPr>
              <w:rFonts w:ascii="Arial" w:hAnsi="Arial" w:cs="Arial"/>
              <w:sz w:val="20"/>
              <w:szCs w:val="20"/>
            </w:rPr>
            <w:t>7</w:t>
          </w:r>
        </w:p>
        <w:p w14:paraId="5EA4F100" w14:textId="17294BED" w:rsidR="00CB6872" w:rsidRPr="005D6C62" w:rsidRDefault="00CB6872" w:rsidP="00CB6872">
          <w:pPr>
            <w:pStyle w:val="T3"/>
            <w:ind w:left="446"/>
            <w:rPr>
              <w:rFonts w:ascii="Arial" w:hAnsi="Arial" w:cs="Arial"/>
              <w:sz w:val="20"/>
              <w:szCs w:val="20"/>
            </w:rPr>
          </w:pPr>
          <w:r w:rsidRPr="005D6C62">
            <w:rPr>
              <w:rFonts w:ascii="Arial" w:hAnsi="Arial" w:cs="Arial"/>
              <w:sz w:val="20"/>
              <w:szCs w:val="20"/>
            </w:rPr>
            <w:t>I. Deprem Durumu</w:t>
          </w:r>
          <w:r w:rsidRPr="005D6C62">
            <w:rPr>
              <w:rFonts w:ascii="Arial" w:hAnsi="Arial" w:cs="Arial"/>
              <w:sz w:val="20"/>
              <w:szCs w:val="20"/>
            </w:rPr>
            <w:ptab w:relativeTo="margin" w:alignment="right" w:leader="dot"/>
          </w:r>
          <w:r w:rsidR="005D6C62" w:rsidRPr="005D6C62">
            <w:rPr>
              <w:rFonts w:ascii="Arial" w:hAnsi="Arial" w:cs="Arial"/>
              <w:sz w:val="20"/>
              <w:szCs w:val="20"/>
            </w:rPr>
            <w:t>7</w:t>
          </w:r>
        </w:p>
        <w:p w14:paraId="4D647DA7" w14:textId="7A77164C" w:rsidR="00CB6872" w:rsidRPr="005D6C62" w:rsidRDefault="00CB6872" w:rsidP="00CB6872">
          <w:pPr>
            <w:pStyle w:val="T3"/>
            <w:ind w:left="446"/>
            <w:rPr>
              <w:rFonts w:ascii="Arial" w:hAnsi="Arial" w:cs="Arial"/>
              <w:sz w:val="20"/>
              <w:szCs w:val="20"/>
            </w:rPr>
          </w:pPr>
          <w:r w:rsidRPr="005D6C62">
            <w:rPr>
              <w:rFonts w:ascii="Arial" w:hAnsi="Arial" w:cs="Arial"/>
              <w:sz w:val="20"/>
              <w:szCs w:val="20"/>
            </w:rPr>
            <w:t>II. Sel Baskını Durumu</w:t>
          </w:r>
          <w:r w:rsidRPr="005D6C62">
            <w:rPr>
              <w:rFonts w:ascii="Arial" w:hAnsi="Arial" w:cs="Arial"/>
              <w:sz w:val="20"/>
              <w:szCs w:val="20"/>
            </w:rPr>
            <w:ptab w:relativeTo="margin" w:alignment="right" w:leader="dot"/>
          </w:r>
          <w:r w:rsidR="005D6C62" w:rsidRPr="005D6C62">
            <w:rPr>
              <w:rFonts w:ascii="Arial" w:hAnsi="Arial" w:cs="Arial"/>
              <w:sz w:val="20"/>
              <w:szCs w:val="20"/>
            </w:rPr>
            <w:t>9</w:t>
          </w:r>
        </w:p>
        <w:p w14:paraId="78FCF30C" w14:textId="38328FAD" w:rsidR="00CB6872" w:rsidRPr="005D6C62" w:rsidRDefault="00CB6872" w:rsidP="00CB6872">
          <w:pPr>
            <w:pStyle w:val="T2"/>
            <w:ind w:left="216"/>
            <w:rPr>
              <w:rFonts w:ascii="Arial" w:hAnsi="Arial" w:cs="Arial"/>
              <w:sz w:val="20"/>
              <w:szCs w:val="20"/>
            </w:rPr>
          </w:pPr>
          <w:r w:rsidRPr="005D6C62">
            <w:rPr>
              <w:rFonts w:ascii="Arial" w:hAnsi="Arial" w:cs="Arial"/>
              <w:sz w:val="20"/>
              <w:szCs w:val="20"/>
            </w:rPr>
            <w:t>D-Kimyasal Madde Sızıntısı Durumu</w:t>
          </w:r>
          <w:r w:rsidRPr="005D6C62">
            <w:rPr>
              <w:rFonts w:ascii="Arial" w:hAnsi="Arial" w:cs="Arial"/>
              <w:sz w:val="20"/>
              <w:szCs w:val="20"/>
            </w:rPr>
            <w:ptab w:relativeTo="margin" w:alignment="right" w:leader="dot"/>
          </w:r>
          <w:r w:rsidR="005D6C62" w:rsidRPr="005D6C62">
            <w:rPr>
              <w:rFonts w:ascii="Arial" w:hAnsi="Arial" w:cs="Arial"/>
              <w:sz w:val="20"/>
              <w:szCs w:val="20"/>
            </w:rPr>
            <w:t>10</w:t>
          </w:r>
        </w:p>
        <w:p w14:paraId="5E919696" w14:textId="0701851D" w:rsidR="00CB6872" w:rsidRPr="005D6C62" w:rsidRDefault="00CB6872" w:rsidP="00CB6872">
          <w:pPr>
            <w:pStyle w:val="T2"/>
            <w:ind w:left="216"/>
            <w:rPr>
              <w:rFonts w:ascii="Arial" w:hAnsi="Arial" w:cs="Arial"/>
              <w:sz w:val="20"/>
              <w:szCs w:val="20"/>
            </w:rPr>
          </w:pPr>
          <w:r w:rsidRPr="005D6C62">
            <w:rPr>
              <w:rFonts w:ascii="Arial" w:hAnsi="Arial" w:cs="Arial"/>
              <w:sz w:val="20"/>
              <w:szCs w:val="20"/>
            </w:rPr>
            <w:t>E-Salgın Hastalıklar(Covid-19)</w:t>
          </w:r>
          <w:r w:rsidRPr="005D6C62">
            <w:rPr>
              <w:rFonts w:ascii="Arial" w:hAnsi="Arial" w:cs="Arial"/>
              <w:sz w:val="20"/>
              <w:szCs w:val="20"/>
            </w:rPr>
            <w:ptab w:relativeTo="margin" w:alignment="right" w:leader="dot"/>
          </w:r>
          <w:r w:rsidR="005D6C62" w:rsidRPr="005D6C62">
            <w:rPr>
              <w:rFonts w:ascii="Arial" w:hAnsi="Arial" w:cs="Arial"/>
              <w:sz w:val="20"/>
              <w:szCs w:val="20"/>
            </w:rPr>
            <w:t>10</w:t>
          </w:r>
        </w:p>
        <w:p w14:paraId="1B432850" w14:textId="559BB7D9" w:rsidR="00CB6872" w:rsidRPr="005D6C62" w:rsidRDefault="00CB6872" w:rsidP="00CB6872">
          <w:pPr>
            <w:pStyle w:val="T2"/>
            <w:ind w:left="216"/>
            <w:rPr>
              <w:rFonts w:ascii="Arial" w:hAnsi="Arial" w:cs="Arial"/>
              <w:sz w:val="20"/>
              <w:szCs w:val="20"/>
            </w:rPr>
          </w:pPr>
          <w:r w:rsidRPr="005D6C62">
            <w:rPr>
              <w:rFonts w:ascii="Arial" w:hAnsi="Arial" w:cs="Arial"/>
              <w:sz w:val="20"/>
              <w:szCs w:val="20"/>
            </w:rPr>
            <w:t>F-Patlama ve Patlama</w:t>
          </w:r>
          <w:r w:rsidRPr="005D6C62">
            <w:rPr>
              <w:rFonts w:ascii="Arial" w:hAnsi="Arial" w:cs="Arial"/>
              <w:sz w:val="20"/>
              <w:szCs w:val="20"/>
            </w:rPr>
            <w:ptab w:relativeTo="margin" w:alignment="right" w:leader="dot"/>
          </w:r>
          <w:r w:rsidR="005D6C62" w:rsidRPr="005D6C62">
            <w:rPr>
              <w:rFonts w:ascii="Arial" w:hAnsi="Arial" w:cs="Arial"/>
              <w:sz w:val="20"/>
              <w:szCs w:val="20"/>
            </w:rPr>
            <w:t>10</w:t>
          </w:r>
        </w:p>
        <w:p w14:paraId="31857631" w14:textId="15A4DFE5" w:rsidR="00CB6872" w:rsidRPr="005D6C62" w:rsidRDefault="00CB6872" w:rsidP="00CB6872">
          <w:pPr>
            <w:pStyle w:val="T2"/>
            <w:ind w:left="216"/>
            <w:rPr>
              <w:rFonts w:ascii="Arial" w:hAnsi="Arial" w:cs="Arial"/>
              <w:sz w:val="20"/>
              <w:szCs w:val="20"/>
            </w:rPr>
          </w:pPr>
          <w:r w:rsidRPr="005D6C62">
            <w:rPr>
              <w:rFonts w:ascii="Arial" w:hAnsi="Arial" w:cs="Arial"/>
              <w:sz w:val="20"/>
              <w:szCs w:val="20"/>
            </w:rPr>
            <w:t>G-Savaş</w:t>
          </w:r>
          <w:r w:rsidRPr="005D6C62">
            <w:rPr>
              <w:rFonts w:ascii="Arial" w:hAnsi="Arial" w:cs="Arial"/>
              <w:sz w:val="20"/>
              <w:szCs w:val="20"/>
            </w:rPr>
            <w:ptab w:relativeTo="margin" w:alignment="right" w:leader="dot"/>
          </w:r>
          <w:r w:rsidR="005D6C62" w:rsidRPr="005D6C62">
            <w:rPr>
              <w:rFonts w:ascii="Arial" w:hAnsi="Arial" w:cs="Arial"/>
              <w:sz w:val="20"/>
              <w:szCs w:val="20"/>
            </w:rPr>
            <w:t>10</w:t>
          </w:r>
        </w:p>
        <w:p w14:paraId="78FA5980" w14:textId="1946A4C9" w:rsidR="00CB6872" w:rsidRPr="005D6C62" w:rsidRDefault="00CB6872" w:rsidP="00CB6872">
          <w:pPr>
            <w:pStyle w:val="T1"/>
            <w:rPr>
              <w:rFonts w:ascii="Arial" w:hAnsi="Arial" w:cs="Arial"/>
              <w:sz w:val="20"/>
              <w:szCs w:val="20"/>
            </w:rPr>
          </w:pPr>
          <w:r w:rsidRPr="005D6C62">
            <w:rPr>
              <w:rFonts w:ascii="Arial" w:hAnsi="Arial" w:cs="Arial"/>
              <w:b/>
              <w:bCs/>
              <w:sz w:val="20"/>
              <w:szCs w:val="20"/>
            </w:rPr>
            <w:t>14-Olaylara Müdahale Şekilleri ve Aşamaları</w:t>
          </w:r>
          <w:r w:rsidRPr="005D6C62">
            <w:rPr>
              <w:rFonts w:ascii="Arial" w:hAnsi="Arial" w:cs="Arial"/>
              <w:sz w:val="20"/>
              <w:szCs w:val="20"/>
            </w:rPr>
            <w:ptab w:relativeTo="margin" w:alignment="right" w:leader="dot"/>
          </w:r>
          <w:r w:rsidR="005D6C62" w:rsidRPr="005D6C62">
            <w:rPr>
              <w:rFonts w:ascii="Arial" w:hAnsi="Arial" w:cs="Arial"/>
              <w:b/>
              <w:bCs/>
              <w:sz w:val="20"/>
              <w:szCs w:val="20"/>
            </w:rPr>
            <w:t>11</w:t>
          </w:r>
        </w:p>
        <w:p w14:paraId="13608267" w14:textId="05BD9ADB" w:rsidR="00CB6872" w:rsidRPr="005D6C62" w:rsidRDefault="00CB6872" w:rsidP="00CB6872">
          <w:pPr>
            <w:pStyle w:val="T1"/>
            <w:rPr>
              <w:rFonts w:ascii="Arial" w:hAnsi="Arial" w:cs="Arial"/>
              <w:sz w:val="20"/>
              <w:szCs w:val="20"/>
            </w:rPr>
          </w:pPr>
          <w:r w:rsidRPr="005D6C62">
            <w:rPr>
              <w:rFonts w:ascii="Arial" w:hAnsi="Arial" w:cs="Arial"/>
              <w:b/>
              <w:bCs/>
              <w:sz w:val="20"/>
              <w:szCs w:val="20"/>
            </w:rPr>
            <w:t>15-Ekiplerin Görevleri</w:t>
          </w:r>
          <w:r w:rsidRPr="005D6C62">
            <w:rPr>
              <w:rFonts w:ascii="Arial" w:hAnsi="Arial" w:cs="Arial"/>
              <w:sz w:val="20"/>
              <w:szCs w:val="20"/>
            </w:rPr>
            <w:ptab w:relativeTo="margin" w:alignment="right" w:leader="dot"/>
          </w:r>
          <w:r w:rsidR="005D6C62" w:rsidRPr="005D6C62">
            <w:rPr>
              <w:rFonts w:ascii="Arial" w:hAnsi="Arial" w:cs="Arial"/>
              <w:b/>
              <w:bCs/>
              <w:sz w:val="20"/>
              <w:szCs w:val="20"/>
            </w:rPr>
            <w:t>11</w:t>
          </w:r>
        </w:p>
        <w:p w14:paraId="7FDAA352" w14:textId="36FE7EAF" w:rsidR="00CB6872" w:rsidRPr="005D6C62" w:rsidRDefault="00F85169" w:rsidP="00CB6872">
          <w:pPr>
            <w:pStyle w:val="T2"/>
            <w:ind w:left="216"/>
            <w:rPr>
              <w:rFonts w:ascii="Arial" w:hAnsi="Arial" w:cs="Arial"/>
              <w:sz w:val="20"/>
              <w:szCs w:val="20"/>
            </w:rPr>
          </w:pPr>
          <w:r w:rsidRPr="005D6C62">
            <w:rPr>
              <w:rFonts w:ascii="Arial" w:hAnsi="Arial" w:cs="Arial"/>
              <w:sz w:val="20"/>
              <w:szCs w:val="20"/>
            </w:rPr>
            <w:t>15.1</w:t>
          </w:r>
          <w:r w:rsidR="00CB6872" w:rsidRPr="005D6C62">
            <w:rPr>
              <w:rFonts w:ascii="Arial" w:hAnsi="Arial" w:cs="Arial"/>
              <w:sz w:val="20"/>
              <w:szCs w:val="20"/>
            </w:rPr>
            <w:t>-</w:t>
          </w:r>
          <w:r w:rsidRPr="005D6C62">
            <w:rPr>
              <w:rFonts w:ascii="Arial" w:hAnsi="Arial" w:cs="Arial"/>
              <w:sz w:val="20"/>
              <w:szCs w:val="20"/>
            </w:rPr>
            <w:t>Yangın Söndürme ile Arama, Kurtarma ve Tahliye Ekip Lideri’nin Görevleri</w:t>
          </w:r>
          <w:r w:rsidR="00CB6872" w:rsidRPr="005D6C62">
            <w:rPr>
              <w:rFonts w:ascii="Arial" w:hAnsi="Arial" w:cs="Arial"/>
              <w:sz w:val="20"/>
              <w:szCs w:val="20"/>
            </w:rPr>
            <w:ptab w:relativeTo="margin" w:alignment="right" w:leader="dot"/>
          </w:r>
          <w:r w:rsidR="005D6C62" w:rsidRPr="005D6C62">
            <w:rPr>
              <w:rFonts w:ascii="Arial" w:hAnsi="Arial" w:cs="Arial"/>
              <w:sz w:val="20"/>
              <w:szCs w:val="20"/>
            </w:rPr>
            <w:t>11</w:t>
          </w:r>
        </w:p>
        <w:p w14:paraId="0B04F079" w14:textId="6E4D8B20" w:rsidR="00F85169" w:rsidRPr="005D6C62" w:rsidRDefault="00F85169" w:rsidP="00F85169">
          <w:pPr>
            <w:pStyle w:val="T2"/>
            <w:ind w:left="216"/>
            <w:rPr>
              <w:rFonts w:ascii="Arial" w:hAnsi="Arial" w:cs="Arial"/>
              <w:sz w:val="20"/>
              <w:szCs w:val="20"/>
            </w:rPr>
          </w:pPr>
          <w:r w:rsidRPr="005D6C62">
            <w:rPr>
              <w:rFonts w:ascii="Arial" w:hAnsi="Arial" w:cs="Arial"/>
              <w:sz w:val="20"/>
              <w:szCs w:val="20"/>
            </w:rPr>
            <w:t xml:space="preserve">15.2-Yangın Söndürme Ekip Üyelerinin Görev ve Sorumlulukları </w:t>
          </w:r>
          <w:r w:rsidRPr="005D6C62">
            <w:rPr>
              <w:rFonts w:ascii="Arial" w:hAnsi="Arial" w:cs="Arial"/>
              <w:sz w:val="20"/>
              <w:szCs w:val="20"/>
            </w:rPr>
            <w:ptab w:relativeTo="margin" w:alignment="right" w:leader="dot"/>
          </w:r>
          <w:r w:rsidR="005D6C62" w:rsidRPr="005D6C62">
            <w:rPr>
              <w:rFonts w:ascii="Arial" w:hAnsi="Arial" w:cs="Arial"/>
              <w:sz w:val="20"/>
              <w:szCs w:val="20"/>
            </w:rPr>
            <w:t>12</w:t>
          </w:r>
        </w:p>
        <w:p w14:paraId="7049E4F1" w14:textId="0B4063EC" w:rsidR="00F85169" w:rsidRPr="005D6C62" w:rsidRDefault="00F85169" w:rsidP="00F85169">
          <w:pPr>
            <w:pStyle w:val="T2"/>
            <w:ind w:left="216"/>
            <w:rPr>
              <w:rFonts w:ascii="Arial" w:hAnsi="Arial" w:cs="Arial"/>
              <w:sz w:val="20"/>
              <w:szCs w:val="20"/>
            </w:rPr>
          </w:pPr>
          <w:r w:rsidRPr="005D6C62">
            <w:rPr>
              <w:rFonts w:ascii="Arial" w:hAnsi="Arial" w:cs="Arial"/>
              <w:sz w:val="20"/>
              <w:szCs w:val="20"/>
            </w:rPr>
            <w:t xml:space="preserve">15.3-Arama, Kurtarma ve Tahliye Ekip Üyelerinin Görev ve Sorumlulukları </w:t>
          </w:r>
          <w:r w:rsidRPr="005D6C62">
            <w:rPr>
              <w:rFonts w:ascii="Arial" w:hAnsi="Arial" w:cs="Arial"/>
              <w:sz w:val="20"/>
              <w:szCs w:val="20"/>
            </w:rPr>
            <w:ptab w:relativeTo="margin" w:alignment="right" w:leader="dot"/>
          </w:r>
          <w:r w:rsidR="005D6C62" w:rsidRPr="005D6C62">
            <w:rPr>
              <w:rFonts w:ascii="Arial" w:hAnsi="Arial" w:cs="Arial"/>
              <w:sz w:val="20"/>
              <w:szCs w:val="20"/>
            </w:rPr>
            <w:t>12</w:t>
          </w:r>
        </w:p>
        <w:p w14:paraId="57A3948F" w14:textId="5F815417" w:rsidR="00F85169" w:rsidRPr="005D6C62" w:rsidRDefault="00F85169" w:rsidP="00F85169">
          <w:pPr>
            <w:pStyle w:val="T2"/>
            <w:ind w:left="216"/>
            <w:rPr>
              <w:rFonts w:ascii="Arial" w:hAnsi="Arial" w:cs="Arial"/>
              <w:sz w:val="20"/>
              <w:szCs w:val="20"/>
            </w:rPr>
          </w:pPr>
          <w:r w:rsidRPr="005D6C62">
            <w:rPr>
              <w:rFonts w:ascii="Arial" w:hAnsi="Arial" w:cs="Arial"/>
              <w:sz w:val="20"/>
              <w:szCs w:val="20"/>
            </w:rPr>
            <w:t>15.4-İlkyardım Ekip Üyelerini Görev ve Sorumlulukları</w:t>
          </w:r>
          <w:r w:rsidRPr="005D6C62">
            <w:rPr>
              <w:rFonts w:ascii="Arial" w:hAnsi="Arial" w:cs="Arial"/>
              <w:sz w:val="20"/>
              <w:szCs w:val="20"/>
            </w:rPr>
            <w:ptab w:relativeTo="margin" w:alignment="right" w:leader="dot"/>
          </w:r>
          <w:r w:rsidR="005D6C62" w:rsidRPr="005D6C62">
            <w:rPr>
              <w:rFonts w:ascii="Arial" w:hAnsi="Arial" w:cs="Arial"/>
              <w:sz w:val="20"/>
              <w:szCs w:val="20"/>
            </w:rPr>
            <w:t>12</w:t>
          </w:r>
        </w:p>
        <w:p w14:paraId="7B788B2E" w14:textId="5259426C" w:rsidR="00F85169" w:rsidRPr="005D6C62" w:rsidRDefault="00F85169" w:rsidP="00F85169">
          <w:pPr>
            <w:pStyle w:val="T2"/>
            <w:ind w:left="216"/>
            <w:rPr>
              <w:rFonts w:ascii="Arial" w:hAnsi="Arial" w:cs="Arial"/>
              <w:sz w:val="20"/>
              <w:szCs w:val="20"/>
            </w:rPr>
          </w:pPr>
          <w:r w:rsidRPr="005D6C62">
            <w:rPr>
              <w:rFonts w:ascii="Arial" w:hAnsi="Arial" w:cs="Arial"/>
              <w:sz w:val="20"/>
              <w:szCs w:val="20"/>
            </w:rPr>
            <w:t>15.5-Hazırlık Ekip Üyelerini Görev ve Sorumlulukları</w:t>
          </w:r>
          <w:r w:rsidRPr="005D6C62">
            <w:rPr>
              <w:rFonts w:ascii="Arial" w:hAnsi="Arial" w:cs="Arial"/>
              <w:sz w:val="20"/>
              <w:szCs w:val="20"/>
            </w:rPr>
            <w:ptab w:relativeTo="margin" w:alignment="right" w:leader="dot"/>
          </w:r>
          <w:r w:rsidR="005D6C62" w:rsidRPr="005D6C62">
            <w:rPr>
              <w:rFonts w:ascii="Arial" w:hAnsi="Arial" w:cs="Arial"/>
              <w:sz w:val="20"/>
              <w:szCs w:val="20"/>
            </w:rPr>
            <w:t>12</w:t>
          </w:r>
        </w:p>
        <w:p w14:paraId="60394140" w14:textId="5DF35E98" w:rsidR="00F85169" w:rsidRPr="005D6C62" w:rsidRDefault="00F85169" w:rsidP="00F85169">
          <w:pPr>
            <w:pStyle w:val="T1"/>
            <w:rPr>
              <w:rFonts w:ascii="Arial" w:hAnsi="Arial" w:cs="Arial"/>
              <w:sz w:val="20"/>
              <w:szCs w:val="20"/>
            </w:rPr>
          </w:pPr>
          <w:r w:rsidRPr="005D6C62">
            <w:rPr>
              <w:rFonts w:ascii="Arial" w:hAnsi="Arial" w:cs="Arial"/>
              <w:b/>
              <w:bCs/>
              <w:sz w:val="20"/>
              <w:szCs w:val="20"/>
            </w:rPr>
            <w:t>16-Kurtarma Araç ve Gereçlerinin Yerleri</w:t>
          </w:r>
          <w:r w:rsidRPr="005D6C62">
            <w:rPr>
              <w:rFonts w:ascii="Arial" w:hAnsi="Arial" w:cs="Arial"/>
              <w:sz w:val="20"/>
              <w:szCs w:val="20"/>
            </w:rPr>
            <w:ptab w:relativeTo="margin" w:alignment="right" w:leader="dot"/>
          </w:r>
          <w:r w:rsidR="005D6C62" w:rsidRPr="005D6C62">
            <w:rPr>
              <w:rFonts w:ascii="Arial" w:hAnsi="Arial" w:cs="Arial"/>
              <w:b/>
              <w:bCs/>
              <w:sz w:val="20"/>
              <w:szCs w:val="20"/>
            </w:rPr>
            <w:t>13</w:t>
          </w:r>
        </w:p>
        <w:p w14:paraId="278CCF39" w14:textId="0A04FB35" w:rsidR="00F85169" w:rsidRPr="005D6C62" w:rsidRDefault="00F85169" w:rsidP="00F85169">
          <w:pPr>
            <w:pStyle w:val="T1"/>
            <w:rPr>
              <w:rFonts w:ascii="Arial" w:hAnsi="Arial" w:cs="Arial"/>
              <w:sz w:val="20"/>
              <w:szCs w:val="20"/>
            </w:rPr>
          </w:pPr>
          <w:r w:rsidRPr="005D6C62">
            <w:rPr>
              <w:rFonts w:ascii="Arial" w:hAnsi="Arial" w:cs="Arial"/>
              <w:b/>
              <w:bCs/>
              <w:sz w:val="20"/>
              <w:szCs w:val="20"/>
            </w:rPr>
            <w:t>17-İlkyardım Araç ve Gereçlerinin Yerleri</w:t>
          </w:r>
          <w:r w:rsidRPr="005D6C62">
            <w:rPr>
              <w:rFonts w:ascii="Arial" w:hAnsi="Arial" w:cs="Arial"/>
              <w:sz w:val="20"/>
              <w:szCs w:val="20"/>
            </w:rPr>
            <w:ptab w:relativeTo="margin" w:alignment="right" w:leader="dot"/>
          </w:r>
          <w:r w:rsidR="005D6C62" w:rsidRPr="005D6C62">
            <w:rPr>
              <w:rFonts w:ascii="Arial" w:hAnsi="Arial" w:cs="Arial"/>
              <w:b/>
              <w:bCs/>
              <w:sz w:val="20"/>
              <w:szCs w:val="20"/>
            </w:rPr>
            <w:t>13</w:t>
          </w:r>
        </w:p>
        <w:p w14:paraId="25CD8A27" w14:textId="1488D2C1" w:rsidR="00F85169" w:rsidRPr="005D6C62" w:rsidRDefault="00F85169" w:rsidP="00F85169">
          <w:pPr>
            <w:pStyle w:val="T1"/>
            <w:rPr>
              <w:rFonts w:ascii="Arial" w:hAnsi="Arial" w:cs="Arial"/>
              <w:b/>
              <w:bCs/>
              <w:sz w:val="20"/>
              <w:szCs w:val="20"/>
            </w:rPr>
          </w:pPr>
          <w:r w:rsidRPr="005D6C62">
            <w:rPr>
              <w:rFonts w:ascii="Arial" w:hAnsi="Arial" w:cs="Arial"/>
              <w:b/>
              <w:bCs/>
              <w:sz w:val="20"/>
              <w:szCs w:val="20"/>
            </w:rPr>
            <w:t>18-Alarm Uygulamaları ve Tatbikatlar</w:t>
          </w:r>
          <w:r w:rsidRPr="005D6C62">
            <w:rPr>
              <w:rFonts w:ascii="Arial" w:hAnsi="Arial" w:cs="Arial"/>
              <w:sz w:val="20"/>
              <w:szCs w:val="20"/>
            </w:rPr>
            <w:ptab w:relativeTo="margin" w:alignment="right" w:leader="dot"/>
          </w:r>
          <w:r w:rsidR="005D6C62" w:rsidRPr="005D6C62">
            <w:rPr>
              <w:rFonts w:ascii="Arial" w:hAnsi="Arial" w:cs="Arial"/>
              <w:b/>
              <w:bCs/>
              <w:sz w:val="20"/>
              <w:szCs w:val="20"/>
            </w:rPr>
            <w:t>15</w:t>
          </w:r>
        </w:p>
        <w:p w14:paraId="5C9FCA29" w14:textId="759AF734" w:rsidR="00F85169" w:rsidRPr="005D6C62" w:rsidRDefault="00F85169" w:rsidP="00F85169">
          <w:pPr>
            <w:pStyle w:val="T1"/>
            <w:rPr>
              <w:rFonts w:ascii="Arial" w:hAnsi="Arial" w:cs="Arial"/>
              <w:b/>
              <w:bCs/>
              <w:sz w:val="20"/>
              <w:szCs w:val="20"/>
            </w:rPr>
          </w:pPr>
          <w:r w:rsidRPr="005D6C62">
            <w:rPr>
              <w:rFonts w:ascii="Arial" w:hAnsi="Arial" w:cs="Arial"/>
              <w:b/>
              <w:bCs/>
              <w:sz w:val="20"/>
              <w:szCs w:val="20"/>
            </w:rPr>
            <w:t>19-Acil Durum Eylem Planının Yenilenmesi ve Geçerlilik Süresi</w:t>
          </w:r>
          <w:r w:rsidRPr="005D6C62">
            <w:rPr>
              <w:rFonts w:ascii="Arial" w:hAnsi="Arial" w:cs="Arial"/>
              <w:sz w:val="20"/>
              <w:szCs w:val="20"/>
            </w:rPr>
            <w:ptab w:relativeTo="margin" w:alignment="right" w:leader="dot"/>
          </w:r>
          <w:r w:rsidR="005D6C62" w:rsidRPr="005D6C62">
            <w:rPr>
              <w:rFonts w:ascii="Arial" w:hAnsi="Arial" w:cs="Arial"/>
              <w:b/>
              <w:bCs/>
              <w:sz w:val="20"/>
              <w:szCs w:val="20"/>
            </w:rPr>
            <w:t>15</w:t>
          </w:r>
        </w:p>
        <w:p w14:paraId="42615E5C" w14:textId="45928D55" w:rsidR="00F85169" w:rsidRPr="005D6C62" w:rsidRDefault="00F85169" w:rsidP="00F85169">
          <w:pPr>
            <w:pStyle w:val="T1"/>
            <w:rPr>
              <w:rFonts w:ascii="Arial" w:hAnsi="Arial" w:cs="Arial"/>
              <w:sz w:val="20"/>
              <w:szCs w:val="20"/>
            </w:rPr>
          </w:pPr>
          <w:r w:rsidRPr="005D6C62">
            <w:rPr>
              <w:rFonts w:ascii="Arial" w:hAnsi="Arial" w:cs="Arial"/>
              <w:b/>
              <w:bCs/>
              <w:sz w:val="20"/>
              <w:szCs w:val="20"/>
            </w:rPr>
            <w:t>EKLER:</w:t>
          </w:r>
          <w:r w:rsidRPr="005D6C62">
            <w:rPr>
              <w:rFonts w:ascii="Arial" w:hAnsi="Arial" w:cs="Arial"/>
              <w:sz w:val="20"/>
              <w:szCs w:val="20"/>
            </w:rPr>
            <w:ptab w:relativeTo="margin" w:alignment="right" w:leader="dot"/>
          </w:r>
          <w:r w:rsidR="005D6C62" w:rsidRPr="005D6C62">
            <w:rPr>
              <w:rFonts w:ascii="Arial" w:hAnsi="Arial" w:cs="Arial"/>
              <w:b/>
              <w:bCs/>
              <w:sz w:val="20"/>
              <w:szCs w:val="20"/>
            </w:rPr>
            <w:t>15</w:t>
          </w:r>
        </w:p>
        <w:p w14:paraId="30AB8468" w14:textId="5A2F05E5" w:rsidR="00F85169" w:rsidRPr="005D6C62" w:rsidRDefault="00F85169" w:rsidP="00F85169">
          <w:pPr>
            <w:pStyle w:val="T2"/>
            <w:ind w:left="216"/>
            <w:rPr>
              <w:rFonts w:ascii="Arial" w:hAnsi="Arial" w:cs="Arial"/>
              <w:sz w:val="20"/>
              <w:szCs w:val="20"/>
            </w:rPr>
          </w:pPr>
          <w:r w:rsidRPr="005D6C62">
            <w:rPr>
              <w:rFonts w:ascii="Arial" w:hAnsi="Arial" w:cs="Arial"/>
              <w:sz w:val="20"/>
              <w:szCs w:val="20"/>
            </w:rPr>
            <w:t>EK-1 Acil Durum Ekipleri</w:t>
          </w:r>
          <w:r w:rsidRPr="005D6C62">
            <w:rPr>
              <w:rFonts w:ascii="Arial" w:hAnsi="Arial" w:cs="Arial"/>
              <w:sz w:val="20"/>
              <w:szCs w:val="20"/>
            </w:rPr>
            <w:ptab w:relativeTo="margin" w:alignment="right" w:leader="dot"/>
          </w:r>
          <w:r w:rsidR="00AB5C52">
            <w:rPr>
              <w:rFonts w:ascii="Arial" w:hAnsi="Arial" w:cs="Arial"/>
              <w:sz w:val="20"/>
              <w:szCs w:val="20"/>
            </w:rPr>
            <w:t>16</w:t>
          </w:r>
        </w:p>
        <w:p w14:paraId="73076181" w14:textId="389F9233" w:rsidR="00153675" w:rsidRPr="005D6C62" w:rsidRDefault="00153675" w:rsidP="00153675">
          <w:pPr>
            <w:pStyle w:val="T2"/>
            <w:ind w:left="216"/>
            <w:rPr>
              <w:rFonts w:ascii="Arial" w:hAnsi="Arial" w:cs="Arial"/>
              <w:sz w:val="20"/>
              <w:szCs w:val="20"/>
            </w:rPr>
          </w:pPr>
          <w:r w:rsidRPr="005D6C62">
            <w:rPr>
              <w:rFonts w:ascii="Arial" w:hAnsi="Arial" w:cs="Arial"/>
              <w:sz w:val="20"/>
              <w:szCs w:val="20"/>
            </w:rPr>
            <w:t>EK-2 Kontrol Formu</w:t>
          </w:r>
          <w:r w:rsidRPr="005D6C62">
            <w:rPr>
              <w:rFonts w:ascii="Arial" w:hAnsi="Arial" w:cs="Arial"/>
              <w:sz w:val="20"/>
              <w:szCs w:val="20"/>
            </w:rPr>
            <w:ptab w:relativeTo="margin" w:alignment="right" w:leader="dot"/>
          </w:r>
          <w:r w:rsidR="00AB5C52">
            <w:rPr>
              <w:rFonts w:ascii="Arial" w:hAnsi="Arial" w:cs="Arial"/>
              <w:sz w:val="20"/>
              <w:szCs w:val="20"/>
            </w:rPr>
            <w:t>17</w:t>
          </w:r>
        </w:p>
        <w:p w14:paraId="7D348FD1" w14:textId="0BCAB5B3" w:rsidR="00153675" w:rsidRPr="005D6C62" w:rsidRDefault="00153675" w:rsidP="00153675">
          <w:pPr>
            <w:pStyle w:val="T2"/>
            <w:ind w:left="216"/>
            <w:rPr>
              <w:rFonts w:ascii="Arial" w:hAnsi="Arial" w:cs="Arial"/>
              <w:sz w:val="20"/>
              <w:szCs w:val="20"/>
            </w:rPr>
          </w:pPr>
          <w:r w:rsidRPr="005D6C62">
            <w:rPr>
              <w:rFonts w:ascii="Arial" w:hAnsi="Arial" w:cs="Arial"/>
              <w:sz w:val="20"/>
              <w:szCs w:val="20"/>
            </w:rPr>
            <w:t>EK-3 Kroki</w:t>
          </w:r>
          <w:r w:rsidRPr="005D6C62">
            <w:rPr>
              <w:rFonts w:ascii="Arial" w:hAnsi="Arial" w:cs="Arial"/>
              <w:sz w:val="20"/>
              <w:szCs w:val="20"/>
            </w:rPr>
            <w:ptab w:relativeTo="margin" w:alignment="right" w:leader="dot"/>
          </w:r>
          <w:r w:rsidR="00AB5C52">
            <w:rPr>
              <w:rFonts w:ascii="Arial" w:hAnsi="Arial" w:cs="Arial"/>
              <w:sz w:val="20"/>
              <w:szCs w:val="20"/>
            </w:rPr>
            <w:t>18</w:t>
          </w:r>
        </w:p>
        <w:p w14:paraId="25E67FAD" w14:textId="3BFDDD4B" w:rsidR="005D6C62" w:rsidRPr="005D6C62" w:rsidRDefault="005D6C62" w:rsidP="005D6C62">
          <w:pPr>
            <w:pStyle w:val="T2"/>
            <w:ind w:left="216"/>
            <w:rPr>
              <w:rFonts w:ascii="Arial" w:hAnsi="Arial" w:cs="Arial"/>
              <w:sz w:val="20"/>
              <w:szCs w:val="20"/>
            </w:rPr>
          </w:pPr>
          <w:r w:rsidRPr="005D6C62">
            <w:rPr>
              <w:rFonts w:ascii="Arial" w:hAnsi="Arial" w:cs="Arial"/>
              <w:sz w:val="20"/>
              <w:szCs w:val="20"/>
            </w:rPr>
            <w:t>EK-4 Acil Durum Eylem Planları</w:t>
          </w:r>
          <w:r w:rsidRPr="005D6C62">
            <w:rPr>
              <w:rFonts w:ascii="Arial" w:hAnsi="Arial" w:cs="Arial"/>
              <w:sz w:val="20"/>
              <w:szCs w:val="20"/>
            </w:rPr>
            <w:ptab w:relativeTo="margin" w:alignment="right" w:leader="dot"/>
          </w:r>
          <w:r w:rsidR="00AB5C52">
            <w:rPr>
              <w:rFonts w:ascii="Arial" w:hAnsi="Arial" w:cs="Arial"/>
              <w:sz w:val="20"/>
              <w:szCs w:val="20"/>
            </w:rPr>
            <w:t>20</w:t>
          </w:r>
        </w:p>
        <w:p w14:paraId="6B8B2C1F" w14:textId="63BF8187" w:rsidR="00153675" w:rsidRPr="005D6C62" w:rsidRDefault="00153675" w:rsidP="00153675">
          <w:pPr>
            <w:pStyle w:val="T2"/>
            <w:ind w:left="216"/>
            <w:rPr>
              <w:rFonts w:ascii="Arial" w:hAnsi="Arial" w:cs="Arial"/>
              <w:sz w:val="20"/>
              <w:szCs w:val="20"/>
            </w:rPr>
          </w:pPr>
          <w:r w:rsidRPr="005D6C62">
            <w:rPr>
              <w:rFonts w:ascii="Arial" w:hAnsi="Arial" w:cs="Arial"/>
              <w:sz w:val="20"/>
              <w:szCs w:val="20"/>
            </w:rPr>
            <w:t>EK-</w:t>
          </w:r>
          <w:r w:rsidR="00AB5C52">
            <w:rPr>
              <w:rFonts w:ascii="Arial" w:hAnsi="Arial" w:cs="Arial"/>
              <w:sz w:val="20"/>
              <w:szCs w:val="20"/>
            </w:rPr>
            <w:t>5</w:t>
          </w:r>
          <w:r w:rsidRPr="005D6C62">
            <w:rPr>
              <w:rFonts w:ascii="Arial" w:hAnsi="Arial" w:cs="Arial"/>
              <w:sz w:val="20"/>
              <w:szCs w:val="20"/>
            </w:rPr>
            <w:t xml:space="preserve"> Yangın El Kitabı</w:t>
          </w:r>
          <w:r w:rsidRPr="005D6C62">
            <w:rPr>
              <w:rFonts w:ascii="Arial" w:hAnsi="Arial" w:cs="Arial"/>
              <w:sz w:val="20"/>
              <w:szCs w:val="20"/>
            </w:rPr>
            <w:ptab w:relativeTo="margin" w:alignment="right" w:leader="dot"/>
          </w:r>
          <w:r w:rsidR="00AB5C52">
            <w:rPr>
              <w:rFonts w:ascii="Arial" w:hAnsi="Arial" w:cs="Arial"/>
              <w:sz w:val="20"/>
              <w:szCs w:val="20"/>
            </w:rPr>
            <w:t>26</w:t>
          </w:r>
        </w:p>
        <w:p w14:paraId="30ABBEC3" w14:textId="55350B91" w:rsidR="00293E1A" w:rsidRPr="005D6C62" w:rsidRDefault="00446738" w:rsidP="00153675">
          <w:pPr>
            <w:pStyle w:val="T2"/>
            <w:ind w:left="216"/>
            <w:rPr>
              <w:rFonts w:ascii="Arial" w:hAnsi="Arial" w:cs="Arial"/>
              <w:sz w:val="18"/>
              <w:szCs w:val="20"/>
            </w:rPr>
          </w:pPr>
          <w:r>
            <w:rPr>
              <w:rFonts w:ascii="Arial" w:hAnsi="Arial" w:cs="Arial"/>
              <w:sz w:val="20"/>
              <w:szCs w:val="20"/>
            </w:rPr>
            <w:t>EK-6</w:t>
          </w:r>
          <w:bookmarkStart w:id="0" w:name="_GoBack"/>
          <w:bookmarkEnd w:id="0"/>
          <w:r w:rsidR="00153675" w:rsidRPr="005D6C62">
            <w:rPr>
              <w:rFonts w:ascii="Arial" w:hAnsi="Arial" w:cs="Arial"/>
              <w:sz w:val="20"/>
              <w:szCs w:val="20"/>
            </w:rPr>
            <w:t xml:space="preserve"> Korona Virüs Eylem Planı</w:t>
          </w:r>
          <w:r w:rsidR="00153675" w:rsidRPr="005D6C62">
            <w:rPr>
              <w:rFonts w:ascii="Arial" w:hAnsi="Arial" w:cs="Arial"/>
              <w:sz w:val="20"/>
              <w:szCs w:val="20"/>
            </w:rPr>
            <w:ptab w:relativeTo="margin" w:alignment="right" w:leader="dot"/>
          </w:r>
          <w:r w:rsidR="00AB5C52">
            <w:rPr>
              <w:rFonts w:ascii="Arial" w:hAnsi="Arial" w:cs="Arial"/>
              <w:sz w:val="20"/>
              <w:szCs w:val="20"/>
            </w:rPr>
            <w:t>39</w:t>
          </w:r>
        </w:p>
      </w:sdtContent>
    </w:sdt>
    <w:p w14:paraId="625EE161" w14:textId="6D4C18C8" w:rsidR="00C434D5" w:rsidRDefault="00C434D5">
      <w:pPr>
        <w:shd w:val="clear" w:color="auto" w:fill="FFFFFF"/>
        <w:spacing w:before="120"/>
        <w:rPr>
          <w:b/>
          <w:color w:val="000000"/>
          <w:sz w:val="24"/>
        </w:rPr>
      </w:pPr>
    </w:p>
    <w:p w14:paraId="1B5FAF83" w14:textId="77777777" w:rsidR="00AB5C52" w:rsidRDefault="00AB5C52">
      <w:pPr>
        <w:shd w:val="clear" w:color="auto" w:fill="FFFFFF"/>
        <w:spacing w:before="120"/>
        <w:rPr>
          <w:b/>
          <w:color w:val="000000"/>
          <w:sz w:val="24"/>
        </w:rPr>
      </w:pPr>
    </w:p>
    <w:p w14:paraId="464986B6" w14:textId="77777777" w:rsidR="00C434D5" w:rsidRPr="00293E1A" w:rsidRDefault="00E46B36" w:rsidP="00293E1A">
      <w:pPr>
        <w:pStyle w:val="Balk1"/>
        <w:jc w:val="center"/>
      </w:pPr>
      <w:r w:rsidRPr="00293E1A">
        <w:lastRenderedPageBreak/>
        <w:t>KURUM BİLGİLERİ</w:t>
      </w:r>
    </w:p>
    <w:p w14:paraId="0DC1E051" w14:textId="77777777" w:rsidR="000A4AFF" w:rsidRDefault="000A4AFF">
      <w:pPr>
        <w:shd w:val="clear" w:color="auto" w:fill="FFFFFF"/>
        <w:spacing w:before="120"/>
        <w:rPr>
          <w:b/>
          <w:color w:val="000000"/>
          <w:sz w:val="24"/>
        </w:rPr>
      </w:pPr>
    </w:p>
    <w:tbl>
      <w:tblPr>
        <w:tblStyle w:val="TableNormal"/>
        <w:tblW w:w="0" w:type="auto"/>
        <w:tblInd w:w="228" w:type="dxa"/>
        <w:tblBorders>
          <w:top w:val="thinThickMediumGap" w:sz="12" w:space="0" w:color="000000"/>
          <w:left w:val="thinThickMediumGap" w:sz="12" w:space="0" w:color="000000"/>
          <w:bottom w:val="thinThickMediumGap" w:sz="12" w:space="0" w:color="000000"/>
          <w:right w:val="thinThickMediumGap" w:sz="12" w:space="0" w:color="000000"/>
          <w:insideH w:val="thinThickMediumGap" w:sz="12" w:space="0" w:color="000000"/>
          <w:insideV w:val="thinThickMediumGap" w:sz="12" w:space="0" w:color="000000"/>
        </w:tblBorders>
        <w:tblLayout w:type="fixed"/>
        <w:tblLook w:val="01E0" w:firstRow="1" w:lastRow="1" w:firstColumn="1" w:lastColumn="1" w:noHBand="0" w:noVBand="0"/>
      </w:tblPr>
      <w:tblGrid>
        <w:gridCol w:w="2804"/>
        <w:gridCol w:w="1274"/>
        <w:gridCol w:w="1132"/>
        <w:gridCol w:w="568"/>
        <w:gridCol w:w="2126"/>
        <w:gridCol w:w="283"/>
        <w:gridCol w:w="1664"/>
      </w:tblGrid>
      <w:tr w:rsidR="00B37396" w14:paraId="7313724F" w14:textId="77777777" w:rsidTr="00B37396">
        <w:trPr>
          <w:trHeight w:val="512"/>
        </w:trPr>
        <w:tc>
          <w:tcPr>
            <w:tcW w:w="2804" w:type="dxa"/>
            <w:tcBorders>
              <w:left w:val="thickThinMediumGap" w:sz="12" w:space="0" w:color="000000"/>
              <w:bottom w:val="single" w:sz="12" w:space="0" w:color="000000"/>
              <w:right w:val="single" w:sz="12" w:space="0" w:color="000000"/>
            </w:tcBorders>
            <w:vAlign w:val="center"/>
          </w:tcPr>
          <w:p w14:paraId="0573A01B" w14:textId="77777777" w:rsidR="00B37396" w:rsidRPr="00EC6457" w:rsidRDefault="00B37396" w:rsidP="00B37396">
            <w:pPr>
              <w:pStyle w:val="TableParagraph"/>
              <w:spacing w:before="3"/>
              <w:ind w:left="94"/>
              <w:rPr>
                <w:rFonts w:cs="Times New Roman"/>
                <w:b/>
                <w:sz w:val="24"/>
                <w:szCs w:val="24"/>
              </w:rPr>
            </w:pPr>
            <w:r w:rsidRPr="00EC6457">
              <w:rPr>
                <w:rFonts w:cs="Times New Roman"/>
                <w:b/>
                <w:w w:val="95"/>
                <w:sz w:val="24"/>
                <w:szCs w:val="24"/>
              </w:rPr>
              <w:t>İŞYERİ ADI</w:t>
            </w:r>
          </w:p>
        </w:tc>
        <w:tc>
          <w:tcPr>
            <w:tcW w:w="7047" w:type="dxa"/>
            <w:gridSpan w:val="6"/>
            <w:tcBorders>
              <w:left w:val="single" w:sz="12" w:space="0" w:color="000000"/>
              <w:bottom w:val="single" w:sz="12" w:space="0" w:color="000000"/>
              <w:right w:val="thickThinMediumGap" w:sz="12" w:space="0" w:color="000000"/>
            </w:tcBorders>
            <w:vAlign w:val="center"/>
          </w:tcPr>
          <w:p w14:paraId="3FD1EA39" w14:textId="7A455C0F" w:rsidR="00B37396" w:rsidRPr="00EC6457" w:rsidRDefault="00B37396" w:rsidP="00B37396">
            <w:pPr>
              <w:pStyle w:val="TableParagraph"/>
              <w:spacing w:before="3"/>
              <w:ind w:left="123"/>
              <w:rPr>
                <w:rFonts w:cs="Times New Roman"/>
                <w:bCs/>
                <w:sz w:val="24"/>
                <w:szCs w:val="24"/>
              </w:rPr>
            </w:pPr>
          </w:p>
        </w:tc>
      </w:tr>
      <w:tr w:rsidR="00B37396" w14:paraId="58DFAC0A" w14:textId="77777777" w:rsidTr="00B37396">
        <w:trPr>
          <w:trHeight w:val="512"/>
        </w:trPr>
        <w:tc>
          <w:tcPr>
            <w:tcW w:w="2804" w:type="dxa"/>
            <w:tcBorders>
              <w:top w:val="single" w:sz="12" w:space="0" w:color="000000"/>
              <w:left w:val="thickThinMediumGap" w:sz="12" w:space="0" w:color="000000"/>
              <w:bottom w:val="single" w:sz="12" w:space="0" w:color="000000"/>
              <w:right w:val="single" w:sz="12" w:space="0" w:color="000000"/>
            </w:tcBorders>
            <w:vAlign w:val="center"/>
          </w:tcPr>
          <w:p w14:paraId="4C15263A" w14:textId="77777777" w:rsidR="00B37396" w:rsidRPr="00EC6457" w:rsidRDefault="00B37396" w:rsidP="00B37396">
            <w:pPr>
              <w:pStyle w:val="TableParagraph"/>
              <w:spacing w:before="3"/>
              <w:ind w:left="94"/>
              <w:rPr>
                <w:rFonts w:cs="Times New Roman"/>
                <w:b/>
                <w:sz w:val="24"/>
                <w:szCs w:val="24"/>
              </w:rPr>
            </w:pPr>
            <w:r w:rsidRPr="00EC6457">
              <w:rPr>
                <w:rFonts w:cs="Times New Roman"/>
                <w:b/>
                <w:w w:val="90"/>
                <w:sz w:val="24"/>
                <w:szCs w:val="24"/>
              </w:rPr>
              <w:t>İŞVEREN</w:t>
            </w:r>
            <w:r>
              <w:rPr>
                <w:rFonts w:cs="Times New Roman"/>
                <w:b/>
                <w:w w:val="90"/>
                <w:sz w:val="24"/>
                <w:szCs w:val="24"/>
              </w:rPr>
              <w:t xml:space="preserve"> VEKİLİ</w:t>
            </w:r>
          </w:p>
        </w:tc>
        <w:tc>
          <w:tcPr>
            <w:tcW w:w="7047" w:type="dxa"/>
            <w:gridSpan w:val="6"/>
            <w:tcBorders>
              <w:top w:val="single" w:sz="12" w:space="0" w:color="000000"/>
              <w:left w:val="single" w:sz="12" w:space="0" w:color="000000"/>
              <w:bottom w:val="single" w:sz="12" w:space="0" w:color="000000"/>
              <w:right w:val="thickThinMediumGap" w:sz="12" w:space="0" w:color="000000"/>
            </w:tcBorders>
            <w:vAlign w:val="center"/>
          </w:tcPr>
          <w:p w14:paraId="62685DB4" w14:textId="51E9AA87" w:rsidR="00B37396" w:rsidRPr="00EC6457" w:rsidRDefault="00B37396" w:rsidP="00B37396">
            <w:pPr>
              <w:pStyle w:val="TableParagraph"/>
              <w:spacing w:line="341" w:lineRule="exact"/>
              <w:ind w:left="123"/>
              <w:rPr>
                <w:rFonts w:cs="Times New Roman"/>
                <w:bCs/>
                <w:sz w:val="24"/>
                <w:szCs w:val="24"/>
              </w:rPr>
            </w:pPr>
          </w:p>
        </w:tc>
      </w:tr>
      <w:tr w:rsidR="00B37396" w14:paraId="05207B8A" w14:textId="77777777" w:rsidTr="00B37396">
        <w:trPr>
          <w:trHeight w:val="512"/>
        </w:trPr>
        <w:tc>
          <w:tcPr>
            <w:tcW w:w="2804" w:type="dxa"/>
            <w:tcBorders>
              <w:top w:val="single" w:sz="12" w:space="0" w:color="000000"/>
              <w:left w:val="thickThinMediumGap" w:sz="12" w:space="0" w:color="000000"/>
              <w:bottom w:val="single" w:sz="12" w:space="0" w:color="000000"/>
              <w:right w:val="single" w:sz="12" w:space="0" w:color="000000"/>
            </w:tcBorders>
            <w:vAlign w:val="center"/>
          </w:tcPr>
          <w:p w14:paraId="17D7D9D2" w14:textId="77777777" w:rsidR="00B37396" w:rsidRPr="00EC6457" w:rsidRDefault="00B37396" w:rsidP="00B37396">
            <w:pPr>
              <w:pStyle w:val="TableParagraph"/>
              <w:spacing w:before="3"/>
              <w:ind w:left="94"/>
              <w:rPr>
                <w:rFonts w:cs="Times New Roman"/>
                <w:b/>
                <w:sz w:val="24"/>
                <w:szCs w:val="24"/>
              </w:rPr>
            </w:pPr>
            <w:r w:rsidRPr="00EC6457">
              <w:rPr>
                <w:rFonts w:cs="Times New Roman"/>
                <w:b/>
                <w:w w:val="90"/>
                <w:sz w:val="24"/>
                <w:szCs w:val="24"/>
              </w:rPr>
              <w:t>İŞYERİ ADRESİ</w:t>
            </w:r>
          </w:p>
        </w:tc>
        <w:tc>
          <w:tcPr>
            <w:tcW w:w="7047" w:type="dxa"/>
            <w:gridSpan w:val="6"/>
            <w:tcBorders>
              <w:top w:val="single" w:sz="12" w:space="0" w:color="000000"/>
              <w:left w:val="single" w:sz="12" w:space="0" w:color="000000"/>
              <w:bottom w:val="single" w:sz="12" w:space="0" w:color="000000"/>
              <w:right w:val="thickThinMediumGap" w:sz="12" w:space="0" w:color="000000"/>
            </w:tcBorders>
            <w:vAlign w:val="center"/>
          </w:tcPr>
          <w:p w14:paraId="4ECC0D21" w14:textId="41FF4D4D" w:rsidR="00B37396" w:rsidRPr="00EC6457" w:rsidRDefault="00B37396" w:rsidP="00B37396">
            <w:pPr>
              <w:pStyle w:val="TableParagraph"/>
              <w:spacing w:line="341" w:lineRule="exact"/>
              <w:ind w:left="123"/>
              <w:rPr>
                <w:rFonts w:cs="Times New Roman"/>
                <w:bCs/>
                <w:sz w:val="24"/>
                <w:szCs w:val="24"/>
              </w:rPr>
            </w:pPr>
          </w:p>
        </w:tc>
      </w:tr>
      <w:tr w:rsidR="00B37396" w14:paraId="089234E0" w14:textId="77777777" w:rsidTr="00B37396">
        <w:trPr>
          <w:trHeight w:val="750"/>
        </w:trPr>
        <w:tc>
          <w:tcPr>
            <w:tcW w:w="5210" w:type="dxa"/>
            <w:gridSpan w:val="3"/>
            <w:tcBorders>
              <w:top w:val="single" w:sz="12" w:space="0" w:color="000000"/>
              <w:left w:val="thickThinMediumGap" w:sz="12" w:space="0" w:color="000000"/>
              <w:bottom w:val="single" w:sz="12" w:space="0" w:color="000000"/>
              <w:right w:val="single" w:sz="12" w:space="0" w:color="000000"/>
            </w:tcBorders>
            <w:vAlign w:val="center"/>
          </w:tcPr>
          <w:p w14:paraId="4A301AB9" w14:textId="77777777" w:rsidR="00B37396" w:rsidRPr="00EC6457" w:rsidRDefault="00B37396" w:rsidP="00B37396">
            <w:pPr>
              <w:pStyle w:val="TableParagraph"/>
              <w:rPr>
                <w:rFonts w:cs="Times New Roman"/>
                <w:b/>
                <w:sz w:val="24"/>
                <w:szCs w:val="24"/>
              </w:rPr>
            </w:pPr>
          </w:p>
          <w:p w14:paraId="327E10E3" w14:textId="77777777" w:rsidR="00B37396" w:rsidRPr="00EC6457" w:rsidRDefault="00B37396" w:rsidP="00B37396">
            <w:pPr>
              <w:pStyle w:val="TableParagraph"/>
              <w:ind w:left="94"/>
              <w:rPr>
                <w:rFonts w:cs="Times New Roman"/>
                <w:b/>
                <w:sz w:val="24"/>
                <w:szCs w:val="24"/>
              </w:rPr>
            </w:pPr>
            <w:r w:rsidRPr="00EC6457">
              <w:rPr>
                <w:rFonts w:cs="Times New Roman"/>
                <w:b/>
                <w:w w:val="95"/>
                <w:sz w:val="24"/>
                <w:szCs w:val="24"/>
              </w:rPr>
              <w:t>FAALİYET ALANI</w:t>
            </w:r>
            <w:r>
              <w:rPr>
                <w:rFonts w:cs="Times New Roman"/>
                <w:b/>
                <w:w w:val="95"/>
                <w:sz w:val="24"/>
                <w:szCs w:val="24"/>
              </w:rPr>
              <w:t xml:space="preserve">: </w:t>
            </w:r>
            <w:r w:rsidRPr="00EC6457">
              <w:rPr>
                <w:rFonts w:cs="Times New Roman"/>
                <w:bCs/>
                <w:w w:val="90"/>
                <w:sz w:val="24"/>
                <w:szCs w:val="24"/>
              </w:rPr>
              <w:t>EĞİTİM-ÖĞRETİM</w:t>
            </w:r>
          </w:p>
        </w:tc>
        <w:tc>
          <w:tcPr>
            <w:tcW w:w="4641" w:type="dxa"/>
            <w:gridSpan w:val="4"/>
            <w:tcBorders>
              <w:top w:val="single" w:sz="12" w:space="0" w:color="000000"/>
              <w:left w:val="single" w:sz="12" w:space="0" w:color="000000"/>
              <w:bottom w:val="single" w:sz="12" w:space="0" w:color="000000"/>
              <w:right w:val="thickThinMediumGap" w:sz="12" w:space="0" w:color="000000"/>
            </w:tcBorders>
            <w:vAlign w:val="center"/>
          </w:tcPr>
          <w:p w14:paraId="295A9A99" w14:textId="77777777" w:rsidR="00B37396" w:rsidRPr="00EC6457" w:rsidRDefault="00B37396" w:rsidP="00B37396">
            <w:pPr>
              <w:pStyle w:val="TableParagraph"/>
              <w:rPr>
                <w:rFonts w:cs="Times New Roman"/>
                <w:b/>
                <w:sz w:val="24"/>
                <w:szCs w:val="24"/>
              </w:rPr>
            </w:pPr>
          </w:p>
          <w:p w14:paraId="13E9BA06" w14:textId="77777777" w:rsidR="00B37396" w:rsidRPr="00EC6457" w:rsidRDefault="00B37396" w:rsidP="00B37396">
            <w:pPr>
              <w:pStyle w:val="TableParagraph"/>
              <w:ind w:left="126"/>
              <w:rPr>
                <w:rFonts w:cs="Times New Roman"/>
                <w:b/>
                <w:w w:val="90"/>
                <w:sz w:val="24"/>
                <w:szCs w:val="24"/>
              </w:rPr>
            </w:pPr>
            <w:r w:rsidRPr="00EC6457">
              <w:rPr>
                <w:rFonts w:cs="Times New Roman"/>
                <w:b/>
                <w:w w:val="90"/>
                <w:sz w:val="24"/>
                <w:szCs w:val="24"/>
              </w:rPr>
              <w:t>TEHLİKE SINIFI</w:t>
            </w:r>
            <w:r>
              <w:rPr>
                <w:rFonts w:cs="Times New Roman"/>
                <w:b/>
                <w:w w:val="90"/>
                <w:sz w:val="24"/>
                <w:szCs w:val="24"/>
              </w:rPr>
              <w:t xml:space="preserve">: </w:t>
            </w:r>
            <w:r w:rsidRPr="00EC6457">
              <w:rPr>
                <w:rFonts w:cs="Times New Roman"/>
                <w:bCs/>
                <w:w w:val="90"/>
                <w:sz w:val="24"/>
                <w:szCs w:val="24"/>
              </w:rPr>
              <w:t>AZ TEHLİKELİ</w:t>
            </w:r>
          </w:p>
        </w:tc>
      </w:tr>
      <w:tr w:rsidR="00B37396" w14:paraId="2445DED3" w14:textId="77777777" w:rsidTr="00B37396">
        <w:trPr>
          <w:trHeight w:val="512"/>
        </w:trPr>
        <w:tc>
          <w:tcPr>
            <w:tcW w:w="2804" w:type="dxa"/>
            <w:tcBorders>
              <w:top w:val="single" w:sz="12" w:space="0" w:color="000000"/>
              <w:left w:val="thickThinMediumGap" w:sz="12" w:space="0" w:color="000000"/>
              <w:bottom w:val="single" w:sz="12" w:space="0" w:color="000000"/>
              <w:right w:val="single" w:sz="12" w:space="0" w:color="000000"/>
            </w:tcBorders>
            <w:vAlign w:val="center"/>
          </w:tcPr>
          <w:p w14:paraId="6C032DCB" w14:textId="77777777" w:rsidR="00B37396" w:rsidRPr="00EC6457" w:rsidRDefault="00B37396" w:rsidP="00B37396">
            <w:pPr>
              <w:pStyle w:val="TableParagraph"/>
              <w:spacing w:before="3"/>
              <w:ind w:left="94"/>
              <w:rPr>
                <w:rFonts w:cs="Times New Roman"/>
                <w:b/>
                <w:sz w:val="24"/>
                <w:szCs w:val="24"/>
              </w:rPr>
            </w:pPr>
            <w:r w:rsidRPr="00EC6457">
              <w:rPr>
                <w:rFonts w:cs="Times New Roman"/>
                <w:b/>
                <w:w w:val="95"/>
                <w:sz w:val="24"/>
                <w:szCs w:val="24"/>
              </w:rPr>
              <w:t>NACE KODU</w:t>
            </w:r>
          </w:p>
        </w:tc>
        <w:tc>
          <w:tcPr>
            <w:tcW w:w="7047" w:type="dxa"/>
            <w:gridSpan w:val="6"/>
            <w:tcBorders>
              <w:top w:val="single" w:sz="12" w:space="0" w:color="000000"/>
              <w:left w:val="single" w:sz="12" w:space="0" w:color="000000"/>
              <w:bottom w:val="single" w:sz="12" w:space="0" w:color="000000"/>
              <w:right w:val="thickThinMediumGap" w:sz="12" w:space="0" w:color="000000"/>
            </w:tcBorders>
            <w:vAlign w:val="center"/>
          </w:tcPr>
          <w:p w14:paraId="5100BC55" w14:textId="1B045AD3" w:rsidR="00B37396" w:rsidRPr="00EC6457" w:rsidRDefault="00B37396" w:rsidP="00B37396">
            <w:pPr>
              <w:pStyle w:val="TableParagraph"/>
              <w:spacing w:before="11"/>
              <w:ind w:left="123"/>
              <w:rPr>
                <w:rFonts w:cs="Times New Roman"/>
                <w:b/>
                <w:sz w:val="24"/>
                <w:szCs w:val="24"/>
              </w:rPr>
            </w:pPr>
            <w:r>
              <w:rPr>
                <w:b/>
              </w:rPr>
              <w:t>8542.01</w:t>
            </w:r>
          </w:p>
        </w:tc>
      </w:tr>
      <w:tr w:rsidR="00B37396" w14:paraId="76D21EA6" w14:textId="77777777" w:rsidTr="00B37396">
        <w:trPr>
          <w:trHeight w:val="512"/>
        </w:trPr>
        <w:tc>
          <w:tcPr>
            <w:tcW w:w="2804" w:type="dxa"/>
            <w:tcBorders>
              <w:top w:val="single" w:sz="12" w:space="0" w:color="000000"/>
              <w:left w:val="thickThinMediumGap" w:sz="12" w:space="0" w:color="000000"/>
              <w:bottom w:val="single" w:sz="12" w:space="0" w:color="000000"/>
              <w:right w:val="single" w:sz="12" w:space="0" w:color="000000"/>
            </w:tcBorders>
            <w:vAlign w:val="center"/>
          </w:tcPr>
          <w:p w14:paraId="2782053E" w14:textId="77777777" w:rsidR="00B37396" w:rsidRPr="00EC6457" w:rsidRDefault="00B37396" w:rsidP="00B37396">
            <w:pPr>
              <w:pStyle w:val="TableParagraph"/>
              <w:spacing w:before="3"/>
              <w:ind w:left="94"/>
              <w:rPr>
                <w:rFonts w:cs="Times New Roman"/>
                <w:b/>
                <w:sz w:val="24"/>
                <w:szCs w:val="24"/>
              </w:rPr>
            </w:pPr>
            <w:r w:rsidRPr="00EC6457">
              <w:rPr>
                <w:rFonts w:cs="Times New Roman"/>
                <w:b/>
                <w:w w:val="95"/>
                <w:sz w:val="24"/>
                <w:szCs w:val="24"/>
              </w:rPr>
              <w:t>BİNA KAT</w:t>
            </w:r>
            <w:r w:rsidRPr="00EC6457">
              <w:rPr>
                <w:rFonts w:cs="Times New Roman"/>
                <w:b/>
                <w:spacing w:val="-59"/>
                <w:w w:val="95"/>
                <w:sz w:val="24"/>
                <w:szCs w:val="24"/>
              </w:rPr>
              <w:t xml:space="preserve"> </w:t>
            </w:r>
            <w:r w:rsidRPr="00EC6457">
              <w:rPr>
                <w:rFonts w:cs="Times New Roman"/>
                <w:b/>
                <w:w w:val="95"/>
                <w:sz w:val="24"/>
                <w:szCs w:val="24"/>
              </w:rPr>
              <w:t>ADEDİ</w:t>
            </w:r>
          </w:p>
        </w:tc>
        <w:tc>
          <w:tcPr>
            <w:tcW w:w="7047" w:type="dxa"/>
            <w:gridSpan w:val="6"/>
            <w:tcBorders>
              <w:top w:val="single" w:sz="12" w:space="0" w:color="000000"/>
              <w:left w:val="single" w:sz="12" w:space="0" w:color="000000"/>
              <w:bottom w:val="single" w:sz="12" w:space="0" w:color="000000"/>
              <w:right w:val="thickThinMediumGap" w:sz="12" w:space="0" w:color="000000"/>
            </w:tcBorders>
            <w:vAlign w:val="center"/>
          </w:tcPr>
          <w:p w14:paraId="420FE507" w14:textId="111D0482" w:rsidR="00B37396" w:rsidRPr="00EC6457" w:rsidRDefault="00B37396" w:rsidP="00B37396">
            <w:pPr>
              <w:pStyle w:val="TableParagraph"/>
              <w:spacing w:line="341" w:lineRule="exact"/>
              <w:ind w:left="123"/>
              <w:rPr>
                <w:rFonts w:cs="Times New Roman"/>
                <w:b/>
                <w:sz w:val="24"/>
                <w:szCs w:val="24"/>
              </w:rPr>
            </w:pPr>
          </w:p>
        </w:tc>
      </w:tr>
      <w:tr w:rsidR="00B37396" w14:paraId="4DF5A6C0" w14:textId="77777777" w:rsidTr="00B37396">
        <w:trPr>
          <w:trHeight w:val="512"/>
        </w:trPr>
        <w:tc>
          <w:tcPr>
            <w:tcW w:w="2804" w:type="dxa"/>
            <w:tcBorders>
              <w:top w:val="single" w:sz="12" w:space="0" w:color="000000"/>
              <w:left w:val="thickThinMediumGap" w:sz="12" w:space="0" w:color="000000"/>
              <w:bottom w:val="single" w:sz="12" w:space="0" w:color="000000"/>
              <w:right w:val="single" w:sz="12" w:space="0" w:color="000000"/>
            </w:tcBorders>
            <w:vAlign w:val="center"/>
          </w:tcPr>
          <w:p w14:paraId="75EEAFBA" w14:textId="1372297D" w:rsidR="00B37396" w:rsidRPr="00EC6457" w:rsidRDefault="00B37396" w:rsidP="00B37396">
            <w:pPr>
              <w:pStyle w:val="TableParagraph"/>
              <w:spacing w:before="3"/>
              <w:ind w:left="94"/>
              <w:rPr>
                <w:rFonts w:cs="Times New Roman"/>
                <w:b/>
                <w:sz w:val="24"/>
                <w:szCs w:val="24"/>
              </w:rPr>
            </w:pPr>
            <w:r w:rsidRPr="00EC6457">
              <w:rPr>
                <w:rFonts w:cs="Times New Roman"/>
                <w:b/>
                <w:sz w:val="24"/>
                <w:szCs w:val="24"/>
              </w:rPr>
              <w:t>BİNA ALANI (m</w:t>
            </w:r>
            <w:r>
              <w:rPr>
                <w:rFonts w:cs="Times New Roman"/>
                <w:b/>
                <w:sz w:val="24"/>
                <w:szCs w:val="24"/>
              </w:rPr>
              <w:t>²</w:t>
            </w:r>
            <w:r w:rsidRPr="00EC6457">
              <w:rPr>
                <w:rFonts w:cs="Times New Roman"/>
                <w:b/>
                <w:sz w:val="24"/>
                <w:szCs w:val="24"/>
              </w:rPr>
              <w:t>)</w:t>
            </w:r>
          </w:p>
        </w:tc>
        <w:tc>
          <w:tcPr>
            <w:tcW w:w="2406" w:type="dxa"/>
            <w:gridSpan w:val="2"/>
            <w:tcBorders>
              <w:top w:val="single" w:sz="12" w:space="0" w:color="000000"/>
              <w:left w:val="single" w:sz="12" w:space="0" w:color="000000"/>
              <w:bottom w:val="single" w:sz="12" w:space="0" w:color="000000"/>
              <w:right w:val="single" w:sz="12" w:space="0" w:color="000000"/>
            </w:tcBorders>
            <w:vAlign w:val="center"/>
          </w:tcPr>
          <w:p w14:paraId="60D86249" w14:textId="21429704" w:rsidR="00B37396" w:rsidRPr="00EC6457" w:rsidRDefault="00B37396" w:rsidP="00B37396">
            <w:pPr>
              <w:pStyle w:val="TableParagraph"/>
              <w:spacing w:line="341" w:lineRule="exact"/>
              <w:ind w:left="985" w:right="924"/>
              <w:jc w:val="center"/>
              <w:rPr>
                <w:rFonts w:cs="Times New Roman"/>
                <w:b/>
                <w:sz w:val="24"/>
                <w:szCs w:val="24"/>
              </w:rPr>
            </w:pPr>
          </w:p>
        </w:tc>
        <w:tc>
          <w:tcPr>
            <w:tcW w:w="2694" w:type="dxa"/>
            <w:gridSpan w:val="2"/>
            <w:tcBorders>
              <w:top w:val="single" w:sz="12" w:space="0" w:color="000000"/>
              <w:left w:val="single" w:sz="12" w:space="0" w:color="000000"/>
              <w:bottom w:val="single" w:sz="12" w:space="0" w:color="000000"/>
              <w:right w:val="single" w:sz="12" w:space="0" w:color="000000"/>
            </w:tcBorders>
            <w:vAlign w:val="center"/>
          </w:tcPr>
          <w:p w14:paraId="683F8420" w14:textId="4390003E" w:rsidR="00B37396" w:rsidRPr="00EC6457" w:rsidRDefault="00B37396" w:rsidP="00B37396">
            <w:pPr>
              <w:pStyle w:val="TableParagraph"/>
              <w:spacing w:before="3"/>
              <w:ind w:left="275"/>
              <w:rPr>
                <w:rFonts w:cs="Times New Roman"/>
                <w:b/>
                <w:sz w:val="24"/>
                <w:szCs w:val="24"/>
              </w:rPr>
            </w:pPr>
            <w:r w:rsidRPr="00EC6457">
              <w:rPr>
                <w:rFonts w:cs="Times New Roman"/>
                <w:b/>
                <w:w w:val="90"/>
                <w:sz w:val="24"/>
                <w:szCs w:val="24"/>
              </w:rPr>
              <w:t>BAHÇE ALANI (m</w:t>
            </w:r>
            <w:r>
              <w:rPr>
                <w:rFonts w:cs="Times New Roman"/>
                <w:b/>
                <w:w w:val="90"/>
                <w:sz w:val="24"/>
                <w:szCs w:val="24"/>
              </w:rPr>
              <w:t>²</w:t>
            </w:r>
            <w:r w:rsidRPr="00EC6457">
              <w:rPr>
                <w:rFonts w:cs="Times New Roman"/>
                <w:b/>
                <w:w w:val="90"/>
                <w:sz w:val="24"/>
                <w:szCs w:val="24"/>
              </w:rPr>
              <w:t>)</w:t>
            </w:r>
          </w:p>
        </w:tc>
        <w:tc>
          <w:tcPr>
            <w:tcW w:w="1947" w:type="dxa"/>
            <w:gridSpan w:val="2"/>
            <w:tcBorders>
              <w:top w:val="single" w:sz="12" w:space="0" w:color="000000"/>
              <w:left w:val="single" w:sz="12" w:space="0" w:color="000000"/>
              <w:bottom w:val="single" w:sz="12" w:space="0" w:color="000000"/>
              <w:right w:val="thickThinMediumGap" w:sz="12" w:space="0" w:color="000000"/>
            </w:tcBorders>
            <w:vAlign w:val="center"/>
          </w:tcPr>
          <w:p w14:paraId="67BCB842" w14:textId="12A8393E" w:rsidR="00B37396" w:rsidRPr="00EC6457" w:rsidRDefault="00B37396" w:rsidP="00B37396">
            <w:pPr>
              <w:pStyle w:val="TableParagraph"/>
              <w:spacing w:line="341" w:lineRule="exact"/>
              <w:ind w:left="404"/>
              <w:rPr>
                <w:rFonts w:cs="Times New Roman"/>
                <w:b/>
                <w:sz w:val="24"/>
                <w:szCs w:val="24"/>
              </w:rPr>
            </w:pPr>
          </w:p>
        </w:tc>
      </w:tr>
      <w:tr w:rsidR="00B37396" w14:paraId="69A63E81" w14:textId="77777777" w:rsidTr="00B37396">
        <w:trPr>
          <w:trHeight w:val="512"/>
        </w:trPr>
        <w:tc>
          <w:tcPr>
            <w:tcW w:w="5210" w:type="dxa"/>
            <w:gridSpan w:val="3"/>
            <w:tcBorders>
              <w:top w:val="single" w:sz="12" w:space="0" w:color="000000"/>
              <w:left w:val="thickThinMediumGap" w:sz="12" w:space="0" w:color="000000"/>
              <w:bottom w:val="single" w:sz="12" w:space="0" w:color="000000"/>
              <w:right w:val="single" w:sz="12" w:space="0" w:color="000000"/>
            </w:tcBorders>
            <w:vAlign w:val="center"/>
          </w:tcPr>
          <w:p w14:paraId="640AE75E" w14:textId="77777777" w:rsidR="00B37396" w:rsidRPr="00EC6457" w:rsidRDefault="00B37396" w:rsidP="00B37396">
            <w:pPr>
              <w:pStyle w:val="TableParagraph"/>
              <w:spacing w:before="5"/>
              <w:ind w:left="94"/>
              <w:rPr>
                <w:rFonts w:cs="Times New Roman"/>
                <w:b/>
                <w:sz w:val="24"/>
                <w:szCs w:val="24"/>
              </w:rPr>
            </w:pPr>
            <w:r w:rsidRPr="00EC6457">
              <w:rPr>
                <w:rFonts w:cs="Times New Roman"/>
                <w:b/>
                <w:w w:val="90"/>
                <w:sz w:val="24"/>
                <w:szCs w:val="24"/>
              </w:rPr>
              <w:t>ACİL TOPLANMA BÖLGESİ</w:t>
            </w:r>
          </w:p>
        </w:tc>
        <w:tc>
          <w:tcPr>
            <w:tcW w:w="4641" w:type="dxa"/>
            <w:gridSpan w:val="4"/>
            <w:tcBorders>
              <w:top w:val="single" w:sz="12" w:space="0" w:color="000000"/>
              <w:left w:val="single" w:sz="12" w:space="0" w:color="000000"/>
              <w:bottom w:val="single" w:sz="12" w:space="0" w:color="000000"/>
              <w:right w:val="thickThinMediumGap" w:sz="12" w:space="0" w:color="000000"/>
            </w:tcBorders>
            <w:vAlign w:val="center"/>
          </w:tcPr>
          <w:p w14:paraId="115AF644" w14:textId="77777777" w:rsidR="00B37396" w:rsidRPr="00EC6457" w:rsidRDefault="00B37396" w:rsidP="00B37396">
            <w:pPr>
              <w:pStyle w:val="TableParagraph"/>
              <w:spacing w:before="5"/>
              <w:ind w:left="126"/>
              <w:rPr>
                <w:rFonts w:cs="Times New Roman"/>
                <w:b/>
                <w:sz w:val="24"/>
                <w:szCs w:val="24"/>
              </w:rPr>
            </w:pPr>
          </w:p>
        </w:tc>
      </w:tr>
      <w:tr w:rsidR="00B37396" w14:paraId="3312345A" w14:textId="77777777" w:rsidTr="00B37396">
        <w:trPr>
          <w:trHeight w:val="512"/>
        </w:trPr>
        <w:tc>
          <w:tcPr>
            <w:tcW w:w="9851" w:type="dxa"/>
            <w:gridSpan w:val="7"/>
            <w:tcBorders>
              <w:top w:val="single" w:sz="12" w:space="0" w:color="000000"/>
              <w:left w:val="thickThinMediumGap" w:sz="12" w:space="0" w:color="000000"/>
              <w:bottom w:val="single" w:sz="12" w:space="0" w:color="000000"/>
              <w:right w:val="thickThinMediumGap" w:sz="12" w:space="0" w:color="000000"/>
            </w:tcBorders>
            <w:vAlign w:val="center"/>
          </w:tcPr>
          <w:p w14:paraId="29B8D6B9" w14:textId="24FEA5B5" w:rsidR="00B37396" w:rsidRPr="00EC6457" w:rsidRDefault="00B37396" w:rsidP="00B37396">
            <w:pPr>
              <w:pStyle w:val="TableParagraph"/>
              <w:tabs>
                <w:tab w:val="right" w:pos="4840"/>
              </w:tabs>
              <w:spacing w:before="1"/>
              <w:ind w:left="94"/>
              <w:rPr>
                <w:rFonts w:cs="Times New Roman"/>
                <w:b/>
                <w:sz w:val="24"/>
                <w:szCs w:val="24"/>
              </w:rPr>
            </w:pPr>
            <w:r w:rsidRPr="00EC6457">
              <w:rPr>
                <w:rFonts w:cs="Times New Roman"/>
                <w:b/>
                <w:w w:val="95"/>
                <w:sz w:val="24"/>
                <w:szCs w:val="24"/>
              </w:rPr>
              <w:t>ÇALIŞAN</w:t>
            </w:r>
            <w:r w:rsidRPr="00EC6457">
              <w:rPr>
                <w:rFonts w:cs="Times New Roman"/>
                <w:b/>
                <w:spacing w:val="-50"/>
                <w:w w:val="95"/>
                <w:sz w:val="24"/>
                <w:szCs w:val="24"/>
              </w:rPr>
              <w:t xml:space="preserve"> </w:t>
            </w:r>
            <w:r>
              <w:rPr>
                <w:rFonts w:cs="Times New Roman"/>
                <w:b/>
                <w:spacing w:val="-50"/>
                <w:w w:val="95"/>
                <w:sz w:val="24"/>
                <w:szCs w:val="24"/>
              </w:rPr>
              <w:t xml:space="preserve">  </w:t>
            </w:r>
            <w:r w:rsidRPr="00EC6457">
              <w:rPr>
                <w:rFonts w:cs="Times New Roman"/>
                <w:b/>
                <w:w w:val="95"/>
                <w:sz w:val="24"/>
                <w:szCs w:val="24"/>
              </w:rPr>
              <w:t>PERSONEL</w:t>
            </w:r>
            <w:r>
              <w:rPr>
                <w:rFonts w:cs="Times New Roman"/>
                <w:b/>
                <w:w w:val="95"/>
                <w:sz w:val="24"/>
                <w:szCs w:val="24"/>
              </w:rPr>
              <w:t xml:space="preserve"> </w:t>
            </w:r>
            <w:r w:rsidRPr="00EC6457">
              <w:rPr>
                <w:rFonts w:cs="Times New Roman"/>
                <w:b/>
                <w:spacing w:val="-51"/>
                <w:w w:val="95"/>
                <w:sz w:val="24"/>
                <w:szCs w:val="24"/>
              </w:rPr>
              <w:t xml:space="preserve"> </w:t>
            </w:r>
            <w:r>
              <w:rPr>
                <w:rFonts w:cs="Times New Roman"/>
                <w:b/>
                <w:spacing w:val="-51"/>
                <w:w w:val="95"/>
                <w:sz w:val="24"/>
                <w:szCs w:val="24"/>
              </w:rPr>
              <w:t xml:space="preserve"> </w:t>
            </w:r>
            <w:r>
              <w:rPr>
                <w:rFonts w:cs="Times New Roman"/>
                <w:b/>
                <w:w w:val="95"/>
                <w:sz w:val="24"/>
                <w:szCs w:val="24"/>
              </w:rPr>
              <w:t xml:space="preserve">SAYISI: </w:t>
            </w:r>
          </w:p>
        </w:tc>
      </w:tr>
      <w:tr w:rsidR="00B37396" w14:paraId="69FFB3F2" w14:textId="77777777" w:rsidTr="00B37396">
        <w:trPr>
          <w:trHeight w:val="512"/>
        </w:trPr>
        <w:tc>
          <w:tcPr>
            <w:tcW w:w="4078" w:type="dxa"/>
            <w:gridSpan w:val="2"/>
            <w:tcBorders>
              <w:top w:val="single" w:sz="12" w:space="0" w:color="000000"/>
              <w:left w:val="thickThinMediumGap" w:sz="12" w:space="0" w:color="000000"/>
              <w:bottom w:val="single" w:sz="12" w:space="0" w:color="000000"/>
              <w:right w:val="single" w:sz="12" w:space="0" w:color="000000"/>
            </w:tcBorders>
            <w:vAlign w:val="center"/>
          </w:tcPr>
          <w:p w14:paraId="5C6F1C90" w14:textId="77777777" w:rsidR="00B37396" w:rsidRPr="00EC6457" w:rsidRDefault="00B37396" w:rsidP="00B37396">
            <w:pPr>
              <w:pStyle w:val="TableParagraph"/>
              <w:spacing w:before="5"/>
              <w:ind w:left="94"/>
              <w:rPr>
                <w:rFonts w:cs="Times New Roman"/>
                <w:b/>
                <w:sz w:val="24"/>
                <w:szCs w:val="24"/>
              </w:rPr>
            </w:pPr>
            <w:r w:rsidRPr="00EC6457">
              <w:rPr>
                <w:rFonts w:cs="Times New Roman"/>
                <w:b/>
                <w:w w:val="95"/>
                <w:sz w:val="24"/>
                <w:szCs w:val="24"/>
              </w:rPr>
              <w:t>İSTİHDAM ÇEŞİDİ</w:t>
            </w:r>
          </w:p>
        </w:tc>
        <w:tc>
          <w:tcPr>
            <w:tcW w:w="1700" w:type="dxa"/>
            <w:gridSpan w:val="2"/>
            <w:tcBorders>
              <w:top w:val="single" w:sz="12" w:space="0" w:color="000000"/>
              <w:left w:val="single" w:sz="12" w:space="0" w:color="000000"/>
              <w:bottom w:val="single" w:sz="12" w:space="0" w:color="000000"/>
              <w:right w:val="single" w:sz="12" w:space="0" w:color="000000"/>
            </w:tcBorders>
            <w:vAlign w:val="center"/>
          </w:tcPr>
          <w:p w14:paraId="2DA79F2C" w14:textId="77777777" w:rsidR="00B37396" w:rsidRPr="00EC6457" w:rsidRDefault="00B37396" w:rsidP="00B37396">
            <w:pPr>
              <w:pStyle w:val="TableParagraph"/>
              <w:spacing w:before="1"/>
              <w:ind w:left="498"/>
              <w:rPr>
                <w:rFonts w:cs="Times New Roman"/>
                <w:b/>
                <w:sz w:val="24"/>
                <w:szCs w:val="24"/>
              </w:rPr>
            </w:pPr>
          </w:p>
        </w:tc>
        <w:tc>
          <w:tcPr>
            <w:tcW w:w="2409" w:type="dxa"/>
            <w:gridSpan w:val="2"/>
            <w:tcBorders>
              <w:top w:val="single" w:sz="12" w:space="0" w:color="000000"/>
              <w:left w:val="single" w:sz="12" w:space="0" w:color="000000"/>
              <w:bottom w:val="single" w:sz="12" w:space="0" w:color="000000"/>
              <w:right w:val="single" w:sz="12" w:space="0" w:color="000000"/>
            </w:tcBorders>
            <w:vAlign w:val="center"/>
          </w:tcPr>
          <w:p w14:paraId="1292332E" w14:textId="77777777" w:rsidR="00B37396" w:rsidRPr="00EC6457" w:rsidRDefault="00B37396" w:rsidP="00B37396">
            <w:pPr>
              <w:pStyle w:val="TableParagraph"/>
              <w:spacing w:before="5"/>
              <w:ind w:left="843"/>
              <w:rPr>
                <w:rFonts w:cs="Times New Roman"/>
                <w:b/>
                <w:sz w:val="24"/>
                <w:szCs w:val="24"/>
              </w:rPr>
            </w:pPr>
          </w:p>
        </w:tc>
        <w:tc>
          <w:tcPr>
            <w:tcW w:w="1664" w:type="dxa"/>
            <w:tcBorders>
              <w:top w:val="single" w:sz="12" w:space="0" w:color="000000"/>
              <w:left w:val="single" w:sz="12" w:space="0" w:color="000000"/>
              <w:bottom w:val="single" w:sz="12" w:space="0" w:color="000000"/>
              <w:right w:val="thickThinMediumGap" w:sz="12" w:space="0" w:color="000000"/>
            </w:tcBorders>
            <w:vAlign w:val="center"/>
          </w:tcPr>
          <w:p w14:paraId="0DC2172C" w14:textId="77777777" w:rsidR="00B37396" w:rsidRPr="00EC6457" w:rsidRDefault="00B37396" w:rsidP="00B37396">
            <w:pPr>
              <w:pStyle w:val="TableParagraph"/>
              <w:spacing w:before="1"/>
              <w:ind w:left="325" w:right="229"/>
              <w:jc w:val="center"/>
              <w:rPr>
                <w:rFonts w:cs="Times New Roman"/>
                <w:b/>
                <w:sz w:val="24"/>
                <w:szCs w:val="24"/>
              </w:rPr>
            </w:pPr>
          </w:p>
        </w:tc>
      </w:tr>
      <w:tr w:rsidR="00B37396" w14:paraId="3F62C368" w14:textId="77777777" w:rsidTr="00B37396">
        <w:trPr>
          <w:trHeight w:val="514"/>
        </w:trPr>
        <w:tc>
          <w:tcPr>
            <w:tcW w:w="4078" w:type="dxa"/>
            <w:gridSpan w:val="2"/>
            <w:tcBorders>
              <w:top w:val="single" w:sz="12" w:space="0" w:color="000000"/>
              <w:left w:val="thickThinMediumGap" w:sz="12" w:space="0" w:color="000000"/>
              <w:bottom w:val="single" w:sz="12" w:space="0" w:color="000000"/>
              <w:right w:val="single" w:sz="12" w:space="0" w:color="000000"/>
            </w:tcBorders>
            <w:vAlign w:val="center"/>
          </w:tcPr>
          <w:p w14:paraId="11A73743" w14:textId="77777777" w:rsidR="00B37396" w:rsidRPr="00EC6457" w:rsidRDefault="00B37396" w:rsidP="00B37396">
            <w:pPr>
              <w:pStyle w:val="TableParagraph"/>
              <w:spacing w:before="5"/>
              <w:ind w:left="94"/>
              <w:rPr>
                <w:rFonts w:cs="Times New Roman"/>
                <w:b/>
                <w:sz w:val="24"/>
                <w:szCs w:val="24"/>
              </w:rPr>
            </w:pPr>
            <w:r w:rsidRPr="00EC6457">
              <w:rPr>
                <w:rFonts w:cs="Times New Roman"/>
                <w:b/>
                <w:w w:val="95"/>
                <w:sz w:val="24"/>
                <w:szCs w:val="24"/>
              </w:rPr>
              <w:t>YÖNETİCİ</w:t>
            </w:r>
          </w:p>
        </w:tc>
        <w:tc>
          <w:tcPr>
            <w:tcW w:w="1700" w:type="dxa"/>
            <w:gridSpan w:val="2"/>
            <w:tcBorders>
              <w:top w:val="single" w:sz="12" w:space="0" w:color="000000"/>
              <w:left w:val="single" w:sz="12" w:space="0" w:color="000000"/>
              <w:bottom w:val="single" w:sz="12" w:space="0" w:color="000000"/>
              <w:right w:val="single" w:sz="12" w:space="0" w:color="000000"/>
            </w:tcBorders>
            <w:vAlign w:val="center"/>
          </w:tcPr>
          <w:p w14:paraId="56FFD1D7" w14:textId="77777777" w:rsidR="00B37396" w:rsidRPr="00EC6457" w:rsidRDefault="00B37396" w:rsidP="00B37396">
            <w:pPr>
              <w:pStyle w:val="TableParagraph"/>
              <w:spacing w:before="1"/>
              <w:ind w:left="64"/>
              <w:jc w:val="center"/>
              <w:rPr>
                <w:rFonts w:cs="Times New Roman"/>
                <w:b/>
                <w:sz w:val="24"/>
                <w:szCs w:val="24"/>
              </w:rPr>
            </w:pPr>
          </w:p>
        </w:tc>
        <w:tc>
          <w:tcPr>
            <w:tcW w:w="2409" w:type="dxa"/>
            <w:gridSpan w:val="2"/>
            <w:tcBorders>
              <w:top w:val="single" w:sz="12" w:space="0" w:color="000000"/>
              <w:left w:val="single" w:sz="12" w:space="0" w:color="000000"/>
              <w:bottom w:val="single" w:sz="12" w:space="0" w:color="000000"/>
              <w:right w:val="single" w:sz="12" w:space="0" w:color="000000"/>
            </w:tcBorders>
            <w:vAlign w:val="center"/>
          </w:tcPr>
          <w:p w14:paraId="2F221067" w14:textId="77777777" w:rsidR="00B37396" w:rsidRPr="00EC6457" w:rsidRDefault="00B37396" w:rsidP="00B37396">
            <w:pPr>
              <w:pStyle w:val="TableParagraph"/>
              <w:spacing w:before="1"/>
              <w:ind w:left="65"/>
              <w:jc w:val="center"/>
              <w:rPr>
                <w:rFonts w:cs="Times New Roman"/>
                <w:b/>
                <w:sz w:val="24"/>
                <w:szCs w:val="24"/>
              </w:rPr>
            </w:pPr>
          </w:p>
        </w:tc>
        <w:tc>
          <w:tcPr>
            <w:tcW w:w="1664" w:type="dxa"/>
            <w:tcBorders>
              <w:top w:val="single" w:sz="12" w:space="0" w:color="000000"/>
              <w:left w:val="single" w:sz="12" w:space="0" w:color="000000"/>
              <w:bottom w:val="single" w:sz="12" w:space="0" w:color="000000"/>
              <w:right w:val="thickThinMediumGap" w:sz="12" w:space="0" w:color="000000"/>
            </w:tcBorders>
            <w:vAlign w:val="center"/>
          </w:tcPr>
          <w:p w14:paraId="48DC1D74" w14:textId="77777777" w:rsidR="00B37396" w:rsidRPr="00EC6457" w:rsidRDefault="00B37396" w:rsidP="00B37396">
            <w:pPr>
              <w:pStyle w:val="TableParagraph"/>
              <w:spacing w:before="1"/>
              <w:ind w:left="96"/>
              <w:jc w:val="center"/>
              <w:rPr>
                <w:rFonts w:cs="Times New Roman"/>
                <w:b/>
                <w:sz w:val="24"/>
                <w:szCs w:val="24"/>
              </w:rPr>
            </w:pPr>
          </w:p>
        </w:tc>
      </w:tr>
      <w:tr w:rsidR="00B37396" w14:paraId="41AB2857" w14:textId="77777777" w:rsidTr="00B37396">
        <w:trPr>
          <w:trHeight w:val="512"/>
        </w:trPr>
        <w:tc>
          <w:tcPr>
            <w:tcW w:w="4078" w:type="dxa"/>
            <w:gridSpan w:val="2"/>
            <w:tcBorders>
              <w:top w:val="single" w:sz="12" w:space="0" w:color="000000"/>
              <w:left w:val="thickThinMediumGap" w:sz="12" w:space="0" w:color="000000"/>
              <w:bottom w:val="single" w:sz="12" w:space="0" w:color="000000"/>
              <w:right w:val="single" w:sz="12" w:space="0" w:color="000000"/>
            </w:tcBorders>
            <w:vAlign w:val="center"/>
          </w:tcPr>
          <w:p w14:paraId="4AEF4592" w14:textId="77777777" w:rsidR="00B37396" w:rsidRPr="00EC6457" w:rsidRDefault="00B37396" w:rsidP="00B37396">
            <w:pPr>
              <w:pStyle w:val="TableParagraph"/>
              <w:spacing w:before="3"/>
              <w:ind w:left="94"/>
              <w:rPr>
                <w:rFonts w:cs="Times New Roman"/>
                <w:b/>
                <w:sz w:val="24"/>
                <w:szCs w:val="24"/>
              </w:rPr>
            </w:pPr>
            <w:r>
              <w:rPr>
                <w:rFonts w:cs="Times New Roman"/>
                <w:b/>
                <w:w w:val="95"/>
                <w:sz w:val="24"/>
                <w:szCs w:val="24"/>
              </w:rPr>
              <w:t>AKADEMİK</w:t>
            </w:r>
          </w:p>
        </w:tc>
        <w:tc>
          <w:tcPr>
            <w:tcW w:w="1700" w:type="dxa"/>
            <w:gridSpan w:val="2"/>
            <w:tcBorders>
              <w:top w:val="single" w:sz="12" w:space="0" w:color="000000"/>
              <w:left w:val="single" w:sz="12" w:space="0" w:color="000000"/>
              <w:bottom w:val="single" w:sz="12" w:space="0" w:color="000000"/>
              <w:right w:val="single" w:sz="12" w:space="0" w:color="000000"/>
            </w:tcBorders>
            <w:vAlign w:val="center"/>
          </w:tcPr>
          <w:p w14:paraId="584CD53E" w14:textId="77777777" w:rsidR="00B37396" w:rsidRPr="00EC6457" w:rsidRDefault="00B37396" w:rsidP="00B37396">
            <w:pPr>
              <w:pStyle w:val="TableParagraph"/>
              <w:spacing w:line="341" w:lineRule="exact"/>
              <w:ind w:left="60"/>
              <w:jc w:val="center"/>
              <w:rPr>
                <w:rFonts w:cs="Times New Roman"/>
                <w:b/>
                <w:sz w:val="24"/>
                <w:szCs w:val="24"/>
              </w:rPr>
            </w:pPr>
          </w:p>
        </w:tc>
        <w:tc>
          <w:tcPr>
            <w:tcW w:w="2409" w:type="dxa"/>
            <w:gridSpan w:val="2"/>
            <w:tcBorders>
              <w:top w:val="single" w:sz="12" w:space="0" w:color="000000"/>
              <w:left w:val="single" w:sz="12" w:space="0" w:color="000000"/>
              <w:bottom w:val="single" w:sz="12" w:space="0" w:color="000000"/>
              <w:right w:val="single" w:sz="12" w:space="0" w:color="000000"/>
            </w:tcBorders>
            <w:vAlign w:val="center"/>
          </w:tcPr>
          <w:p w14:paraId="169D983F" w14:textId="77777777" w:rsidR="00B37396" w:rsidRPr="00EC6457" w:rsidRDefault="00B37396" w:rsidP="00B37396">
            <w:pPr>
              <w:pStyle w:val="TableParagraph"/>
              <w:spacing w:line="341" w:lineRule="exact"/>
              <w:ind w:left="64"/>
              <w:jc w:val="center"/>
              <w:rPr>
                <w:rFonts w:cs="Times New Roman"/>
                <w:b/>
                <w:sz w:val="24"/>
                <w:szCs w:val="24"/>
              </w:rPr>
            </w:pPr>
          </w:p>
        </w:tc>
        <w:tc>
          <w:tcPr>
            <w:tcW w:w="1664" w:type="dxa"/>
            <w:tcBorders>
              <w:top w:val="single" w:sz="12" w:space="0" w:color="000000"/>
              <w:left w:val="single" w:sz="12" w:space="0" w:color="000000"/>
              <w:bottom w:val="single" w:sz="12" w:space="0" w:color="000000"/>
              <w:right w:val="thickThinMediumGap" w:sz="12" w:space="0" w:color="000000"/>
            </w:tcBorders>
            <w:vAlign w:val="center"/>
          </w:tcPr>
          <w:p w14:paraId="36E671DE" w14:textId="77777777" w:rsidR="00B37396" w:rsidRPr="00EC6457" w:rsidRDefault="00B37396" w:rsidP="00B37396">
            <w:pPr>
              <w:pStyle w:val="TableParagraph"/>
              <w:spacing w:line="341" w:lineRule="exact"/>
              <w:ind w:left="97"/>
              <w:jc w:val="center"/>
              <w:rPr>
                <w:rFonts w:cs="Times New Roman"/>
                <w:b/>
                <w:sz w:val="24"/>
                <w:szCs w:val="24"/>
              </w:rPr>
            </w:pPr>
          </w:p>
        </w:tc>
      </w:tr>
      <w:tr w:rsidR="00B37396" w14:paraId="47F209A9" w14:textId="77777777" w:rsidTr="00B37396">
        <w:trPr>
          <w:trHeight w:val="512"/>
        </w:trPr>
        <w:tc>
          <w:tcPr>
            <w:tcW w:w="4078" w:type="dxa"/>
            <w:gridSpan w:val="2"/>
            <w:tcBorders>
              <w:top w:val="single" w:sz="12" w:space="0" w:color="000000"/>
              <w:left w:val="thickThinMediumGap" w:sz="12" w:space="0" w:color="000000"/>
              <w:bottom w:val="single" w:sz="12" w:space="0" w:color="000000"/>
              <w:right w:val="single" w:sz="12" w:space="0" w:color="000000"/>
            </w:tcBorders>
            <w:vAlign w:val="center"/>
          </w:tcPr>
          <w:p w14:paraId="5E377183" w14:textId="77777777" w:rsidR="00B37396" w:rsidRDefault="00B37396" w:rsidP="00B37396">
            <w:pPr>
              <w:pStyle w:val="TableParagraph"/>
              <w:spacing w:before="3"/>
              <w:ind w:left="94"/>
              <w:rPr>
                <w:b/>
                <w:w w:val="95"/>
                <w:sz w:val="24"/>
                <w:szCs w:val="24"/>
              </w:rPr>
            </w:pPr>
            <w:r>
              <w:rPr>
                <w:rFonts w:cs="Times New Roman"/>
                <w:b/>
                <w:w w:val="95"/>
                <w:sz w:val="24"/>
                <w:szCs w:val="24"/>
              </w:rPr>
              <w:t>AKADEMİK (YABANCI UYRUKLU)</w:t>
            </w:r>
          </w:p>
        </w:tc>
        <w:tc>
          <w:tcPr>
            <w:tcW w:w="1700" w:type="dxa"/>
            <w:gridSpan w:val="2"/>
            <w:tcBorders>
              <w:top w:val="single" w:sz="12" w:space="0" w:color="000000"/>
              <w:left w:val="single" w:sz="12" w:space="0" w:color="000000"/>
              <w:bottom w:val="single" w:sz="12" w:space="0" w:color="000000"/>
              <w:right w:val="single" w:sz="12" w:space="0" w:color="000000"/>
            </w:tcBorders>
            <w:vAlign w:val="center"/>
          </w:tcPr>
          <w:p w14:paraId="100A9B9D" w14:textId="77777777" w:rsidR="00B37396" w:rsidRPr="00EC6457" w:rsidRDefault="00B37396" w:rsidP="00B37396">
            <w:pPr>
              <w:pStyle w:val="TableParagraph"/>
              <w:spacing w:line="341" w:lineRule="exact"/>
              <w:ind w:left="60"/>
              <w:jc w:val="center"/>
              <w:rPr>
                <w:b/>
                <w:sz w:val="24"/>
                <w:szCs w:val="24"/>
              </w:rPr>
            </w:pPr>
          </w:p>
        </w:tc>
        <w:tc>
          <w:tcPr>
            <w:tcW w:w="2409" w:type="dxa"/>
            <w:gridSpan w:val="2"/>
            <w:tcBorders>
              <w:top w:val="single" w:sz="12" w:space="0" w:color="000000"/>
              <w:left w:val="single" w:sz="12" w:space="0" w:color="000000"/>
              <w:bottom w:val="single" w:sz="12" w:space="0" w:color="000000"/>
              <w:right w:val="single" w:sz="12" w:space="0" w:color="000000"/>
            </w:tcBorders>
            <w:vAlign w:val="center"/>
          </w:tcPr>
          <w:p w14:paraId="02009488" w14:textId="77777777" w:rsidR="00B37396" w:rsidRPr="00EC6457" w:rsidRDefault="00B37396" w:rsidP="00B37396">
            <w:pPr>
              <w:pStyle w:val="TableParagraph"/>
              <w:spacing w:line="341" w:lineRule="exact"/>
              <w:ind w:left="64"/>
              <w:jc w:val="center"/>
              <w:rPr>
                <w:b/>
                <w:sz w:val="24"/>
                <w:szCs w:val="24"/>
              </w:rPr>
            </w:pPr>
          </w:p>
        </w:tc>
        <w:tc>
          <w:tcPr>
            <w:tcW w:w="1664" w:type="dxa"/>
            <w:tcBorders>
              <w:top w:val="single" w:sz="12" w:space="0" w:color="000000"/>
              <w:left w:val="single" w:sz="12" w:space="0" w:color="000000"/>
              <w:bottom w:val="single" w:sz="12" w:space="0" w:color="000000"/>
              <w:right w:val="thickThinMediumGap" w:sz="12" w:space="0" w:color="000000"/>
            </w:tcBorders>
            <w:vAlign w:val="center"/>
          </w:tcPr>
          <w:p w14:paraId="6B4EC540" w14:textId="77777777" w:rsidR="00B37396" w:rsidRPr="00EC6457" w:rsidRDefault="00B37396" w:rsidP="00B37396">
            <w:pPr>
              <w:pStyle w:val="TableParagraph"/>
              <w:spacing w:line="341" w:lineRule="exact"/>
              <w:ind w:left="97"/>
              <w:jc w:val="center"/>
              <w:rPr>
                <w:b/>
                <w:sz w:val="24"/>
                <w:szCs w:val="24"/>
              </w:rPr>
            </w:pPr>
          </w:p>
        </w:tc>
      </w:tr>
      <w:tr w:rsidR="00B37396" w14:paraId="7E6E4B7F" w14:textId="77777777" w:rsidTr="00B37396">
        <w:trPr>
          <w:trHeight w:val="512"/>
        </w:trPr>
        <w:tc>
          <w:tcPr>
            <w:tcW w:w="4078" w:type="dxa"/>
            <w:gridSpan w:val="2"/>
            <w:tcBorders>
              <w:top w:val="single" w:sz="12" w:space="0" w:color="000000"/>
              <w:left w:val="thickThinMediumGap" w:sz="12" w:space="0" w:color="000000"/>
              <w:bottom w:val="single" w:sz="12" w:space="0" w:color="000000"/>
              <w:right w:val="single" w:sz="12" w:space="0" w:color="000000"/>
            </w:tcBorders>
            <w:vAlign w:val="center"/>
          </w:tcPr>
          <w:p w14:paraId="2B69680B" w14:textId="102D1259" w:rsidR="00B37396" w:rsidRPr="00EC6457" w:rsidRDefault="00425F82" w:rsidP="00B37396">
            <w:pPr>
              <w:pStyle w:val="TableParagraph"/>
              <w:spacing w:before="38"/>
              <w:ind w:left="94"/>
              <w:rPr>
                <w:rFonts w:cs="Times New Roman"/>
                <w:b/>
                <w:sz w:val="24"/>
                <w:szCs w:val="24"/>
              </w:rPr>
            </w:pPr>
            <w:r>
              <w:rPr>
                <w:rFonts w:cs="Times New Roman"/>
                <w:b/>
                <w:w w:val="95"/>
                <w:sz w:val="24"/>
                <w:szCs w:val="24"/>
              </w:rPr>
              <w:t>ÜC</w:t>
            </w:r>
            <w:r w:rsidR="00B37396">
              <w:rPr>
                <w:rFonts w:cs="Times New Roman"/>
                <w:b/>
                <w:w w:val="95"/>
                <w:sz w:val="24"/>
                <w:szCs w:val="24"/>
              </w:rPr>
              <w:t>RETLİ ÖĞRETİM ELEMANI</w:t>
            </w:r>
          </w:p>
        </w:tc>
        <w:tc>
          <w:tcPr>
            <w:tcW w:w="1700" w:type="dxa"/>
            <w:gridSpan w:val="2"/>
            <w:tcBorders>
              <w:top w:val="single" w:sz="12" w:space="0" w:color="000000"/>
              <w:left w:val="single" w:sz="12" w:space="0" w:color="000000"/>
              <w:bottom w:val="single" w:sz="12" w:space="0" w:color="000000"/>
              <w:right w:val="single" w:sz="12" w:space="0" w:color="000000"/>
            </w:tcBorders>
            <w:vAlign w:val="center"/>
          </w:tcPr>
          <w:p w14:paraId="05C94B10" w14:textId="77777777" w:rsidR="00B37396" w:rsidRPr="00EC6457" w:rsidRDefault="00B37396" w:rsidP="00B37396">
            <w:pPr>
              <w:pStyle w:val="TableParagraph"/>
              <w:spacing w:line="341" w:lineRule="exact"/>
              <w:ind w:left="703" w:right="643"/>
              <w:jc w:val="center"/>
              <w:rPr>
                <w:rFonts w:cs="Times New Roman"/>
                <w:b/>
                <w:sz w:val="24"/>
                <w:szCs w:val="24"/>
              </w:rPr>
            </w:pPr>
          </w:p>
        </w:tc>
        <w:tc>
          <w:tcPr>
            <w:tcW w:w="2409" w:type="dxa"/>
            <w:gridSpan w:val="2"/>
            <w:tcBorders>
              <w:top w:val="single" w:sz="12" w:space="0" w:color="000000"/>
              <w:left w:val="single" w:sz="12" w:space="0" w:color="000000"/>
              <w:bottom w:val="single" w:sz="12" w:space="0" w:color="000000"/>
              <w:right w:val="single" w:sz="12" w:space="0" w:color="000000"/>
            </w:tcBorders>
            <w:vAlign w:val="center"/>
          </w:tcPr>
          <w:p w14:paraId="165148DB" w14:textId="77777777" w:rsidR="00B37396" w:rsidRPr="00EC6457" w:rsidRDefault="00B37396" w:rsidP="00B37396">
            <w:pPr>
              <w:pStyle w:val="TableParagraph"/>
              <w:spacing w:line="341" w:lineRule="exact"/>
              <w:ind w:left="1060" w:right="995"/>
              <w:jc w:val="center"/>
              <w:rPr>
                <w:rFonts w:cs="Times New Roman"/>
                <w:b/>
                <w:sz w:val="24"/>
                <w:szCs w:val="24"/>
              </w:rPr>
            </w:pPr>
          </w:p>
        </w:tc>
        <w:tc>
          <w:tcPr>
            <w:tcW w:w="1664" w:type="dxa"/>
            <w:tcBorders>
              <w:top w:val="single" w:sz="12" w:space="0" w:color="000000"/>
              <w:left w:val="single" w:sz="12" w:space="0" w:color="000000"/>
              <w:bottom w:val="single" w:sz="12" w:space="0" w:color="000000"/>
              <w:right w:val="thickThinMediumGap" w:sz="12" w:space="0" w:color="000000"/>
            </w:tcBorders>
            <w:vAlign w:val="center"/>
          </w:tcPr>
          <w:p w14:paraId="4764BB32" w14:textId="77777777" w:rsidR="00B37396" w:rsidRPr="00EC6457" w:rsidRDefault="00B37396" w:rsidP="00B37396">
            <w:pPr>
              <w:pStyle w:val="TableParagraph"/>
              <w:spacing w:line="341" w:lineRule="exact"/>
              <w:ind w:left="325" w:right="228"/>
              <w:jc w:val="center"/>
              <w:rPr>
                <w:rFonts w:cs="Times New Roman"/>
                <w:b/>
                <w:sz w:val="24"/>
                <w:szCs w:val="24"/>
              </w:rPr>
            </w:pPr>
          </w:p>
        </w:tc>
      </w:tr>
      <w:tr w:rsidR="00B37396" w14:paraId="67D6BBB8" w14:textId="77777777" w:rsidTr="00B37396">
        <w:trPr>
          <w:trHeight w:val="512"/>
        </w:trPr>
        <w:tc>
          <w:tcPr>
            <w:tcW w:w="4078" w:type="dxa"/>
            <w:gridSpan w:val="2"/>
            <w:tcBorders>
              <w:top w:val="single" w:sz="12" w:space="0" w:color="000000"/>
              <w:left w:val="thickThinMediumGap" w:sz="12" w:space="0" w:color="000000"/>
              <w:bottom w:val="single" w:sz="12" w:space="0" w:color="000000"/>
              <w:right w:val="single" w:sz="12" w:space="0" w:color="000000"/>
            </w:tcBorders>
            <w:vAlign w:val="center"/>
          </w:tcPr>
          <w:p w14:paraId="68533B46" w14:textId="089519C2" w:rsidR="00B37396" w:rsidRPr="00EC6457" w:rsidRDefault="00B37396" w:rsidP="00B37396">
            <w:pPr>
              <w:pStyle w:val="TableParagraph"/>
              <w:spacing w:line="341" w:lineRule="exact"/>
              <w:ind w:left="94"/>
              <w:rPr>
                <w:rFonts w:cs="Times New Roman"/>
                <w:b/>
                <w:sz w:val="24"/>
                <w:szCs w:val="24"/>
              </w:rPr>
            </w:pPr>
            <w:r w:rsidRPr="00EC6457">
              <w:rPr>
                <w:rFonts w:cs="Times New Roman"/>
                <w:b/>
                <w:sz w:val="24"/>
                <w:szCs w:val="24"/>
              </w:rPr>
              <w:t>MEMUR</w:t>
            </w:r>
            <w:r>
              <w:rPr>
                <w:rFonts w:cs="Times New Roman"/>
                <w:b/>
                <w:sz w:val="24"/>
                <w:szCs w:val="24"/>
              </w:rPr>
              <w:t xml:space="preserve"> </w:t>
            </w:r>
            <w:r w:rsidR="00425F82">
              <w:rPr>
                <w:rFonts w:cs="Times New Roman"/>
                <w:b/>
                <w:sz w:val="24"/>
                <w:szCs w:val="24"/>
              </w:rPr>
              <w:t>(4/A)</w:t>
            </w:r>
          </w:p>
        </w:tc>
        <w:tc>
          <w:tcPr>
            <w:tcW w:w="1700" w:type="dxa"/>
            <w:gridSpan w:val="2"/>
            <w:tcBorders>
              <w:top w:val="single" w:sz="12" w:space="0" w:color="000000"/>
              <w:left w:val="single" w:sz="12" w:space="0" w:color="000000"/>
              <w:bottom w:val="single" w:sz="12" w:space="0" w:color="000000"/>
              <w:right w:val="single" w:sz="12" w:space="0" w:color="000000"/>
            </w:tcBorders>
            <w:vAlign w:val="center"/>
          </w:tcPr>
          <w:p w14:paraId="5C15DB3F" w14:textId="77777777" w:rsidR="00B37396" w:rsidRPr="00EC6457" w:rsidRDefault="00B37396" w:rsidP="00B37396">
            <w:pPr>
              <w:pStyle w:val="TableParagraph"/>
              <w:spacing w:line="341" w:lineRule="exact"/>
              <w:ind w:left="63"/>
              <w:jc w:val="center"/>
              <w:rPr>
                <w:rFonts w:cs="Times New Roman"/>
                <w:b/>
                <w:sz w:val="24"/>
                <w:szCs w:val="24"/>
              </w:rPr>
            </w:pPr>
          </w:p>
        </w:tc>
        <w:tc>
          <w:tcPr>
            <w:tcW w:w="2409" w:type="dxa"/>
            <w:gridSpan w:val="2"/>
            <w:tcBorders>
              <w:top w:val="single" w:sz="12" w:space="0" w:color="000000"/>
              <w:left w:val="single" w:sz="12" w:space="0" w:color="000000"/>
              <w:bottom w:val="single" w:sz="12" w:space="0" w:color="000000"/>
              <w:right w:val="single" w:sz="12" w:space="0" w:color="000000"/>
            </w:tcBorders>
            <w:vAlign w:val="center"/>
          </w:tcPr>
          <w:p w14:paraId="4D88F287" w14:textId="77777777" w:rsidR="00B37396" w:rsidRPr="00EC6457" w:rsidRDefault="00B37396" w:rsidP="00B37396">
            <w:pPr>
              <w:pStyle w:val="TableParagraph"/>
              <w:spacing w:line="341" w:lineRule="exact"/>
              <w:ind w:left="63"/>
              <w:jc w:val="center"/>
              <w:rPr>
                <w:rFonts w:cs="Times New Roman"/>
                <w:b/>
                <w:sz w:val="24"/>
                <w:szCs w:val="24"/>
              </w:rPr>
            </w:pPr>
          </w:p>
        </w:tc>
        <w:tc>
          <w:tcPr>
            <w:tcW w:w="1664" w:type="dxa"/>
            <w:tcBorders>
              <w:top w:val="single" w:sz="12" w:space="0" w:color="000000"/>
              <w:left w:val="single" w:sz="12" w:space="0" w:color="000000"/>
              <w:bottom w:val="single" w:sz="12" w:space="0" w:color="000000"/>
              <w:right w:val="thickThinMediumGap" w:sz="12" w:space="0" w:color="000000"/>
            </w:tcBorders>
            <w:vAlign w:val="center"/>
          </w:tcPr>
          <w:p w14:paraId="19CCFB70" w14:textId="77777777" w:rsidR="00B37396" w:rsidRPr="00EC6457" w:rsidRDefault="00B37396" w:rsidP="00B37396">
            <w:pPr>
              <w:pStyle w:val="TableParagraph"/>
              <w:spacing w:line="341" w:lineRule="exact"/>
              <w:ind w:left="95"/>
              <w:jc w:val="center"/>
              <w:rPr>
                <w:rFonts w:cs="Times New Roman"/>
                <w:b/>
                <w:sz w:val="24"/>
                <w:szCs w:val="24"/>
              </w:rPr>
            </w:pPr>
          </w:p>
        </w:tc>
      </w:tr>
      <w:tr w:rsidR="00B37396" w14:paraId="259F0536" w14:textId="77777777" w:rsidTr="00B37396">
        <w:trPr>
          <w:trHeight w:val="512"/>
        </w:trPr>
        <w:tc>
          <w:tcPr>
            <w:tcW w:w="4078" w:type="dxa"/>
            <w:gridSpan w:val="2"/>
            <w:tcBorders>
              <w:top w:val="single" w:sz="12" w:space="0" w:color="000000"/>
              <w:left w:val="thickThinMediumGap" w:sz="12" w:space="0" w:color="000000"/>
              <w:bottom w:val="single" w:sz="12" w:space="0" w:color="000000"/>
              <w:right w:val="single" w:sz="12" w:space="0" w:color="000000"/>
            </w:tcBorders>
            <w:vAlign w:val="center"/>
          </w:tcPr>
          <w:p w14:paraId="33EC7F5A" w14:textId="21E73940" w:rsidR="00B37396" w:rsidRPr="00EC6457" w:rsidRDefault="00425F82" w:rsidP="00B37396">
            <w:pPr>
              <w:pStyle w:val="TableParagraph"/>
              <w:spacing w:line="341" w:lineRule="exact"/>
              <w:ind w:left="94"/>
              <w:rPr>
                <w:rFonts w:ascii="Calibri" w:hAnsi="Calibri" w:cs="Calibri"/>
                <w:b/>
                <w:sz w:val="24"/>
                <w:szCs w:val="24"/>
              </w:rPr>
            </w:pPr>
            <w:r>
              <w:rPr>
                <w:rFonts w:cs="Times New Roman"/>
                <w:b/>
                <w:sz w:val="24"/>
                <w:szCs w:val="24"/>
              </w:rPr>
              <w:t>SÖZLEŞMELİ PERSONEL (4/B</w:t>
            </w:r>
            <w:r w:rsidR="00B37396" w:rsidRPr="00EC6457">
              <w:rPr>
                <w:rFonts w:cs="Times New Roman"/>
                <w:b/>
                <w:sz w:val="24"/>
                <w:szCs w:val="24"/>
              </w:rPr>
              <w:t>)</w:t>
            </w:r>
          </w:p>
        </w:tc>
        <w:tc>
          <w:tcPr>
            <w:tcW w:w="1700" w:type="dxa"/>
            <w:gridSpan w:val="2"/>
            <w:tcBorders>
              <w:top w:val="single" w:sz="12" w:space="0" w:color="000000"/>
              <w:left w:val="single" w:sz="12" w:space="0" w:color="000000"/>
              <w:bottom w:val="single" w:sz="12" w:space="0" w:color="000000"/>
              <w:right w:val="single" w:sz="12" w:space="0" w:color="000000"/>
            </w:tcBorders>
            <w:vAlign w:val="center"/>
          </w:tcPr>
          <w:p w14:paraId="12DE5CB1" w14:textId="77777777" w:rsidR="00B37396" w:rsidRPr="00EC6457" w:rsidRDefault="00B37396" w:rsidP="00B37396">
            <w:pPr>
              <w:pStyle w:val="TableParagraph"/>
              <w:spacing w:before="1"/>
              <w:ind w:left="60"/>
              <w:jc w:val="center"/>
              <w:rPr>
                <w:rFonts w:cs="Times New Roman"/>
                <w:b/>
                <w:sz w:val="24"/>
                <w:szCs w:val="24"/>
              </w:rPr>
            </w:pPr>
          </w:p>
        </w:tc>
        <w:tc>
          <w:tcPr>
            <w:tcW w:w="2409" w:type="dxa"/>
            <w:gridSpan w:val="2"/>
            <w:tcBorders>
              <w:top w:val="single" w:sz="12" w:space="0" w:color="000000"/>
              <w:left w:val="single" w:sz="12" w:space="0" w:color="000000"/>
              <w:bottom w:val="single" w:sz="12" w:space="0" w:color="000000"/>
              <w:right w:val="single" w:sz="12" w:space="0" w:color="000000"/>
            </w:tcBorders>
            <w:vAlign w:val="center"/>
          </w:tcPr>
          <w:p w14:paraId="7796A03B" w14:textId="77777777" w:rsidR="00B37396" w:rsidRPr="00EC6457" w:rsidRDefault="00B37396" w:rsidP="00B37396">
            <w:pPr>
              <w:pStyle w:val="TableParagraph"/>
              <w:spacing w:before="1"/>
              <w:ind w:left="65"/>
              <w:jc w:val="center"/>
              <w:rPr>
                <w:rFonts w:cs="Times New Roman"/>
                <w:b/>
                <w:sz w:val="24"/>
                <w:szCs w:val="24"/>
              </w:rPr>
            </w:pPr>
          </w:p>
        </w:tc>
        <w:tc>
          <w:tcPr>
            <w:tcW w:w="1664" w:type="dxa"/>
            <w:tcBorders>
              <w:top w:val="single" w:sz="12" w:space="0" w:color="000000"/>
              <w:left w:val="single" w:sz="12" w:space="0" w:color="000000"/>
              <w:bottom w:val="single" w:sz="12" w:space="0" w:color="000000"/>
              <w:right w:val="thickThinMediumGap" w:sz="12" w:space="0" w:color="000000"/>
            </w:tcBorders>
            <w:vAlign w:val="center"/>
          </w:tcPr>
          <w:p w14:paraId="688DDE88" w14:textId="77777777" w:rsidR="00B37396" w:rsidRPr="00EC6457" w:rsidRDefault="00B37396" w:rsidP="00B37396">
            <w:pPr>
              <w:pStyle w:val="TableParagraph"/>
              <w:spacing w:before="1"/>
              <w:ind w:left="97"/>
              <w:jc w:val="center"/>
              <w:rPr>
                <w:rFonts w:cs="Times New Roman"/>
                <w:b/>
                <w:sz w:val="24"/>
                <w:szCs w:val="24"/>
              </w:rPr>
            </w:pPr>
          </w:p>
        </w:tc>
      </w:tr>
      <w:tr w:rsidR="00B37396" w14:paraId="366C337F" w14:textId="77777777" w:rsidTr="00B37396">
        <w:trPr>
          <w:trHeight w:val="531"/>
        </w:trPr>
        <w:tc>
          <w:tcPr>
            <w:tcW w:w="4078" w:type="dxa"/>
            <w:gridSpan w:val="2"/>
            <w:tcBorders>
              <w:top w:val="single" w:sz="12" w:space="0" w:color="000000"/>
              <w:left w:val="thickThinMediumGap" w:sz="12" w:space="0" w:color="000000"/>
              <w:bottom w:val="single" w:sz="12" w:space="0" w:color="000000"/>
              <w:right w:val="single" w:sz="12" w:space="0" w:color="000000"/>
            </w:tcBorders>
            <w:vAlign w:val="center"/>
          </w:tcPr>
          <w:p w14:paraId="6097C17B" w14:textId="5B1FE538" w:rsidR="00B37396" w:rsidRPr="002635BE" w:rsidRDefault="00B37396" w:rsidP="00B37396">
            <w:pPr>
              <w:pStyle w:val="TableParagraph"/>
              <w:spacing w:before="5"/>
              <w:ind w:left="94"/>
              <w:rPr>
                <w:rFonts w:cs="Times New Roman"/>
                <w:b/>
                <w:w w:val="95"/>
                <w:sz w:val="24"/>
                <w:szCs w:val="24"/>
              </w:rPr>
            </w:pPr>
            <w:r w:rsidRPr="00EC6457">
              <w:rPr>
                <w:rFonts w:cs="Times New Roman"/>
                <w:b/>
                <w:w w:val="95"/>
                <w:sz w:val="24"/>
                <w:szCs w:val="24"/>
              </w:rPr>
              <w:t>DİĞER (</w:t>
            </w:r>
            <w:r w:rsidR="00425F82">
              <w:rPr>
                <w:rFonts w:cs="Times New Roman"/>
                <w:b/>
                <w:w w:val="95"/>
                <w:sz w:val="24"/>
                <w:szCs w:val="24"/>
              </w:rPr>
              <w:t xml:space="preserve">696 K.H.K. </w:t>
            </w:r>
            <w:r w:rsidRPr="00EC6457">
              <w:rPr>
                <w:rFonts w:cs="Times New Roman"/>
                <w:b/>
                <w:w w:val="95"/>
                <w:sz w:val="24"/>
                <w:szCs w:val="24"/>
              </w:rPr>
              <w:t>İŞKUR, HİZMET ALIMI)</w:t>
            </w:r>
          </w:p>
        </w:tc>
        <w:tc>
          <w:tcPr>
            <w:tcW w:w="1700" w:type="dxa"/>
            <w:gridSpan w:val="2"/>
            <w:tcBorders>
              <w:top w:val="single" w:sz="12" w:space="0" w:color="000000"/>
              <w:left w:val="single" w:sz="12" w:space="0" w:color="000000"/>
              <w:bottom w:val="single" w:sz="12" w:space="0" w:color="000000"/>
              <w:right w:val="single" w:sz="12" w:space="0" w:color="000000"/>
            </w:tcBorders>
            <w:vAlign w:val="center"/>
          </w:tcPr>
          <w:p w14:paraId="38E675DC" w14:textId="77777777" w:rsidR="00B37396" w:rsidRPr="00EC6457" w:rsidRDefault="00B37396" w:rsidP="00B37396">
            <w:pPr>
              <w:pStyle w:val="TableParagraph"/>
              <w:spacing w:before="220"/>
              <w:ind w:left="60"/>
              <w:jc w:val="center"/>
              <w:rPr>
                <w:rFonts w:cs="Times New Roman"/>
                <w:b/>
                <w:sz w:val="24"/>
                <w:szCs w:val="24"/>
              </w:rPr>
            </w:pPr>
          </w:p>
        </w:tc>
        <w:tc>
          <w:tcPr>
            <w:tcW w:w="2409" w:type="dxa"/>
            <w:gridSpan w:val="2"/>
            <w:tcBorders>
              <w:top w:val="single" w:sz="12" w:space="0" w:color="000000"/>
              <w:left w:val="single" w:sz="12" w:space="0" w:color="000000"/>
              <w:bottom w:val="single" w:sz="12" w:space="0" w:color="000000"/>
              <w:right w:val="single" w:sz="12" w:space="0" w:color="000000"/>
            </w:tcBorders>
            <w:vAlign w:val="center"/>
          </w:tcPr>
          <w:p w14:paraId="7C443B28" w14:textId="77777777" w:rsidR="00B37396" w:rsidRPr="00EC6457" w:rsidRDefault="00B37396" w:rsidP="00B37396">
            <w:pPr>
              <w:pStyle w:val="TableParagraph"/>
              <w:spacing w:before="220"/>
              <w:ind w:left="65"/>
              <w:jc w:val="center"/>
              <w:rPr>
                <w:rFonts w:cs="Times New Roman"/>
                <w:b/>
                <w:sz w:val="24"/>
                <w:szCs w:val="24"/>
              </w:rPr>
            </w:pPr>
          </w:p>
        </w:tc>
        <w:tc>
          <w:tcPr>
            <w:tcW w:w="1664" w:type="dxa"/>
            <w:tcBorders>
              <w:top w:val="single" w:sz="12" w:space="0" w:color="000000"/>
              <w:left w:val="single" w:sz="12" w:space="0" w:color="000000"/>
              <w:bottom w:val="single" w:sz="12" w:space="0" w:color="000000"/>
              <w:right w:val="thickThinMediumGap" w:sz="12" w:space="0" w:color="000000"/>
            </w:tcBorders>
            <w:vAlign w:val="center"/>
          </w:tcPr>
          <w:p w14:paraId="609E5D3F" w14:textId="77777777" w:rsidR="00B37396" w:rsidRPr="00EC6457" w:rsidRDefault="00B37396" w:rsidP="00B37396">
            <w:pPr>
              <w:pStyle w:val="TableParagraph"/>
              <w:spacing w:before="220"/>
              <w:ind w:left="97"/>
              <w:jc w:val="center"/>
              <w:rPr>
                <w:rFonts w:cs="Times New Roman"/>
                <w:b/>
                <w:sz w:val="24"/>
                <w:szCs w:val="24"/>
              </w:rPr>
            </w:pPr>
          </w:p>
        </w:tc>
      </w:tr>
      <w:tr w:rsidR="00B37396" w14:paraId="17F80A6D" w14:textId="77777777" w:rsidTr="00B37396">
        <w:trPr>
          <w:trHeight w:val="512"/>
        </w:trPr>
        <w:tc>
          <w:tcPr>
            <w:tcW w:w="4078" w:type="dxa"/>
            <w:gridSpan w:val="2"/>
            <w:tcBorders>
              <w:top w:val="single" w:sz="12" w:space="0" w:color="000000"/>
              <w:left w:val="thickThinMediumGap" w:sz="12" w:space="0" w:color="000000"/>
              <w:bottom w:val="single" w:sz="12" w:space="0" w:color="000000"/>
              <w:right w:val="single" w:sz="12" w:space="0" w:color="000000"/>
            </w:tcBorders>
            <w:vAlign w:val="center"/>
          </w:tcPr>
          <w:p w14:paraId="70006168" w14:textId="77777777" w:rsidR="00B37396" w:rsidRPr="00EC6457" w:rsidRDefault="00B37396" w:rsidP="00B37396">
            <w:pPr>
              <w:pStyle w:val="TableParagraph"/>
              <w:spacing w:before="3"/>
              <w:ind w:left="94"/>
              <w:rPr>
                <w:rFonts w:cs="Times New Roman"/>
                <w:b/>
                <w:sz w:val="24"/>
                <w:szCs w:val="24"/>
              </w:rPr>
            </w:pPr>
            <w:r w:rsidRPr="00EC6457">
              <w:rPr>
                <w:rFonts w:cs="Times New Roman"/>
                <w:b/>
                <w:w w:val="90"/>
                <w:sz w:val="24"/>
                <w:szCs w:val="24"/>
              </w:rPr>
              <w:t>ŞOFÖR</w:t>
            </w:r>
          </w:p>
        </w:tc>
        <w:tc>
          <w:tcPr>
            <w:tcW w:w="1700" w:type="dxa"/>
            <w:gridSpan w:val="2"/>
            <w:tcBorders>
              <w:top w:val="single" w:sz="12" w:space="0" w:color="000000"/>
              <w:left w:val="single" w:sz="12" w:space="0" w:color="000000"/>
              <w:bottom w:val="single" w:sz="12" w:space="0" w:color="000000"/>
              <w:right w:val="single" w:sz="12" w:space="0" w:color="000000"/>
            </w:tcBorders>
            <w:vAlign w:val="center"/>
          </w:tcPr>
          <w:p w14:paraId="59A5BD8E" w14:textId="77777777" w:rsidR="00B37396" w:rsidRPr="00EC6457" w:rsidRDefault="00B37396" w:rsidP="00B37396">
            <w:pPr>
              <w:pStyle w:val="TableParagraph"/>
              <w:spacing w:line="341" w:lineRule="exact"/>
              <w:ind w:left="60"/>
              <w:jc w:val="center"/>
              <w:rPr>
                <w:rFonts w:cs="Times New Roman"/>
                <w:b/>
                <w:sz w:val="24"/>
                <w:szCs w:val="24"/>
              </w:rPr>
            </w:pPr>
          </w:p>
        </w:tc>
        <w:tc>
          <w:tcPr>
            <w:tcW w:w="2409" w:type="dxa"/>
            <w:gridSpan w:val="2"/>
            <w:tcBorders>
              <w:top w:val="single" w:sz="12" w:space="0" w:color="000000"/>
              <w:left w:val="single" w:sz="12" w:space="0" w:color="000000"/>
              <w:bottom w:val="single" w:sz="12" w:space="0" w:color="000000"/>
              <w:right w:val="single" w:sz="12" w:space="0" w:color="000000"/>
            </w:tcBorders>
            <w:vAlign w:val="center"/>
          </w:tcPr>
          <w:p w14:paraId="4665C448" w14:textId="77777777" w:rsidR="00B37396" w:rsidRPr="00EC6457" w:rsidRDefault="00B37396" w:rsidP="00B37396">
            <w:pPr>
              <w:pStyle w:val="TableParagraph"/>
              <w:spacing w:line="341" w:lineRule="exact"/>
              <w:ind w:left="64"/>
              <w:jc w:val="center"/>
              <w:rPr>
                <w:rFonts w:cs="Times New Roman"/>
                <w:b/>
                <w:sz w:val="24"/>
                <w:szCs w:val="24"/>
              </w:rPr>
            </w:pPr>
          </w:p>
        </w:tc>
        <w:tc>
          <w:tcPr>
            <w:tcW w:w="1664" w:type="dxa"/>
            <w:tcBorders>
              <w:top w:val="single" w:sz="12" w:space="0" w:color="000000"/>
              <w:left w:val="single" w:sz="12" w:space="0" w:color="000000"/>
              <w:bottom w:val="single" w:sz="12" w:space="0" w:color="000000"/>
              <w:right w:val="thickThinMediumGap" w:sz="12" w:space="0" w:color="000000"/>
            </w:tcBorders>
            <w:vAlign w:val="center"/>
          </w:tcPr>
          <w:p w14:paraId="4927D3E0" w14:textId="77777777" w:rsidR="00B37396" w:rsidRPr="00EC6457" w:rsidRDefault="00B37396" w:rsidP="00B37396">
            <w:pPr>
              <w:pStyle w:val="TableParagraph"/>
              <w:spacing w:line="341" w:lineRule="exact"/>
              <w:ind w:left="97"/>
              <w:jc w:val="center"/>
              <w:rPr>
                <w:rFonts w:cs="Times New Roman"/>
                <w:b/>
                <w:sz w:val="24"/>
                <w:szCs w:val="24"/>
              </w:rPr>
            </w:pPr>
          </w:p>
        </w:tc>
      </w:tr>
      <w:tr w:rsidR="00B37396" w14:paraId="2A3C07A8" w14:textId="77777777" w:rsidTr="00B37396">
        <w:trPr>
          <w:trHeight w:val="844"/>
        </w:trPr>
        <w:tc>
          <w:tcPr>
            <w:tcW w:w="4078" w:type="dxa"/>
            <w:gridSpan w:val="2"/>
            <w:tcBorders>
              <w:top w:val="single" w:sz="12" w:space="0" w:color="000000"/>
              <w:left w:val="thickThinMediumGap" w:sz="12" w:space="0" w:color="000000"/>
              <w:bottom w:val="single" w:sz="12" w:space="0" w:color="000000"/>
              <w:right w:val="single" w:sz="12" w:space="0" w:color="000000"/>
            </w:tcBorders>
            <w:vAlign w:val="center"/>
          </w:tcPr>
          <w:p w14:paraId="21B4A71B" w14:textId="5827E5DF" w:rsidR="00B37396" w:rsidRPr="00EC6457" w:rsidRDefault="00B37396" w:rsidP="00B37396">
            <w:pPr>
              <w:pStyle w:val="TableParagraph"/>
              <w:spacing w:before="2" w:line="381" w:lineRule="auto"/>
              <w:ind w:left="94" w:right="316"/>
              <w:rPr>
                <w:rFonts w:cs="Times New Roman"/>
                <w:b/>
                <w:sz w:val="24"/>
                <w:szCs w:val="24"/>
              </w:rPr>
            </w:pPr>
            <w:r w:rsidRPr="00EC6457">
              <w:rPr>
                <w:rFonts w:cs="Times New Roman"/>
                <w:b/>
                <w:w w:val="90"/>
                <w:sz w:val="24"/>
                <w:szCs w:val="24"/>
              </w:rPr>
              <w:t>DİĞER</w:t>
            </w:r>
            <w:r w:rsidRPr="00EC6457">
              <w:rPr>
                <w:rFonts w:cs="Times New Roman"/>
                <w:b/>
                <w:spacing w:val="-36"/>
                <w:w w:val="90"/>
                <w:sz w:val="24"/>
                <w:szCs w:val="24"/>
              </w:rPr>
              <w:t xml:space="preserve"> </w:t>
            </w:r>
            <w:r w:rsidRPr="00EC6457">
              <w:rPr>
                <w:rFonts w:cs="Times New Roman"/>
                <w:b/>
                <w:w w:val="90"/>
                <w:sz w:val="24"/>
                <w:szCs w:val="24"/>
              </w:rPr>
              <w:t>PERSONEL</w:t>
            </w:r>
            <w:r w:rsidRPr="00EC6457">
              <w:rPr>
                <w:rFonts w:cs="Times New Roman"/>
                <w:b/>
                <w:spacing w:val="-36"/>
                <w:w w:val="90"/>
                <w:sz w:val="24"/>
                <w:szCs w:val="24"/>
              </w:rPr>
              <w:t xml:space="preserve"> </w:t>
            </w:r>
            <w:r w:rsidRPr="00EC6457">
              <w:rPr>
                <w:rFonts w:cs="Times New Roman"/>
                <w:b/>
                <w:w w:val="90"/>
                <w:sz w:val="24"/>
                <w:szCs w:val="24"/>
              </w:rPr>
              <w:t>(Avukat,</w:t>
            </w:r>
            <w:r w:rsidRPr="00EC6457">
              <w:rPr>
                <w:rFonts w:cs="Times New Roman"/>
                <w:b/>
                <w:spacing w:val="-35"/>
                <w:w w:val="90"/>
                <w:sz w:val="24"/>
                <w:szCs w:val="24"/>
              </w:rPr>
              <w:t xml:space="preserve"> </w:t>
            </w:r>
            <w:r>
              <w:rPr>
                <w:rFonts w:cs="Times New Roman"/>
                <w:b/>
                <w:spacing w:val="-35"/>
                <w:w w:val="90"/>
                <w:sz w:val="24"/>
                <w:szCs w:val="24"/>
              </w:rPr>
              <w:t>m</w:t>
            </w:r>
            <w:r w:rsidRPr="00EC6457">
              <w:rPr>
                <w:rFonts w:cs="Times New Roman"/>
                <w:b/>
                <w:w w:val="90"/>
                <w:sz w:val="24"/>
                <w:szCs w:val="24"/>
              </w:rPr>
              <w:t>ühendis,</w:t>
            </w:r>
            <w:r w:rsidRPr="00EC6457">
              <w:rPr>
                <w:rFonts w:cs="Times New Roman"/>
                <w:b/>
                <w:spacing w:val="-41"/>
                <w:w w:val="90"/>
                <w:sz w:val="24"/>
                <w:szCs w:val="24"/>
              </w:rPr>
              <w:t xml:space="preserve"> </w:t>
            </w:r>
            <w:r w:rsidRPr="00EC6457">
              <w:rPr>
                <w:rFonts w:cs="Times New Roman"/>
                <w:b/>
                <w:w w:val="90"/>
                <w:sz w:val="24"/>
                <w:szCs w:val="24"/>
              </w:rPr>
              <w:t>Tekniker,</w:t>
            </w:r>
            <w:r w:rsidRPr="00EC6457">
              <w:rPr>
                <w:rFonts w:cs="Times New Roman"/>
                <w:b/>
                <w:spacing w:val="-42"/>
                <w:w w:val="90"/>
                <w:sz w:val="24"/>
                <w:szCs w:val="24"/>
              </w:rPr>
              <w:t xml:space="preserve"> </w:t>
            </w:r>
            <w:r w:rsidRPr="00EC6457">
              <w:rPr>
                <w:rFonts w:cs="Times New Roman"/>
                <w:b/>
                <w:w w:val="90"/>
                <w:sz w:val="24"/>
                <w:szCs w:val="24"/>
              </w:rPr>
              <w:t>Teknisyen,</w:t>
            </w:r>
            <w:r w:rsidRPr="00EC6457">
              <w:rPr>
                <w:rFonts w:cs="Times New Roman"/>
                <w:b/>
                <w:spacing w:val="-39"/>
                <w:w w:val="90"/>
                <w:sz w:val="24"/>
                <w:szCs w:val="24"/>
              </w:rPr>
              <w:t xml:space="preserve"> </w:t>
            </w:r>
            <w:r w:rsidRPr="00EC6457">
              <w:rPr>
                <w:rFonts w:cs="Times New Roman"/>
                <w:b/>
                <w:w w:val="90"/>
                <w:sz w:val="24"/>
                <w:szCs w:val="24"/>
              </w:rPr>
              <w:t>Şef,</w:t>
            </w:r>
            <w:r>
              <w:rPr>
                <w:rFonts w:cs="Times New Roman"/>
                <w:b/>
                <w:sz w:val="24"/>
                <w:szCs w:val="24"/>
              </w:rPr>
              <w:t xml:space="preserve"> </w:t>
            </w:r>
            <w:r w:rsidRPr="00EC6457">
              <w:rPr>
                <w:rFonts w:cs="Times New Roman"/>
                <w:b/>
                <w:w w:val="95"/>
                <w:sz w:val="24"/>
                <w:szCs w:val="24"/>
              </w:rPr>
              <w:t>vb.)</w:t>
            </w:r>
          </w:p>
        </w:tc>
        <w:tc>
          <w:tcPr>
            <w:tcW w:w="1700" w:type="dxa"/>
            <w:gridSpan w:val="2"/>
            <w:tcBorders>
              <w:top w:val="single" w:sz="12" w:space="0" w:color="000000"/>
              <w:left w:val="single" w:sz="12" w:space="0" w:color="000000"/>
              <w:bottom w:val="single" w:sz="12" w:space="0" w:color="000000"/>
              <w:right w:val="single" w:sz="12" w:space="0" w:color="000000"/>
            </w:tcBorders>
            <w:vAlign w:val="center"/>
          </w:tcPr>
          <w:p w14:paraId="2A7B706E" w14:textId="77777777" w:rsidR="00B37396" w:rsidRPr="00EC6457" w:rsidRDefault="00B37396" w:rsidP="00B37396">
            <w:pPr>
              <w:pStyle w:val="TableParagraph"/>
              <w:ind w:left="63"/>
              <w:jc w:val="center"/>
              <w:rPr>
                <w:rFonts w:cs="Times New Roman"/>
                <w:b/>
                <w:sz w:val="24"/>
                <w:szCs w:val="24"/>
              </w:rPr>
            </w:pPr>
          </w:p>
        </w:tc>
        <w:tc>
          <w:tcPr>
            <w:tcW w:w="2409" w:type="dxa"/>
            <w:gridSpan w:val="2"/>
            <w:tcBorders>
              <w:top w:val="single" w:sz="12" w:space="0" w:color="000000"/>
              <w:left w:val="single" w:sz="12" w:space="0" w:color="000000"/>
              <w:bottom w:val="single" w:sz="12" w:space="0" w:color="000000"/>
              <w:right w:val="single" w:sz="12" w:space="0" w:color="000000"/>
            </w:tcBorders>
            <w:vAlign w:val="center"/>
          </w:tcPr>
          <w:p w14:paraId="5C94F996" w14:textId="77777777" w:rsidR="00B37396" w:rsidRPr="00EC6457" w:rsidRDefault="00B37396" w:rsidP="00B37396">
            <w:pPr>
              <w:pStyle w:val="TableParagraph"/>
              <w:ind w:left="65"/>
              <w:jc w:val="center"/>
              <w:rPr>
                <w:rFonts w:cs="Times New Roman"/>
                <w:b/>
                <w:sz w:val="24"/>
                <w:szCs w:val="24"/>
              </w:rPr>
            </w:pPr>
          </w:p>
        </w:tc>
        <w:tc>
          <w:tcPr>
            <w:tcW w:w="1664" w:type="dxa"/>
            <w:tcBorders>
              <w:top w:val="single" w:sz="12" w:space="0" w:color="000000"/>
              <w:left w:val="single" w:sz="12" w:space="0" w:color="000000"/>
              <w:bottom w:val="single" w:sz="12" w:space="0" w:color="000000"/>
              <w:right w:val="thickThinMediumGap" w:sz="12" w:space="0" w:color="000000"/>
            </w:tcBorders>
            <w:vAlign w:val="center"/>
          </w:tcPr>
          <w:p w14:paraId="5A37D039" w14:textId="77777777" w:rsidR="00B37396" w:rsidRPr="00EC6457" w:rsidRDefault="00B37396" w:rsidP="00B37396">
            <w:pPr>
              <w:pStyle w:val="TableParagraph"/>
              <w:ind w:left="96"/>
              <w:jc w:val="center"/>
              <w:rPr>
                <w:rFonts w:cs="Times New Roman"/>
                <w:b/>
                <w:sz w:val="24"/>
                <w:szCs w:val="24"/>
              </w:rPr>
            </w:pPr>
          </w:p>
        </w:tc>
      </w:tr>
      <w:tr w:rsidR="00B37396" w14:paraId="38C7114E" w14:textId="77777777" w:rsidTr="00B37396">
        <w:trPr>
          <w:trHeight w:val="541"/>
        </w:trPr>
        <w:tc>
          <w:tcPr>
            <w:tcW w:w="4078" w:type="dxa"/>
            <w:gridSpan w:val="2"/>
            <w:tcBorders>
              <w:top w:val="single" w:sz="12" w:space="0" w:color="000000"/>
              <w:left w:val="thickThinMediumGap" w:sz="12" w:space="0" w:color="000000"/>
              <w:bottom w:val="thickThinMediumGap" w:sz="12" w:space="0" w:color="000000"/>
              <w:right w:val="single" w:sz="12" w:space="0" w:color="000000"/>
            </w:tcBorders>
            <w:vAlign w:val="center"/>
          </w:tcPr>
          <w:p w14:paraId="5BFE6F8D" w14:textId="77777777" w:rsidR="00B37396" w:rsidRPr="00EC6457" w:rsidRDefault="00B37396" w:rsidP="00B37396">
            <w:pPr>
              <w:pStyle w:val="TableParagraph"/>
              <w:rPr>
                <w:rFonts w:cs="Times New Roman"/>
                <w:b/>
                <w:sz w:val="24"/>
                <w:szCs w:val="24"/>
              </w:rPr>
            </w:pPr>
          </w:p>
          <w:p w14:paraId="4B0A64EA" w14:textId="77777777" w:rsidR="00B37396" w:rsidRPr="00EC6457" w:rsidRDefault="00B37396" w:rsidP="00B37396">
            <w:pPr>
              <w:pStyle w:val="TableParagraph"/>
              <w:spacing w:before="179"/>
              <w:ind w:left="94"/>
              <w:rPr>
                <w:rFonts w:cs="Times New Roman"/>
                <w:b/>
                <w:sz w:val="24"/>
                <w:szCs w:val="24"/>
              </w:rPr>
            </w:pPr>
            <w:r w:rsidRPr="00EC6457">
              <w:rPr>
                <w:rFonts w:cs="Times New Roman"/>
                <w:b/>
                <w:w w:val="90"/>
                <w:sz w:val="24"/>
                <w:szCs w:val="24"/>
              </w:rPr>
              <w:t>GENEL TOPLAM</w:t>
            </w:r>
          </w:p>
        </w:tc>
        <w:tc>
          <w:tcPr>
            <w:tcW w:w="1700" w:type="dxa"/>
            <w:gridSpan w:val="2"/>
            <w:tcBorders>
              <w:top w:val="single" w:sz="12" w:space="0" w:color="000000"/>
              <w:left w:val="single" w:sz="12" w:space="0" w:color="000000"/>
              <w:bottom w:val="thickThinMediumGap" w:sz="12" w:space="0" w:color="000000"/>
              <w:right w:val="single" w:sz="12" w:space="0" w:color="000000"/>
            </w:tcBorders>
            <w:vAlign w:val="center"/>
          </w:tcPr>
          <w:p w14:paraId="68CE460A" w14:textId="77777777" w:rsidR="00B37396" w:rsidRPr="00EC6457" w:rsidRDefault="00B37396" w:rsidP="00B37396">
            <w:pPr>
              <w:pStyle w:val="TableParagraph"/>
              <w:ind w:left="703" w:right="643"/>
              <w:jc w:val="center"/>
              <w:rPr>
                <w:rFonts w:cs="Times New Roman"/>
                <w:b/>
                <w:sz w:val="24"/>
                <w:szCs w:val="24"/>
              </w:rPr>
            </w:pPr>
          </w:p>
        </w:tc>
        <w:tc>
          <w:tcPr>
            <w:tcW w:w="2409" w:type="dxa"/>
            <w:gridSpan w:val="2"/>
            <w:tcBorders>
              <w:top w:val="single" w:sz="12" w:space="0" w:color="000000"/>
              <w:left w:val="single" w:sz="12" w:space="0" w:color="000000"/>
              <w:bottom w:val="thickThinMediumGap" w:sz="12" w:space="0" w:color="000000"/>
              <w:right w:val="single" w:sz="12" w:space="0" w:color="000000"/>
            </w:tcBorders>
            <w:vAlign w:val="center"/>
          </w:tcPr>
          <w:p w14:paraId="4C61D017" w14:textId="77777777" w:rsidR="00B37396" w:rsidRPr="00EC6457" w:rsidRDefault="00B37396" w:rsidP="00B37396">
            <w:pPr>
              <w:pStyle w:val="TableParagraph"/>
              <w:ind w:left="1060" w:right="995"/>
              <w:jc w:val="center"/>
              <w:rPr>
                <w:rFonts w:cs="Times New Roman"/>
                <w:b/>
                <w:sz w:val="24"/>
                <w:szCs w:val="24"/>
              </w:rPr>
            </w:pPr>
          </w:p>
        </w:tc>
        <w:tc>
          <w:tcPr>
            <w:tcW w:w="1664" w:type="dxa"/>
            <w:tcBorders>
              <w:top w:val="single" w:sz="12" w:space="0" w:color="000000"/>
              <w:left w:val="single" w:sz="12" w:space="0" w:color="000000"/>
              <w:bottom w:val="thickThinMediumGap" w:sz="12" w:space="0" w:color="000000"/>
              <w:right w:val="thickThinMediumGap" w:sz="12" w:space="0" w:color="000000"/>
            </w:tcBorders>
            <w:vAlign w:val="center"/>
          </w:tcPr>
          <w:p w14:paraId="5F78CFC1" w14:textId="77777777" w:rsidR="00B37396" w:rsidRPr="00EC6457" w:rsidRDefault="00B37396" w:rsidP="00B37396">
            <w:pPr>
              <w:pStyle w:val="TableParagraph"/>
              <w:ind w:left="325" w:right="228"/>
              <w:jc w:val="center"/>
              <w:rPr>
                <w:rFonts w:cs="Times New Roman"/>
                <w:b/>
                <w:sz w:val="24"/>
                <w:szCs w:val="24"/>
              </w:rPr>
            </w:pPr>
          </w:p>
        </w:tc>
      </w:tr>
    </w:tbl>
    <w:p w14:paraId="61C741FD" w14:textId="77777777" w:rsidR="004D023D" w:rsidRDefault="004D023D">
      <w:pPr>
        <w:shd w:val="clear" w:color="auto" w:fill="FFFFFF"/>
        <w:spacing w:before="120"/>
        <w:rPr>
          <w:b/>
          <w:color w:val="000000"/>
          <w:sz w:val="24"/>
        </w:rPr>
      </w:pPr>
    </w:p>
    <w:p w14:paraId="343B7A73" w14:textId="77777777" w:rsidR="004D023D" w:rsidRDefault="004D023D">
      <w:pPr>
        <w:shd w:val="clear" w:color="auto" w:fill="FFFFFF"/>
        <w:spacing w:before="120"/>
        <w:rPr>
          <w:b/>
          <w:color w:val="000000"/>
          <w:sz w:val="24"/>
        </w:rPr>
      </w:pPr>
    </w:p>
    <w:p w14:paraId="63720934" w14:textId="77777777" w:rsidR="004D023D" w:rsidRPr="004D023D" w:rsidRDefault="004D023D" w:rsidP="004D023D">
      <w:pPr>
        <w:rPr>
          <w:sz w:val="24"/>
        </w:rPr>
      </w:pPr>
    </w:p>
    <w:p w14:paraId="2BBF1CCB" w14:textId="32796F64" w:rsidR="004D023D" w:rsidRPr="004D023D" w:rsidRDefault="004D023D" w:rsidP="004D023D">
      <w:pPr>
        <w:rPr>
          <w:sz w:val="24"/>
        </w:rPr>
      </w:pPr>
    </w:p>
    <w:p w14:paraId="23766AC3" w14:textId="77777777" w:rsidR="004D023D" w:rsidRDefault="004D023D" w:rsidP="004D023D">
      <w:pPr>
        <w:rPr>
          <w:sz w:val="24"/>
        </w:rPr>
      </w:pPr>
    </w:p>
    <w:p w14:paraId="10EA92A9" w14:textId="77777777" w:rsidR="004D023D" w:rsidRPr="004D023D" w:rsidRDefault="004D023D" w:rsidP="004D023D">
      <w:pPr>
        <w:rPr>
          <w:sz w:val="24"/>
        </w:rPr>
      </w:pPr>
    </w:p>
    <w:p w14:paraId="20163F12" w14:textId="77777777" w:rsidR="000A4AFF" w:rsidRDefault="000A4AFF">
      <w:pPr>
        <w:shd w:val="clear" w:color="auto" w:fill="FFFFFF"/>
        <w:spacing w:before="120"/>
        <w:rPr>
          <w:b/>
          <w:color w:val="000000"/>
          <w:sz w:val="24"/>
        </w:rPr>
      </w:pPr>
    </w:p>
    <w:tbl>
      <w:tblPr>
        <w:tblW w:w="4898" w:type="pct"/>
        <w:tblInd w:w="108" w:type="dxa"/>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1629"/>
        <w:gridCol w:w="6115"/>
        <w:gridCol w:w="2499"/>
      </w:tblGrid>
      <w:tr w:rsidR="002B77DC" w14:paraId="7BCBA2EC" w14:textId="77777777" w:rsidTr="00BE37D9">
        <w:trPr>
          <w:trHeight w:val="375"/>
        </w:trPr>
        <w:tc>
          <w:tcPr>
            <w:tcW w:w="795" w:type="pct"/>
            <w:vMerge w:val="restart"/>
            <w:tcBorders>
              <w:top w:val="single" w:sz="4" w:space="0" w:color="0070C0"/>
              <w:left w:val="single" w:sz="4" w:space="0" w:color="0070C0"/>
              <w:right w:val="single" w:sz="4" w:space="0" w:color="0070C0"/>
            </w:tcBorders>
            <w:vAlign w:val="center"/>
            <w:hideMark/>
          </w:tcPr>
          <w:p w14:paraId="6D27131E" w14:textId="77777777" w:rsidR="002B77DC" w:rsidRDefault="002B77DC" w:rsidP="00BE37D9">
            <w:pPr>
              <w:tabs>
                <w:tab w:val="center" w:pos="1293"/>
              </w:tabs>
              <w:rPr>
                <w:b/>
                <w:sz w:val="28"/>
                <w:lang w:eastAsia="en-US"/>
              </w:rPr>
            </w:pPr>
            <w:r>
              <w:rPr>
                <w:b/>
                <w:noProof/>
                <w:sz w:val="28"/>
              </w:rPr>
              <w:lastRenderedPageBreak/>
              <w:drawing>
                <wp:inline distT="0" distB="0" distL="0" distR="0" wp14:anchorId="0FCCFDFD" wp14:editId="4638839D">
                  <wp:extent cx="838200" cy="8382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logo 3y.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838200" cy="838200"/>
                          </a:xfrm>
                          <a:prstGeom prst="rect">
                            <a:avLst/>
                          </a:prstGeom>
                          <a:noFill/>
                          <a:ln w="9525">
                            <a:noFill/>
                            <a:miter lim="800000"/>
                            <a:headEnd/>
                            <a:tailEnd/>
                          </a:ln>
                        </pic:spPr>
                      </pic:pic>
                    </a:graphicData>
                  </a:graphic>
                </wp:inline>
              </w:drawing>
            </w:r>
          </w:p>
        </w:tc>
        <w:tc>
          <w:tcPr>
            <w:tcW w:w="2985" w:type="pct"/>
            <w:vMerge w:val="restart"/>
            <w:tcBorders>
              <w:top w:val="single" w:sz="4" w:space="0" w:color="0070C0"/>
              <w:left w:val="single" w:sz="4" w:space="0" w:color="0070C0"/>
              <w:right w:val="single" w:sz="4" w:space="0" w:color="0070C0"/>
            </w:tcBorders>
            <w:vAlign w:val="center"/>
            <w:hideMark/>
          </w:tcPr>
          <w:p w14:paraId="0F1553BF" w14:textId="77777777" w:rsidR="002B77DC" w:rsidRPr="002B77DC" w:rsidRDefault="002B77DC" w:rsidP="00BE37D9">
            <w:pPr>
              <w:jc w:val="center"/>
              <w:rPr>
                <w:rFonts w:cs="Arial"/>
                <w:b/>
                <w:color w:val="002060"/>
                <w:sz w:val="28"/>
              </w:rPr>
            </w:pPr>
            <w:r w:rsidRPr="002B77DC">
              <w:rPr>
                <w:rFonts w:cs="Arial"/>
                <w:b/>
                <w:color w:val="002060"/>
                <w:sz w:val="28"/>
              </w:rPr>
              <w:t>KAYSERİ ÜNİVERSİTESİ</w:t>
            </w:r>
          </w:p>
          <w:p w14:paraId="403A84F4" w14:textId="77777777" w:rsidR="002B77DC" w:rsidRPr="002B77DC" w:rsidRDefault="002B77DC" w:rsidP="00BE37D9">
            <w:pPr>
              <w:jc w:val="center"/>
              <w:rPr>
                <w:rFonts w:cs="Arial"/>
                <w:b/>
                <w:color w:val="002060"/>
                <w:sz w:val="28"/>
              </w:rPr>
            </w:pPr>
            <w:r w:rsidRPr="002B77DC">
              <w:rPr>
                <w:rFonts w:cs="Arial"/>
                <w:b/>
                <w:color w:val="002060"/>
                <w:sz w:val="28"/>
              </w:rPr>
              <w:t>(Açk. Biriminizin Adını Yazınız)</w:t>
            </w:r>
          </w:p>
          <w:p w14:paraId="200B51D2" w14:textId="77777777" w:rsidR="002B77DC" w:rsidRPr="002B77DC" w:rsidRDefault="002B77DC" w:rsidP="00BE37D9">
            <w:pPr>
              <w:jc w:val="center"/>
              <w:rPr>
                <w:rFonts w:cs="Arial"/>
                <w:b/>
                <w:color w:val="002060"/>
                <w:sz w:val="28"/>
                <w:lang w:eastAsia="en-US"/>
              </w:rPr>
            </w:pPr>
            <w:r w:rsidRPr="002B77DC">
              <w:rPr>
                <w:rFonts w:cs="Arial"/>
                <w:b/>
                <w:color w:val="002060"/>
                <w:sz w:val="28"/>
              </w:rPr>
              <w:t>ACİL DURUM EYLEM PROSEDÜRÜ</w:t>
            </w:r>
          </w:p>
        </w:tc>
        <w:tc>
          <w:tcPr>
            <w:tcW w:w="1220" w:type="pct"/>
            <w:tcBorders>
              <w:top w:val="single" w:sz="4" w:space="0" w:color="0070C0"/>
              <w:left w:val="single" w:sz="4" w:space="0" w:color="0070C0"/>
              <w:bottom w:val="single" w:sz="4" w:space="0" w:color="0070C0"/>
              <w:right w:val="single" w:sz="4" w:space="0" w:color="0070C0"/>
            </w:tcBorders>
            <w:vAlign w:val="center"/>
          </w:tcPr>
          <w:p w14:paraId="6D4E9C36" w14:textId="64F27284" w:rsidR="002B77DC" w:rsidRPr="002B77DC" w:rsidRDefault="00E5086E" w:rsidP="00BE37D9">
            <w:pPr>
              <w:rPr>
                <w:rFonts w:cs="Arial"/>
                <w:b/>
                <w:color w:val="002060"/>
                <w:sz w:val="16"/>
                <w:lang w:eastAsia="en-US"/>
              </w:rPr>
            </w:pPr>
            <w:r>
              <w:rPr>
                <w:rFonts w:cs="Arial"/>
                <w:b/>
                <w:color w:val="002060"/>
                <w:sz w:val="16"/>
              </w:rPr>
              <w:t>İSG-PL.0001</w:t>
            </w:r>
          </w:p>
        </w:tc>
      </w:tr>
      <w:tr w:rsidR="002B77DC" w14:paraId="512DC20B" w14:textId="77777777" w:rsidTr="00BE37D9">
        <w:trPr>
          <w:trHeight w:val="240"/>
        </w:trPr>
        <w:tc>
          <w:tcPr>
            <w:tcW w:w="795" w:type="pct"/>
            <w:vMerge/>
            <w:tcBorders>
              <w:left w:val="single" w:sz="4" w:space="0" w:color="0070C0"/>
              <w:right w:val="single" w:sz="4" w:space="0" w:color="0070C0"/>
            </w:tcBorders>
            <w:vAlign w:val="center"/>
            <w:hideMark/>
          </w:tcPr>
          <w:p w14:paraId="4E3639BC" w14:textId="77777777" w:rsidR="002B77DC" w:rsidRDefault="002B77DC" w:rsidP="00BE37D9">
            <w:pPr>
              <w:tabs>
                <w:tab w:val="center" w:pos="1293"/>
              </w:tabs>
              <w:rPr>
                <w:b/>
                <w:noProof/>
                <w:sz w:val="28"/>
              </w:rPr>
            </w:pPr>
          </w:p>
        </w:tc>
        <w:tc>
          <w:tcPr>
            <w:tcW w:w="2985" w:type="pct"/>
            <w:vMerge/>
            <w:tcBorders>
              <w:left w:val="single" w:sz="4" w:space="0" w:color="0070C0"/>
              <w:right w:val="single" w:sz="4" w:space="0" w:color="0070C0"/>
            </w:tcBorders>
            <w:vAlign w:val="center"/>
            <w:hideMark/>
          </w:tcPr>
          <w:p w14:paraId="1151C0D5" w14:textId="77777777" w:rsidR="002B77DC" w:rsidRPr="002B77DC" w:rsidRDefault="002B77DC" w:rsidP="00BE37D9">
            <w:pPr>
              <w:jc w:val="center"/>
              <w:rPr>
                <w:rFonts w:cs="Arial"/>
                <w:b/>
                <w:color w:val="002060"/>
                <w:sz w:val="32"/>
              </w:rPr>
            </w:pPr>
          </w:p>
        </w:tc>
        <w:tc>
          <w:tcPr>
            <w:tcW w:w="1220" w:type="pct"/>
            <w:tcBorders>
              <w:top w:val="single" w:sz="4" w:space="0" w:color="0070C0"/>
              <w:left w:val="single" w:sz="4" w:space="0" w:color="0070C0"/>
              <w:bottom w:val="single" w:sz="4" w:space="0" w:color="0070C0"/>
              <w:right w:val="single" w:sz="4" w:space="0" w:color="0070C0"/>
            </w:tcBorders>
            <w:vAlign w:val="center"/>
          </w:tcPr>
          <w:p w14:paraId="085F7590" w14:textId="6B3B85D4" w:rsidR="002B77DC" w:rsidRPr="002B77DC" w:rsidRDefault="002B77DC" w:rsidP="00E5086E">
            <w:pPr>
              <w:rPr>
                <w:rFonts w:cs="Arial"/>
                <w:b/>
                <w:color w:val="002060"/>
                <w:sz w:val="16"/>
              </w:rPr>
            </w:pPr>
            <w:r w:rsidRPr="002B77DC">
              <w:rPr>
                <w:rFonts w:cs="Arial"/>
                <w:b/>
                <w:color w:val="002060"/>
                <w:sz w:val="16"/>
              </w:rPr>
              <w:t xml:space="preserve">YAYIN TARİHİ: </w:t>
            </w:r>
            <w:r w:rsidR="00E5086E">
              <w:rPr>
                <w:rFonts w:cs="Arial"/>
                <w:b/>
                <w:color w:val="002060"/>
                <w:sz w:val="16"/>
              </w:rPr>
              <w:t>09.11.2020</w:t>
            </w:r>
          </w:p>
        </w:tc>
      </w:tr>
      <w:tr w:rsidR="002B77DC" w14:paraId="6C32CA66" w14:textId="77777777" w:rsidTr="00BE37D9">
        <w:trPr>
          <w:trHeight w:val="226"/>
        </w:trPr>
        <w:tc>
          <w:tcPr>
            <w:tcW w:w="795" w:type="pct"/>
            <w:vMerge/>
            <w:tcBorders>
              <w:left w:val="single" w:sz="4" w:space="0" w:color="0070C0"/>
              <w:right w:val="single" w:sz="4" w:space="0" w:color="0070C0"/>
            </w:tcBorders>
            <w:vAlign w:val="center"/>
            <w:hideMark/>
          </w:tcPr>
          <w:p w14:paraId="637A0AB1" w14:textId="77777777" w:rsidR="002B77DC" w:rsidRDefault="002B77DC" w:rsidP="00BE37D9">
            <w:pPr>
              <w:tabs>
                <w:tab w:val="center" w:pos="1293"/>
              </w:tabs>
              <w:rPr>
                <w:b/>
                <w:noProof/>
                <w:sz w:val="28"/>
              </w:rPr>
            </w:pPr>
          </w:p>
        </w:tc>
        <w:tc>
          <w:tcPr>
            <w:tcW w:w="2985" w:type="pct"/>
            <w:vMerge/>
            <w:tcBorders>
              <w:left w:val="single" w:sz="4" w:space="0" w:color="0070C0"/>
              <w:right w:val="single" w:sz="4" w:space="0" w:color="0070C0"/>
            </w:tcBorders>
            <w:vAlign w:val="center"/>
            <w:hideMark/>
          </w:tcPr>
          <w:p w14:paraId="5BF91B50" w14:textId="77777777" w:rsidR="002B77DC" w:rsidRPr="002B77DC" w:rsidRDefault="002B77DC" w:rsidP="00BE37D9">
            <w:pPr>
              <w:jc w:val="center"/>
              <w:rPr>
                <w:rFonts w:cs="Arial"/>
                <w:b/>
                <w:color w:val="002060"/>
                <w:sz w:val="32"/>
              </w:rPr>
            </w:pPr>
          </w:p>
        </w:tc>
        <w:tc>
          <w:tcPr>
            <w:tcW w:w="1220" w:type="pct"/>
            <w:tcBorders>
              <w:top w:val="single" w:sz="4" w:space="0" w:color="0070C0"/>
              <w:left w:val="single" w:sz="4" w:space="0" w:color="0070C0"/>
              <w:bottom w:val="single" w:sz="4" w:space="0" w:color="0070C0"/>
              <w:right w:val="single" w:sz="4" w:space="0" w:color="0070C0"/>
            </w:tcBorders>
            <w:vAlign w:val="center"/>
          </w:tcPr>
          <w:p w14:paraId="7E99C54B" w14:textId="77777777" w:rsidR="002B77DC" w:rsidRPr="002B77DC" w:rsidRDefault="002B77DC" w:rsidP="00BE37D9">
            <w:pPr>
              <w:rPr>
                <w:rFonts w:cs="Arial"/>
                <w:b/>
                <w:color w:val="002060"/>
                <w:sz w:val="16"/>
              </w:rPr>
            </w:pPr>
            <w:r w:rsidRPr="002B77DC">
              <w:rPr>
                <w:rFonts w:cs="Arial"/>
                <w:b/>
                <w:color w:val="002060"/>
                <w:sz w:val="16"/>
              </w:rPr>
              <w:t>REVİZYON NO: -</w:t>
            </w:r>
          </w:p>
        </w:tc>
      </w:tr>
      <w:tr w:rsidR="002B77DC" w14:paraId="42674BA0" w14:textId="77777777" w:rsidTr="00BE37D9">
        <w:trPr>
          <w:trHeight w:val="257"/>
        </w:trPr>
        <w:tc>
          <w:tcPr>
            <w:tcW w:w="795" w:type="pct"/>
            <w:vMerge/>
            <w:tcBorders>
              <w:left w:val="single" w:sz="4" w:space="0" w:color="0070C0"/>
              <w:bottom w:val="single" w:sz="4" w:space="0" w:color="0070C0"/>
              <w:right w:val="single" w:sz="4" w:space="0" w:color="0070C0"/>
            </w:tcBorders>
            <w:vAlign w:val="center"/>
            <w:hideMark/>
          </w:tcPr>
          <w:p w14:paraId="738BAA81" w14:textId="77777777" w:rsidR="002B77DC" w:rsidRDefault="002B77DC" w:rsidP="00BE37D9">
            <w:pPr>
              <w:tabs>
                <w:tab w:val="center" w:pos="1293"/>
              </w:tabs>
              <w:rPr>
                <w:b/>
                <w:noProof/>
                <w:sz w:val="28"/>
              </w:rPr>
            </w:pPr>
          </w:p>
        </w:tc>
        <w:tc>
          <w:tcPr>
            <w:tcW w:w="2985" w:type="pct"/>
            <w:vMerge/>
            <w:tcBorders>
              <w:left w:val="single" w:sz="4" w:space="0" w:color="0070C0"/>
              <w:bottom w:val="single" w:sz="4" w:space="0" w:color="0070C0"/>
              <w:right w:val="single" w:sz="4" w:space="0" w:color="0070C0"/>
            </w:tcBorders>
            <w:vAlign w:val="center"/>
            <w:hideMark/>
          </w:tcPr>
          <w:p w14:paraId="50191604" w14:textId="77777777" w:rsidR="002B77DC" w:rsidRPr="002B77DC" w:rsidRDefault="002B77DC" w:rsidP="00BE37D9">
            <w:pPr>
              <w:jc w:val="center"/>
              <w:rPr>
                <w:rFonts w:cs="Arial"/>
                <w:b/>
                <w:color w:val="002060"/>
                <w:sz w:val="32"/>
              </w:rPr>
            </w:pPr>
          </w:p>
        </w:tc>
        <w:tc>
          <w:tcPr>
            <w:tcW w:w="1220" w:type="pct"/>
            <w:tcBorders>
              <w:top w:val="single" w:sz="4" w:space="0" w:color="0070C0"/>
              <w:left w:val="single" w:sz="4" w:space="0" w:color="0070C0"/>
              <w:bottom w:val="single" w:sz="4" w:space="0" w:color="0070C0"/>
              <w:right w:val="single" w:sz="4" w:space="0" w:color="0070C0"/>
            </w:tcBorders>
            <w:vAlign w:val="center"/>
          </w:tcPr>
          <w:p w14:paraId="6D6E7ABB" w14:textId="77777777" w:rsidR="002B77DC" w:rsidRPr="002B77DC" w:rsidRDefault="002B77DC" w:rsidP="00BE37D9">
            <w:pPr>
              <w:rPr>
                <w:rFonts w:cs="Arial"/>
                <w:b/>
                <w:color w:val="002060"/>
                <w:sz w:val="16"/>
              </w:rPr>
            </w:pPr>
            <w:r w:rsidRPr="002B77DC">
              <w:rPr>
                <w:rFonts w:cs="Arial"/>
                <w:b/>
                <w:color w:val="002060"/>
                <w:sz w:val="16"/>
              </w:rPr>
              <w:t>REVİZYON TARİHİ: -</w:t>
            </w:r>
          </w:p>
        </w:tc>
      </w:tr>
    </w:tbl>
    <w:p w14:paraId="628ADB36" w14:textId="77777777" w:rsidR="002B77DC" w:rsidRDefault="002B77DC" w:rsidP="002B77DC">
      <w:pPr>
        <w:shd w:val="clear" w:color="auto" w:fill="FFFFFF"/>
        <w:tabs>
          <w:tab w:val="left" w:pos="555"/>
        </w:tabs>
        <w:spacing w:before="120"/>
        <w:rPr>
          <w:rFonts w:ascii="Times New Roman" w:hAnsi="Times New Roman"/>
          <w:b/>
          <w:color w:val="000000"/>
          <w:sz w:val="24"/>
        </w:rPr>
      </w:pPr>
    </w:p>
    <w:p w14:paraId="5C97F883" w14:textId="1F7F3A00" w:rsidR="005838D0" w:rsidRPr="0060292A" w:rsidRDefault="009379F3" w:rsidP="0060292A">
      <w:pPr>
        <w:numPr>
          <w:ilvl w:val="0"/>
          <w:numId w:val="1"/>
        </w:numPr>
        <w:shd w:val="clear" w:color="auto" w:fill="FFFFFF"/>
        <w:tabs>
          <w:tab w:val="left" w:pos="555"/>
        </w:tabs>
        <w:spacing w:before="120"/>
        <w:rPr>
          <w:rFonts w:ascii="Times New Roman" w:hAnsi="Times New Roman"/>
          <w:b/>
          <w:color w:val="000000"/>
          <w:sz w:val="24"/>
        </w:rPr>
      </w:pPr>
      <w:r w:rsidRPr="00D67726">
        <w:rPr>
          <w:rFonts w:ascii="Times New Roman" w:hAnsi="Times New Roman"/>
          <w:b/>
          <w:color w:val="000000"/>
          <w:sz w:val="24"/>
        </w:rPr>
        <w:t>AMAÇ</w:t>
      </w:r>
    </w:p>
    <w:p w14:paraId="260E3FA2" w14:textId="1B4862A8" w:rsidR="00B37396" w:rsidRPr="00027E97" w:rsidRDefault="00B37396" w:rsidP="00027E97">
      <w:pPr>
        <w:ind w:firstLine="750"/>
        <w:jc w:val="both"/>
        <w:rPr>
          <w:rFonts w:ascii="Times New Roman" w:hAnsi="Times New Roman"/>
          <w:sz w:val="24"/>
        </w:rPr>
      </w:pPr>
      <w:r w:rsidRPr="00027E97">
        <w:rPr>
          <w:rFonts w:ascii="Times New Roman" w:hAnsi="Times New Roman"/>
          <w:sz w:val="24"/>
        </w:rPr>
        <w:t xml:space="preserve">Hazırlanmış olan bu plan; </w:t>
      </w:r>
      <w:r w:rsidR="00153675">
        <w:rPr>
          <w:rFonts w:ascii="Times New Roman" w:hAnsi="Times New Roman"/>
          <w:sz w:val="24"/>
        </w:rPr>
        <w:t>(Açk. Biriminizin adını yazınız)</w:t>
      </w:r>
      <w:r w:rsidRPr="00027E97">
        <w:rPr>
          <w:rFonts w:ascii="Times New Roman" w:hAnsi="Times New Roman"/>
          <w:sz w:val="24"/>
        </w:rPr>
        <w:t xml:space="preserve"> oluşabilecek insan sağlığını, çalışma şartlarını ve maddi varlıklarını olumsuz etkileyebilecek boyuttaki tehlikelerde nasıl hareket edileceğini alınacak tedbirleri ve müdahale ekiplerini belirlemek amacı ile hazırlanmıştır.</w:t>
      </w:r>
    </w:p>
    <w:p w14:paraId="0BABF635" w14:textId="705D4F76" w:rsidR="00B37396" w:rsidRPr="00027E97" w:rsidRDefault="00B37396" w:rsidP="00027E97">
      <w:pPr>
        <w:ind w:firstLine="750"/>
        <w:jc w:val="both"/>
        <w:rPr>
          <w:rFonts w:ascii="Times New Roman" w:hAnsi="Times New Roman"/>
          <w:sz w:val="24"/>
        </w:rPr>
      </w:pPr>
      <w:r w:rsidRPr="00027E97">
        <w:rPr>
          <w:rFonts w:ascii="Times New Roman" w:hAnsi="Times New Roman"/>
          <w:sz w:val="24"/>
        </w:rPr>
        <w:t xml:space="preserve">Bu Acil Durum Planı İşveren/İşveren Vekili talebi ile ilgili mevzuat kapsamında, </w:t>
      </w:r>
      <w:r w:rsidR="00153675">
        <w:rPr>
          <w:rFonts w:ascii="Times New Roman" w:hAnsi="Times New Roman"/>
          <w:sz w:val="24"/>
        </w:rPr>
        <w:t>(Açk. Biriminizin adını yazınız)</w:t>
      </w:r>
      <w:r w:rsidRPr="00027E97">
        <w:rPr>
          <w:rFonts w:ascii="Times New Roman" w:hAnsi="Times New Roman"/>
          <w:sz w:val="24"/>
        </w:rPr>
        <w:t>ile paylaşılan bilgi ve belgeler doğrultusunda hazırlanmıştır. Bu rapor İşveren üzerindeki sorumlulukları kaldırmamaktadır.</w:t>
      </w:r>
    </w:p>
    <w:p w14:paraId="5F110640" w14:textId="77777777" w:rsidR="00B37396" w:rsidRPr="00027E97" w:rsidRDefault="00B37396" w:rsidP="00027E97">
      <w:pPr>
        <w:ind w:firstLine="750"/>
        <w:jc w:val="both"/>
        <w:rPr>
          <w:rFonts w:ascii="Times New Roman" w:hAnsi="Times New Roman"/>
          <w:sz w:val="24"/>
        </w:rPr>
      </w:pPr>
      <w:r w:rsidRPr="00027E97">
        <w:rPr>
          <w:rFonts w:ascii="Times New Roman" w:hAnsi="Times New Roman"/>
          <w:sz w:val="24"/>
        </w:rPr>
        <w:t>Kurum için hazırlanan bu plan; işyeri için öngörülen tüm acil durum tedbirleri için alınması gereken önlemler hakkındaki gerekli bilgileri içermektedir.</w:t>
      </w:r>
    </w:p>
    <w:p w14:paraId="2B29AB87" w14:textId="173B8413" w:rsidR="00B37396" w:rsidRPr="00027E97" w:rsidRDefault="00B37396" w:rsidP="00027E97">
      <w:pPr>
        <w:ind w:firstLine="750"/>
        <w:jc w:val="both"/>
        <w:rPr>
          <w:rFonts w:ascii="Times New Roman" w:hAnsi="Times New Roman"/>
          <w:sz w:val="24"/>
        </w:rPr>
      </w:pPr>
      <w:r w:rsidRPr="00027E97">
        <w:rPr>
          <w:rFonts w:ascii="Times New Roman" w:hAnsi="Times New Roman"/>
          <w:sz w:val="24"/>
        </w:rPr>
        <w:t xml:space="preserve">Kurum için hazırlanmış </w:t>
      </w:r>
      <w:r w:rsidR="00D67726" w:rsidRPr="00027E97">
        <w:rPr>
          <w:rFonts w:ascii="Times New Roman" w:hAnsi="Times New Roman"/>
          <w:sz w:val="24"/>
        </w:rPr>
        <w:t xml:space="preserve">acil durum planı </w:t>
      </w:r>
      <w:r w:rsidRPr="00027E97">
        <w:rPr>
          <w:rFonts w:ascii="Times New Roman" w:hAnsi="Times New Roman"/>
          <w:sz w:val="24"/>
        </w:rPr>
        <w:t>herhangi bir resmi kuruma tebliğ edilmeyecektir. Bu çalışma sonucu oluşturulan planlar işyerinde saklanacaktır. Bu rapor ve plan işyerine ne zaman bir İş Müfettişi denetleme yapacak olursa veya iş yerinde ölümlü veya yaralanmalı bir acil durum olursa denetmen tarafından istene</w:t>
      </w:r>
      <w:r w:rsidR="00FF4582">
        <w:rPr>
          <w:rFonts w:ascii="Times New Roman" w:hAnsi="Times New Roman"/>
          <w:sz w:val="24"/>
        </w:rPr>
        <w:t>bilmekted</w:t>
      </w:r>
      <w:r w:rsidR="00027E97">
        <w:rPr>
          <w:rFonts w:ascii="Times New Roman" w:hAnsi="Times New Roman"/>
          <w:sz w:val="24"/>
        </w:rPr>
        <w:t>ir</w:t>
      </w:r>
      <w:r w:rsidRPr="00027E97">
        <w:rPr>
          <w:rFonts w:ascii="Times New Roman" w:hAnsi="Times New Roman"/>
          <w:sz w:val="24"/>
        </w:rPr>
        <w:t>.</w:t>
      </w:r>
    </w:p>
    <w:p w14:paraId="4D25B200" w14:textId="07F64B65" w:rsidR="005838D0" w:rsidRPr="00B37396" w:rsidRDefault="009379F3">
      <w:pPr>
        <w:ind w:firstLine="750"/>
        <w:jc w:val="both"/>
        <w:rPr>
          <w:rFonts w:ascii="Times New Roman" w:hAnsi="Times New Roman"/>
        </w:rPr>
      </w:pPr>
      <w:r w:rsidRPr="00B37396">
        <w:rPr>
          <w:rFonts w:ascii="Times New Roman" w:hAnsi="Times New Roman"/>
          <w:sz w:val="24"/>
        </w:rPr>
        <w:t>İşletmede oluşabilecek her türlü olağanüstü durumlarda personelin yaralanıp zarar görmesini, üretimin ve/veya hizmetin kısmen veya tamamen durmasını, çevrenin olumsuz yönde etkilenmesini önlemek için yapılması gerekenleri önceden planlayıp yapmak veya acil durumda yönetimin hızlı ve doğru karar alması için çal</w:t>
      </w:r>
      <w:r w:rsidR="002A678A">
        <w:rPr>
          <w:rFonts w:ascii="Times New Roman" w:hAnsi="Times New Roman"/>
          <w:sz w:val="24"/>
        </w:rPr>
        <w:t>ışma planının oluşturulmasını</w:t>
      </w:r>
      <w:r w:rsidRPr="00B37396">
        <w:rPr>
          <w:rFonts w:ascii="Times New Roman" w:hAnsi="Times New Roman"/>
          <w:sz w:val="24"/>
        </w:rPr>
        <w:t>;</w:t>
      </w:r>
    </w:p>
    <w:p w14:paraId="3A2A7FDE" w14:textId="2FCB6698" w:rsidR="005838D0" w:rsidRPr="00B37396" w:rsidRDefault="009379F3" w:rsidP="00B8136D">
      <w:pPr>
        <w:numPr>
          <w:ilvl w:val="0"/>
          <w:numId w:val="28"/>
        </w:numPr>
        <w:jc w:val="both"/>
        <w:rPr>
          <w:rFonts w:ascii="Times New Roman" w:hAnsi="Times New Roman"/>
        </w:rPr>
      </w:pPr>
      <w:r w:rsidRPr="00B37396">
        <w:rPr>
          <w:rFonts w:ascii="Times New Roman" w:hAnsi="Times New Roman"/>
          <w:sz w:val="24"/>
        </w:rPr>
        <w:t>Kaza geçirenlerin kurtarılması ve tedavisini</w:t>
      </w:r>
      <w:r w:rsidR="00B37396" w:rsidRPr="00B37396">
        <w:rPr>
          <w:rFonts w:ascii="Times New Roman" w:hAnsi="Times New Roman"/>
          <w:sz w:val="24"/>
        </w:rPr>
        <w:t>,</w:t>
      </w:r>
    </w:p>
    <w:p w14:paraId="0B7847A3" w14:textId="292BA28C" w:rsidR="005838D0" w:rsidRPr="00B37396" w:rsidRDefault="009379F3" w:rsidP="00B8136D">
      <w:pPr>
        <w:numPr>
          <w:ilvl w:val="0"/>
          <w:numId w:val="28"/>
        </w:numPr>
        <w:jc w:val="both"/>
        <w:rPr>
          <w:rFonts w:ascii="Times New Roman" w:hAnsi="Times New Roman"/>
        </w:rPr>
      </w:pPr>
      <w:r w:rsidRPr="00B37396">
        <w:rPr>
          <w:rFonts w:ascii="Times New Roman" w:hAnsi="Times New Roman"/>
          <w:sz w:val="24"/>
        </w:rPr>
        <w:t>Çalışanların ve Misafirlerin kurtarılmasını</w:t>
      </w:r>
      <w:r w:rsidR="00B37396" w:rsidRPr="00B37396">
        <w:rPr>
          <w:rFonts w:ascii="Times New Roman" w:hAnsi="Times New Roman"/>
          <w:sz w:val="24"/>
        </w:rPr>
        <w:t>,</w:t>
      </w:r>
    </w:p>
    <w:p w14:paraId="2060DF7B" w14:textId="0A0799B9" w:rsidR="005838D0" w:rsidRPr="00B37396" w:rsidRDefault="009379F3" w:rsidP="00B8136D">
      <w:pPr>
        <w:numPr>
          <w:ilvl w:val="0"/>
          <w:numId w:val="28"/>
        </w:numPr>
        <w:jc w:val="both"/>
        <w:rPr>
          <w:rFonts w:ascii="Times New Roman" w:hAnsi="Times New Roman"/>
        </w:rPr>
      </w:pPr>
      <w:r w:rsidRPr="00B37396">
        <w:rPr>
          <w:rFonts w:ascii="Times New Roman" w:hAnsi="Times New Roman"/>
          <w:sz w:val="24"/>
        </w:rPr>
        <w:t>Mala ve malzemeye gelecek hasarın azaltılmasını</w:t>
      </w:r>
      <w:r w:rsidR="00B37396" w:rsidRPr="00B37396">
        <w:rPr>
          <w:rFonts w:ascii="Times New Roman" w:hAnsi="Times New Roman"/>
          <w:sz w:val="24"/>
        </w:rPr>
        <w:t>,</w:t>
      </w:r>
    </w:p>
    <w:p w14:paraId="3F6A2C0E" w14:textId="60A0FEE9" w:rsidR="005838D0" w:rsidRPr="00B37396" w:rsidRDefault="009379F3" w:rsidP="00B8136D">
      <w:pPr>
        <w:numPr>
          <w:ilvl w:val="0"/>
          <w:numId w:val="28"/>
        </w:numPr>
        <w:jc w:val="both"/>
        <w:rPr>
          <w:rFonts w:ascii="Times New Roman" w:hAnsi="Times New Roman"/>
        </w:rPr>
      </w:pPr>
      <w:r w:rsidRPr="00B37396">
        <w:rPr>
          <w:rFonts w:ascii="Times New Roman" w:hAnsi="Times New Roman"/>
          <w:sz w:val="24"/>
        </w:rPr>
        <w:t>Tehlikenin yayılmasını önlemek ve kontrol altına alınmasını</w:t>
      </w:r>
      <w:r w:rsidR="00B37396" w:rsidRPr="00B37396">
        <w:rPr>
          <w:rFonts w:ascii="Times New Roman" w:hAnsi="Times New Roman"/>
          <w:sz w:val="24"/>
        </w:rPr>
        <w:t>,</w:t>
      </w:r>
    </w:p>
    <w:p w14:paraId="6728DBAB" w14:textId="1B600D09" w:rsidR="005838D0" w:rsidRPr="00B37396" w:rsidRDefault="009379F3" w:rsidP="00B8136D">
      <w:pPr>
        <w:numPr>
          <w:ilvl w:val="0"/>
          <w:numId w:val="28"/>
        </w:numPr>
        <w:jc w:val="both"/>
        <w:rPr>
          <w:rFonts w:ascii="Times New Roman" w:hAnsi="Times New Roman"/>
        </w:rPr>
      </w:pPr>
      <w:r w:rsidRPr="00B37396">
        <w:rPr>
          <w:rFonts w:ascii="Times New Roman" w:hAnsi="Times New Roman"/>
          <w:sz w:val="24"/>
        </w:rPr>
        <w:t>Olaydan etkilenmiş alanların güvenli hale getirilmesini</w:t>
      </w:r>
      <w:r w:rsidR="00B37396" w:rsidRPr="00B37396">
        <w:rPr>
          <w:rFonts w:ascii="Times New Roman" w:hAnsi="Times New Roman"/>
          <w:sz w:val="24"/>
        </w:rPr>
        <w:t>,</w:t>
      </w:r>
    </w:p>
    <w:p w14:paraId="25800D02" w14:textId="4EE0C452" w:rsidR="005838D0" w:rsidRPr="00B37396" w:rsidRDefault="009379F3" w:rsidP="00B8136D">
      <w:pPr>
        <w:numPr>
          <w:ilvl w:val="0"/>
          <w:numId w:val="28"/>
        </w:numPr>
        <w:jc w:val="both"/>
        <w:rPr>
          <w:rFonts w:ascii="Times New Roman" w:hAnsi="Times New Roman"/>
        </w:rPr>
      </w:pPr>
      <w:r w:rsidRPr="00B37396">
        <w:rPr>
          <w:rFonts w:ascii="Times New Roman" w:hAnsi="Times New Roman"/>
          <w:sz w:val="24"/>
        </w:rPr>
        <w:t xml:space="preserve">Acil durum </w:t>
      </w:r>
      <w:proofErr w:type="gramStart"/>
      <w:r w:rsidRPr="00B37396">
        <w:rPr>
          <w:rFonts w:ascii="Times New Roman" w:hAnsi="Times New Roman"/>
          <w:sz w:val="24"/>
        </w:rPr>
        <w:t>ekipman</w:t>
      </w:r>
      <w:proofErr w:type="gramEnd"/>
      <w:r w:rsidRPr="00B37396">
        <w:rPr>
          <w:rFonts w:ascii="Times New Roman" w:hAnsi="Times New Roman"/>
          <w:sz w:val="24"/>
        </w:rPr>
        <w:t xml:space="preserve"> ve kayıtlarının saklanmasını</w:t>
      </w:r>
      <w:r w:rsidR="00B37396" w:rsidRPr="00B37396">
        <w:rPr>
          <w:rFonts w:ascii="Times New Roman" w:hAnsi="Times New Roman"/>
          <w:sz w:val="24"/>
        </w:rPr>
        <w:t>,</w:t>
      </w:r>
    </w:p>
    <w:p w14:paraId="3C7FD00E" w14:textId="4FEAF721" w:rsidR="005838D0" w:rsidRPr="00B37396" w:rsidRDefault="00FF4582" w:rsidP="00B8136D">
      <w:pPr>
        <w:numPr>
          <w:ilvl w:val="0"/>
          <w:numId w:val="28"/>
        </w:numPr>
        <w:jc w:val="both"/>
        <w:rPr>
          <w:rFonts w:ascii="Times New Roman" w:hAnsi="Times New Roman"/>
        </w:rPr>
      </w:pPr>
      <w:r>
        <w:rPr>
          <w:rFonts w:ascii="Times New Roman" w:hAnsi="Times New Roman"/>
          <w:sz w:val="24"/>
        </w:rPr>
        <w:t>Yönetim ve işyeri</w:t>
      </w:r>
      <w:r w:rsidR="009379F3" w:rsidRPr="00B37396">
        <w:rPr>
          <w:rFonts w:ascii="Times New Roman" w:hAnsi="Times New Roman"/>
          <w:sz w:val="24"/>
        </w:rPr>
        <w:t xml:space="preserve"> yetkililerine gerekli bilgilerin aktarılmasını</w:t>
      </w:r>
      <w:r w:rsidR="00B37396" w:rsidRPr="00B37396">
        <w:rPr>
          <w:rFonts w:ascii="Times New Roman" w:hAnsi="Times New Roman"/>
          <w:sz w:val="24"/>
        </w:rPr>
        <w:t>,</w:t>
      </w:r>
    </w:p>
    <w:p w14:paraId="0E5D8A1F" w14:textId="664D2F0A" w:rsidR="005838D0" w:rsidRDefault="00B37396">
      <w:pPr>
        <w:jc w:val="both"/>
        <w:rPr>
          <w:rFonts w:ascii="Times New Roman" w:hAnsi="Times New Roman"/>
          <w:sz w:val="24"/>
        </w:rPr>
      </w:pPr>
      <w:proofErr w:type="gramStart"/>
      <w:r w:rsidRPr="00B37396">
        <w:rPr>
          <w:rFonts w:ascii="Times New Roman" w:hAnsi="Times New Roman"/>
          <w:sz w:val="24"/>
        </w:rPr>
        <w:t>s</w:t>
      </w:r>
      <w:r w:rsidR="009379F3" w:rsidRPr="00B37396">
        <w:rPr>
          <w:rFonts w:ascii="Times New Roman" w:hAnsi="Times New Roman"/>
          <w:sz w:val="24"/>
        </w:rPr>
        <w:t>ağlamaktır</w:t>
      </w:r>
      <w:proofErr w:type="gramEnd"/>
      <w:r w:rsidR="009379F3" w:rsidRPr="00B37396">
        <w:rPr>
          <w:rFonts w:ascii="Times New Roman" w:hAnsi="Times New Roman"/>
          <w:sz w:val="24"/>
        </w:rPr>
        <w:t>.</w:t>
      </w:r>
    </w:p>
    <w:p w14:paraId="3A127025" w14:textId="77777777" w:rsidR="00D67726" w:rsidRDefault="00D67726">
      <w:pPr>
        <w:jc w:val="both"/>
        <w:rPr>
          <w:rFonts w:ascii="Times New Roman" w:hAnsi="Times New Roman"/>
          <w:sz w:val="24"/>
        </w:rPr>
      </w:pPr>
    </w:p>
    <w:p w14:paraId="04DC224A" w14:textId="77777777" w:rsidR="00D67726" w:rsidRPr="00D67726" w:rsidRDefault="00D67726" w:rsidP="00B8136D">
      <w:pPr>
        <w:numPr>
          <w:ilvl w:val="0"/>
          <w:numId w:val="1"/>
        </w:numPr>
        <w:shd w:val="clear" w:color="auto" w:fill="FFFFFF"/>
        <w:tabs>
          <w:tab w:val="left" w:pos="555"/>
        </w:tabs>
        <w:spacing w:before="120"/>
        <w:rPr>
          <w:rFonts w:ascii="Times New Roman" w:hAnsi="Times New Roman"/>
          <w:b/>
          <w:color w:val="000000"/>
          <w:sz w:val="24"/>
        </w:rPr>
      </w:pPr>
      <w:r w:rsidRPr="00D67726">
        <w:rPr>
          <w:rFonts w:ascii="Times New Roman" w:hAnsi="Times New Roman"/>
          <w:b/>
          <w:color w:val="000000"/>
          <w:sz w:val="24"/>
        </w:rPr>
        <w:t>KAPSAM</w:t>
      </w:r>
    </w:p>
    <w:p w14:paraId="2CD4444E" w14:textId="4465512E" w:rsidR="00D67726" w:rsidRPr="00027E97" w:rsidRDefault="00D67726" w:rsidP="00027E97">
      <w:pPr>
        <w:ind w:firstLine="750"/>
        <w:jc w:val="both"/>
        <w:rPr>
          <w:rFonts w:ascii="Times New Roman" w:hAnsi="Times New Roman"/>
          <w:sz w:val="24"/>
        </w:rPr>
      </w:pPr>
      <w:r w:rsidRPr="00027E97">
        <w:rPr>
          <w:rFonts w:ascii="Times New Roman" w:hAnsi="Times New Roman"/>
          <w:sz w:val="24"/>
        </w:rPr>
        <w:t xml:space="preserve">Bu acil plan ve talimatları Kayseri Üniversitesi </w:t>
      </w:r>
      <w:r w:rsidR="00153675">
        <w:rPr>
          <w:rFonts w:ascii="Times New Roman" w:hAnsi="Times New Roman"/>
          <w:sz w:val="24"/>
        </w:rPr>
        <w:t xml:space="preserve">(Açk. Biriminizin adını yazınız.) </w:t>
      </w:r>
      <w:r w:rsidRPr="00027E97">
        <w:rPr>
          <w:rFonts w:ascii="Times New Roman" w:hAnsi="Times New Roman"/>
          <w:sz w:val="24"/>
        </w:rPr>
        <w:t>sınırları içerisinde buluna</w:t>
      </w:r>
      <w:r w:rsidR="00D7121D">
        <w:rPr>
          <w:rFonts w:ascii="Times New Roman" w:hAnsi="Times New Roman"/>
          <w:sz w:val="24"/>
        </w:rPr>
        <w:t>n her türlü yapı, tesis, işyeri</w:t>
      </w:r>
      <w:r w:rsidRPr="00027E97">
        <w:rPr>
          <w:rFonts w:ascii="Times New Roman" w:hAnsi="Times New Roman"/>
          <w:sz w:val="24"/>
        </w:rPr>
        <w:t xml:space="preserve"> içerisindeki her bir kişinin can ve mal güvenliğinin sağlanması ve korunması durumunu kapsar.</w:t>
      </w:r>
    </w:p>
    <w:p w14:paraId="3588835B" w14:textId="29C02BC5" w:rsidR="005838D0" w:rsidRDefault="005838D0">
      <w:pPr>
        <w:shd w:val="clear" w:color="auto" w:fill="FFFFFF"/>
        <w:tabs>
          <w:tab w:val="left" w:pos="555"/>
        </w:tabs>
        <w:spacing w:before="120"/>
      </w:pPr>
    </w:p>
    <w:p w14:paraId="583A767A" w14:textId="1C69B8DA" w:rsidR="00B37396" w:rsidRPr="00D67726" w:rsidRDefault="00D67726" w:rsidP="00B8136D">
      <w:pPr>
        <w:numPr>
          <w:ilvl w:val="0"/>
          <w:numId w:val="1"/>
        </w:numPr>
        <w:shd w:val="clear" w:color="auto" w:fill="FFFFFF"/>
        <w:tabs>
          <w:tab w:val="left" w:pos="555"/>
        </w:tabs>
        <w:spacing w:before="120"/>
        <w:rPr>
          <w:rFonts w:ascii="Times New Roman" w:hAnsi="Times New Roman"/>
          <w:b/>
          <w:color w:val="000000"/>
          <w:sz w:val="24"/>
        </w:rPr>
      </w:pPr>
      <w:r w:rsidRPr="00D67726">
        <w:rPr>
          <w:rFonts w:ascii="Times New Roman" w:hAnsi="Times New Roman"/>
          <w:b/>
          <w:color w:val="000000"/>
          <w:sz w:val="24"/>
        </w:rPr>
        <w:t>UYGULAMA ALANI</w:t>
      </w:r>
    </w:p>
    <w:p w14:paraId="55E01B0F" w14:textId="77777777" w:rsidR="00B37396" w:rsidRPr="00027E97" w:rsidRDefault="00B37396" w:rsidP="00027E97">
      <w:pPr>
        <w:ind w:firstLine="750"/>
        <w:jc w:val="both"/>
        <w:rPr>
          <w:rFonts w:ascii="Times New Roman" w:hAnsi="Times New Roman"/>
          <w:sz w:val="24"/>
        </w:rPr>
      </w:pPr>
      <w:r w:rsidRPr="00027E97">
        <w:rPr>
          <w:rFonts w:ascii="Times New Roman" w:hAnsi="Times New Roman"/>
          <w:sz w:val="24"/>
        </w:rPr>
        <w:t>Bu plan bütün çalışanları ve ziyaretçil</w:t>
      </w:r>
      <w:bookmarkStart w:id="1" w:name="2._Uygulama_Alanı:"/>
      <w:bookmarkEnd w:id="1"/>
      <w:r w:rsidRPr="00027E97">
        <w:rPr>
          <w:rFonts w:ascii="Times New Roman" w:hAnsi="Times New Roman"/>
          <w:sz w:val="24"/>
        </w:rPr>
        <w:t xml:space="preserve">eri ve öğrencileri kapsamaktadır. (Dış göreve çıkabilecek personel de </w:t>
      </w:r>
      <w:proofErr w:type="gramStart"/>
      <w:r w:rsidRPr="00027E97">
        <w:rPr>
          <w:rFonts w:ascii="Times New Roman" w:hAnsi="Times New Roman"/>
          <w:sz w:val="24"/>
        </w:rPr>
        <w:t>dahildir</w:t>
      </w:r>
      <w:proofErr w:type="gramEnd"/>
      <w:r w:rsidRPr="00027E97">
        <w:rPr>
          <w:rFonts w:ascii="Times New Roman" w:hAnsi="Times New Roman"/>
          <w:sz w:val="24"/>
        </w:rPr>
        <w:t>.)</w:t>
      </w:r>
    </w:p>
    <w:p w14:paraId="4C5BE921" w14:textId="77777777" w:rsidR="00B37396" w:rsidRDefault="00B37396">
      <w:pPr>
        <w:shd w:val="clear" w:color="auto" w:fill="FFFFFF"/>
        <w:tabs>
          <w:tab w:val="left" w:pos="555"/>
        </w:tabs>
        <w:spacing w:before="120"/>
      </w:pPr>
    </w:p>
    <w:p w14:paraId="5163E710" w14:textId="1A76C1EE" w:rsidR="00D67726" w:rsidRPr="00D67726" w:rsidRDefault="00D67726" w:rsidP="00B8136D">
      <w:pPr>
        <w:numPr>
          <w:ilvl w:val="0"/>
          <w:numId w:val="1"/>
        </w:numPr>
        <w:shd w:val="clear" w:color="auto" w:fill="FFFFFF"/>
        <w:tabs>
          <w:tab w:val="left" w:pos="555"/>
        </w:tabs>
        <w:spacing w:before="120"/>
        <w:rPr>
          <w:rFonts w:ascii="Times New Roman" w:hAnsi="Times New Roman"/>
          <w:b/>
          <w:color w:val="000000"/>
          <w:sz w:val="24"/>
        </w:rPr>
      </w:pPr>
      <w:r w:rsidRPr="00D67726">
        <w:rPr>
          <w:rFonts w:ascii="Times New Roman" w:hAnsi="Times New Roman"/>
          <w:b/>
          <w:color w:val="000000"/>
          <w:sz w:val="24"/>
        </w:rPr>
        <w:t>SORUMLULUK</w:t>
      </w:r>
    </w:p>
    <w:p w14:paraId="00A42DF4" w14:textId="0372BFBF" w:rsidR="00D67726" w:rsidRPr="00027E97" w:rsidRDefault="00D67726" w:rsidP="00027E97">
      <w:pPr>
        <w:ind w:firstLine="750"/>
        <w:jc w:val="both"/>
        <w:rPr>
          <w:rFonts w:ascii="Times New Roman" w:hAnsi="Times New Roman"/>
          <w:sz w:val="24"/>
        </w:rPr>
      </w:pPr>
      <w:r w:rsidRPr="00027E97">
        <w:rPr>
          <w:rFonts w:ascii="Times New Roman" w:hAnsi="Times New Roman"/>
          <w:sz w:val="24"/>
        </w:rPr>
        <w:t>Acil durumlardan korunma hizmetlerinin plana u</w:t>
      </w:r>
      <w:bookmarkStart w:id="2" w:name="3._Sorumluluk:"/>
      <w:bookmarkEnd w:id="2"/>
      <w:r w:rsidRPr="00027E97">
        <w:rPr>
          <w:rFonts w:ascii="Times New Roman" w:hAnsi="Times New Roman"/>
          <w:sz w:val="24"/>
        </w:rPr>
        <w:t xml:space="preserve">ygun yürütülmesinden </w:t>
      </w:r>
      <w:r w:rsidR="00153675">
        <w:rPr>
          <w:rFonts w:ascii="Times New Roman" w:hAnsi="Times New Roman"/>
          <w:sz w:val="24"/>
        </w:rPr>
        <w:t>işveren/işveren vekili</w:t>
      </w:r>
      <w:r w:rsidRPr="00027E97">
        <w:rPr>
          <w:rFonts w:ascii="Times New Roman" w:hAnsi="Times New Roman"/>
          <w:sz w:val="24"/>
        </w:rPr>
        <w:t xml:space="preserve"> sorumludur. Bu sorumlulukların yerine getirilmesi için ihtiyaç duyulan tüm gereçler işveren veya işveren vekili tarafından karşılanmalıdır.</w:t>
      </w:r>
    </w:p>
    <w:p w14:paraId="1D19AE47" w14:textId="7D3F9A14" w:rsidR="00D67726" w:rsidRDefault="00D67726" w:rsidP="00D67726">
      <w:pPr>
        <w:pStyle w:val="GvdeMetni"/>
        <w:autoSpaceDE w:val="0"/>
        <w:autoSpaceDN w:val="0"/>
        <w:ind w:left="292" w:right="872" w:firstLine="427"/>
        <w:jc w:val="both"/>
        <w:rPr>
          <w:lang w:val="tr-TR"/>
        </w:rPr>
      </w:pPr>
    </w:p>
    <w:p w14:paraId="008A246F" w14:textId="66EACBE0" w:rsidR="00D67726" w:rsidRPr="00D67726" w:rsidRDefault="00D67726" w:rsidP="00B8136D">
      <w:pPr>
        <w:numPr>
          <w:ilvl w:val="0"/>
          <w:numId w:val="1"/>
        </w:numPr>
        <w:shd w:val="clear" w:color="auto" w:fill="FFFFFF"/>
        <w:tabs>
          <w:tab w:val="left" w:pos="555"/>
        </w:tabs>
        <w:spacing w:before="120"/>
        <w:rPr>
          <w:rFonts w:ascii="Times New Roman" w:hAnsi="Times New Roman"/>
          <w:b/>
          <w:color w:val="000000"/>
          <w:sz w:val="24"/>
        </w:rPr>
      </w:pPr>
      <w:r w:rsidRPr="00D67726">
        <w:rPr>
          <w:rFonts w:ascii="Times New Roman" w:hAnsi="Times New Roman"/>
          <w:b/>
          <w:color w:val="000000"/>
          <w:sz w:val="24"/>
        </w:rPr>
        <w:t>UYGULAMA</w:t>
      </w:r>
    </w:p>
    <w:p w14:paraId="4EA4587E" w14:textId="77777777" w:rsidR="00D67726" w:rsidRPr="00027E97" w:rsidRDefault="00D67726" w:rsidP="00027E97">
      <w:pPr>
        <w:ind w:firstLine="750"/>
        <w:jc w:val="both"/>
        <w:rPr>
          <w:rFonts w:ascii="Times New Roman" w:hAnsi="Times New Roman"/>
          <w:sz w:val="24"/>
        </w:rPr>
      </w:pPr>
      <w:r w:rsidRPr="00027E97">
        <w:rPr>
          <w:rFonts w:ascii="Times New Roman" w:hAnsi="Times New Roman"/>
          <w:sz w:val="24"/>
        </w:rPr>
        <w:t>Acil Durum Planının uygulanmasında; kurumun Risk Değerlendirme Raporu ile Acil Durum Planı bir bütün olarak kabul edilmelidir.</w:t>
      </w:r>
    </w:p>
    <w:p w14:paraId="11E3AD06" w14:textId="497F8FC9" w:rsidR="00D67726" w:rsidRPr="00027E97" w:rsidRDefault="00153675" w:rsidP="00027E97">
      <w:pPr>
        <w:ind w:firstLine="750"/>
        <w:jc w:val="both"/>
        <w:rPr>
          <w:rFonts w:ascii="Times New Roman" w:hAnsi="Times New Roman"/>
          <w:sz w:val="24"/>
        </w:rPr>
      </w:pPr>
      <w:r>
        <w:rPr>
          <w:rFonts w:ascii="Times New Roman" w:hAnsi="Times New Roman"/>
          <w:sz w:val="24"/>
        </w:rPr>
        <w:t>İşyerinde</w:t>
      </w:r>
      <w:r w:rsidR="00D67726" w:rsidRPr="00027E97">
        <w:rPr>
          <w:rFonts w:ascii="Times New Roman" w:hAnsi="Times New Roman"/>
          <w:sz w:val="24"/>
        </w:rPr>
        <w:t xml:space="preserve"> ortaya çıkması muhtemel acil durumlar, acil durumlarda karşılaşılabilir sorunlar, acil durumlardaki tahliye sırasındaki öneriler ve alınacak önlemlerde temel prensipler hakkında ön bilgiler</w:t>
      </w:r>
      <w:r w:rsidR="00027E97">
        <w:rPr>
          <w:rFonts w:ascii="Times New Roman" w:hAnsi="Times New Roman"/>
          <w:sz w:val="24"/>
        </w:rPr>
        <w:t>dir.</w:t>
      </w:r>
      <w:r w:rsidR="00D67726" w:rsidRPr="00027E97">
        <w:rPr>
          <w:rFonts w:ascii="Times New Roman" w:hAnsi="Times New Roman"/>
          <w:sz w:val="24"/>
        </w:rPr>
        <w:t xml:space="preserve"> </w:t>
      </w:r>
    </w:p>
    <w:p w14:paraId="26834D83" w14:textId="77777777" w:rsidR="005838D0" w:rsidRDefault="005838D0">
      <w:pPr>
        <w:ind w:firstLine="855"/>
        <w:jc w:val="both"/>
      </w:pPr>
    </w:p>
    <w:p w14:paraId="16415018" w14:textId="519EE5D6" w:rsidR="005838D0" w:rsidRPr="00D67726" w:rsidRDefault="009379F3" w:rsidP="00B8136D">
      <w:pPr>
        <w:numPr>
          <w:ilvl w:val="0"/>
          <w:numId w:val="1"/>
        </w:numPr>
        <w:shd w:val="clear" w:color="auto" w:fill="FFFFFF"/>
        <w:tabs>
          <w:tab w:val="left" w:pos="555"/>
        </w:tabs>
        <w:spacing w:before="120"/>
        <w:rPr>
          <w:rFonts w:ascii="Times New Roman" w:hAnsi="Times New Roman"/>
          <w:b/>
          <w:color w:val="000000"/>
          <w:sz w:val="24"/>
        </w:rPr>
      </w:pPr>
      <w:r w:rsidRPr="00D67726">
        <w:rPr>
          <w:rFonts w:ascii="Times New Roman" w:hAnsi="Times New Roman"/>
          <w:b/>
          <w:color w:val="000000"/>
          <w:sz w:val="24"/>
        </w:rPr>
        <w:lastRenderedPageBreak/>
        <w:t>ACİL DURUM TANIMLARI VE ETKİLERİ</w:t>
      </w:r>
    </w:p>
    <w:p w14:paraId="3E4C0891" w14:textId="77777777" w:rsidR="005838D0" w:rsidRPr="00027E97" w:rsidRDefault="009379F3" w:rsidP="00027E97">
      <w:pPr>
        <w:ind w:firstLine="750"/>
        <w:jc w:val="both"/>
        <w:rPr>
          <w:rFonts w:ascii="Times New Roman" w:hAnsi="Times New Roman"/>
          <w:sz w:val="24"/>
        </w:rPr>
      </w:pPr>
      <w:r w:rsidRPr="00D67726">
        <w:rPr>
          <w:rFonts w:ascii="Times New Roman" w:hAnsi="Times New Roman"/>
          <w:sz w:val="24"/>
        </w:rPr>
        <w:t xml:space="preserve">Yönetimin acil müdahalesini ve olayı kontrol altına alıp sonlandırmak için gerekli kaynakların olaya </w:t>
      </w:r>
      <w:proofErr w:type="gramStart"/>
      <w:r w:rsidRPr="00D67726">
        <w:rPr>
          <w:rFonts w:ascii="Times New Roman" w:hAnsi="Times New Roman"/>
          <w:sz w:val="24"/>
        </w:rPr>
        <w:t>dahil</w:t>
      </w:r>
      <w:proofErr w:type="gramEnd"/>
      <w:r w:rsidRPr="00D67726">
        <w:rPr>
          <w:rFonts w:ascii="Times New Roman" w:hAnsi="Times New Roman"/>
          <w:sz w:val="24"/>
        </w:rPr>
        <w:t xml:space="preserve"> edilmesini gerektiren durumlar aşağıda sıralanmıştır.</w:t>
      </w:r>
    </w:p>
    <w:p w14:paraId="05F17BD8" w14:textId="77777777" w:rsidR="005838D0" w:rsidRPr="007832C1" w:rsidRDefault="009379F3" w:rsidP="00B8136D">
      <w:pPr>
        <w:numPr>
          <w:ilvl w:val="0"/>
          <w:numId w:val="27"/>
        </w:numPr>
        <w:ind w:firstLine="556"/>
        <w:jc w:val="both"/>
        <w:rPr>
          <w:rFonts w:ascii="Times New Roman" w:hAnsi="Times New Roman"/>
          <w:sz w:val="24"/>
          <w:szCs w:val="24"/>
        </w:rPr>
      </w:pPr>
      <w:r w:rsidRPr="007832C1">
        <w:rPr>
          <w:rFonts w:ascii="Times New Roman" w:hAnsi="Times New Roman"/>
          <w:sz w:val="24"/>
          <w:szCs w:val="24"/>
        </w:rPr>
        <w:t>Yangın</w:t>
      </w:r>
    </w:p>
    <w:p w14:paraId="1C28C6CB" w14:textId="77777777" w:rsidR="005838D0" w:rsidRPr="007832C1" w:rsidRDefault="009379F3" w:rsidP="00B8136D">
      <w:pPr>
        <w:numPr>
          <w:ilvl w:val="0"/>
          <w:numId w:val="27"/>
        </w:numPr>
        <w:ind w:firstLine="556"/>
        <w:jc w:val="both"/>
        <w:rPr>
          <w:rFonts w:ascii="Times New Roman" w:hAnsi="Times New Roman"/>
          <w:sz w:val="24"/>
          <w:szCs w:val="24"/>
        </w:rPr>
      </w:pPr>
      <w:r w:rsidRPr="007832C1">
        <w:rPr>
          <w:rFonts w:ascii="Times New Roman" w:hAnsi="Times New Roman"/>
          <w:sz w:val="24"/>
          <w:szCs w:val="24"/>
        </w:rPr>
        <w:t>Patlama</w:t>
      </w:r>
    </w:p>
    <w:p w14:paraId="635F0B7F" w14:textId="77777777" w:rsidR="005838D0" w:rsidRPr="007832C1" w:rsidRDefault="009379F3" w:rsidP="00B8136D">
      <w:pPr>
        <w:numPr>
          <w:ilvl w:val="0"/>
          <w:numId w:val="27"/>
        </w:numPr>
        <w:ind w:firstLine="556"/>
        <w:jc w:val="both"/>
        <w:rPr>
          <w:rFonts w:ascii="Times New Roman" w:hAnsi="Times New Roman"/>
          <w:sz w:val="24"/>
          <w:szCs w:val="24"/>
        </w:rPr>
      </w:pPr>
      <w:r w:rsidRPr="007832C1">
        <w:rPr>
          <w:rFonts w:ascii="Times New Roman" w:hAnsi="Times New Roman"/>
          <w:sz w:val="24"/>
          <w:szCs w:val="24"/>
        </w:rPr>
        <w:t>Sabotaj ve terör eylemleri</w:t>
      </w:r>
    </w:p>
    <w:p w14:paraId="5048F85A" w14:textId="77777777" w:rsidR="005838D0" w:rsidRPr="007832C1" w:rsidRDefault="009379F3" w:rsidP="00B8136D">
      <w:pPr>
        <w:numPr>
          <w:ilvl w:val="0"/>
          <w:numId w:val="27"/>
        </w:numPr>
        <w:ind w:firstLine="556"/>
        <w:jc w:val="both"/>
        <w:rPr>
          <w:rFonts w:ascii="Times New Roman" w:hAnsi="Times New Roman"/>
          <w:sz w:val="24"/>
          <w:szCs w:val="24"/>
        </w:rPr>
      </w:pPr>
      <w:r w:rsidRPr="007832C1">
        <w:rPr>
          <w:rFonts w:ascii="Times New Roman" w:hAnsi="Times New Roman"/>
          <w:sz w:val="24"/>
          <w:szCs w:val="24"/>
        </w:rPr>
        <w:t>Deprem</w:t>
      </w:r>
    </w:p>
    <w:p w14:paraId="1A6C8025" w14:textId="77777777" w:rsidR="005838D0" w:rsidRPr="007832C1" w:rsidRDefault="009379F3" w:rsidP="00B8136D">
      <w:pPr>
        <w:numPr>
          <w:ilvl w:val="0"/>
          <w:numId w:val="27"/>
        </w:numPr>
        <w:ind w:firstLine="556"/>
        <w:jc w:val="both"/>
        <w:rPr>
          <w:rFonts w:ascii="Times New Roman" w:hAnsi="Times New Roman"/>
          <w:sz w:val="24"/>
          <w:szCs w:val="24"/>
        </w:rPr>
      </w:pPr>
      <w:r w:rsidRPr="007832C1">
        <w:rPr>
          <w:rFonts w:ascii="Times New Roman" w:hAnsi="Times New Roman"/>
          <w:sz w:val="24"/>
          <w:szCs w:val="24"/>
        </w:rPr>
        <w:t>Savaş</w:t>
      </w:r>
    </w:p>
    <w:p w14:paraId="4F7CD10D" w14:textId="77777777" w:rsidR="005838D0" w:rsidRPr="007832C1" w:rsidRDefault="009379F3" w:rsidP="00B8136D">
      <w:pPr>
        <w:numPr>
          <w:ilvl w:val="0"/>
          <w:numId w:val="27"/>
        </w:numPr>
        <w:ind w:firstLine="556"/>
        <w:jc w:val="both"/>
        <w:rPr>
          <w:rFonts w:ascii="Times New Roman" w:hAnsi="Times New Roman"/>
          <w:sz w:val="24"/>
          <w:szCs w:val="24"/>
        </w:rPr>
      </w:pPr>
      <w:r w:rsidRPr="007832C1">
        <w:rPr>
          <w:rFonts w:ascii="Times New Roman" w:hAnsi="Times New Roman"/>
          <w:sz w:val="24"/>
          <w:szCs w:val="24"/>
        </w:rPr>
        <w:t>Sel ve su baskınları</w:t>
      </w:r>
    </w:p>
    <w:p w14:paraId="026CAFC0" w14:textId="77777777" w:rsidR="005838D0" w:rsidRPr="007832C1" w:rsidRDefault="009379F3" w:rsidP="00B8136D">
      <w:pPr>
        <w:numPr>
          <w:ilvl w:val="0"/>
          <w:numId w:val="27"/>
        </w:numPr>
        <w:ind w:firstLine="556"/>
        <w:jc w:val="both"/>
        <w:rPr>
          <w:rFonts w:ascii="Times New Roman" w:hAnsi="Times New Roman"/>
          <w:sz w:val="24"/>
          <w:szCs w:val="24"/>
        </w:rPr>
      </w:pPr>
      <w:r w:rsidRPr="007832C1">
        <w:rPr>
          <w:rFonts w:ascii="Times New Roman" w:hAnsi="Times New Roman"/>
          <w:sz w:val="24"/>
          <w:szCs w:val="24"/>
        </w:rPr>
        <w:t>Zehirli veya korozif gaz ve sıvıların dağılması</w:t>
      </w:r>
    </w:p>
    <w:p w14:paraId="1E9F0BEE" w14:textId="3DBBE245" w:rsidR="005838D0" w:rsidRDefault="009379F3" w:rsidP="00B8136D">
      <w:pPr>
        <w:numPr>
          <w:ilvl w:val="0"/>
          <w:numId w:val="27"/>
        </w:numPr>
        <w:ind w:firstLine="556"/>
        <w:jc w:val="both"/>
        <w:rPr>
          <w:rFonts w:ascii="Times New Roman" w:hAnsi="Times New Roman"/>
          <w:sz w:val="24"/>
          <w:szCs w:val="24"/>
        </w:rPr>
      </w:pPr>
      <w:r w:rsidRPr="007832C1">
        <w:rPr>
          <w:rFonts w:ascii="Times New Roman" w:hAnsi="Times New Roman"/>
          <w:sz w:val="24"/>
          <w:szCs w:val="24"/>
        </w:rPr>
        <w:t>İş kazaları</w:t>
      </w:r>
    </w:p>
    <w:p w14:paraId="6BE43925" w14:textId="435A472F" w:rsidR="00153675" w:rsidRPr="007832C1" w:rsidRDefault="00153675" w:rsidP="00B8136D">
      <w:pPr>
        <w:numPr>
          <w:ilvl w:val="0"/>
          <w:numId w:val="27"/>
        </w:numPr>
        <w:ind w:firstLine="556"/>
        <w:jc w:val="both"/>
        <w:rPr>
          <w:rFonts w:ascii="Times New Roman" w:hAnsi="Times New Roman"/>
          <w:sz w:val="24"/>
          <w:szCs w:val="24"/>
        </w:rPr>
      </w:pPr>
      <w:r>
        <w:rPr>
          <w:rFonts w:ascii="Times New Roman" w:hAnsi="Times New Roman"/>
          <w:sz w:val="24"/>
          <w:szCs w:val="24"/>
        </w:rPr>
        <w:t>Salgın hastalıklar</w:t>
      </w:r>
    </w:p>
    <w:p w14:paraId="56995F43" w14:textId="77777777" w:rsidR="005838D0" w:rsidRPr="00D67726" w:rsidRDefault="005838D0">
      <w:pPr>
        <w:ind w:left="1575"/>
        <w:jc w:val="both"/>
        <w:rPr>
          <w:rFonts w:ascii="Times New Roman" w:hAnsi="Times New Roman"/>
        </w:rPr>
      </w:pPr>
    </w:p>
    <w:p w14:paraId="54E867DA" w14:textId="5006B7E1" w:rsidR="005838D0" w:rsidRPr="00D67726" w:rsidRDefault="009379F3">
      <w:pPr>
        <w:spacing w:after="120"/>
        <w:ind w:firstLine="855"/>
        <w:jc w:val="both"/>
        <w:rPr>
          <w:rFonts w:ascii="Times New Roman" w:hAnsi="Times New Roman"/>
        </w:rPr>
      </w:pPr>
      <w:r w:rsidRPr="00D67726">
        <w:rPr>
          <w:rFonts w:ascii="Times New Roman" w:hAnsi="Times New Roman"/>
          <w:sz w:val="24"/>
        </w:rPr>
        <w:t>Meydana gelebilecek bu acil durumların sonuçları</w:t>
      </w:r>
      <w:r w:rsidR="00D67726" w:rsidRPr="00D67726">
        <w:rPr>
          <w:rFonts w:ascii="Times New Roman" w:hAnsi="Times New Roman"/>
          <w:sz w:val="24"/>
        </w:rPr>
        <w:t xml:space="preserve"> aşağıda sıralanmıştır.</w:t>
      </w:r>
    </w:p>
    <w:p w14:paraId="72E50037" w14:textId="77777777" w:rsidR="005838D0" w:rsidRPr="007832C1" w:rsidRDefault="009379F3" w:rsidP="00B8136D">
      <w:pPr>
        <w:numPr>
          <w:ilvl w:val="0"/>
          <w:numId w:val="27"/>
        </w:numPr>
        <w:ind w:firstLine="556"/>
        <w:jc w:val="both"/>
        <w:rPr>
          <w:rFonts w:ascii="Times New Roman" w:hAnsi="Times New Roman"/>
          <w:sz w:val="24"/>
          <w:szCs w:val="24"/>
        </w:rPr>
      </w:pPr>
      <w:r w:rsidRPr="007832C1">
        <w:rPr>
          <w:rFonts w:ascii="Times New Roman" w:hAnsi="Times New Roman"/>
          <w:sz w:val="24"/>
          <w:szCs w:val="24"/>
        </w:rPr>
        <w:t>Ciddi yaralanma ve ölümlere,</w:t>
      </w:r>
    </w:p>
    <w:p w14:paraId="56463F02" w14:textId="77777777" w:rsidR="005838D0" w:rsidRPr="007832C1" w:rsidRDefault="009379F3" w:rsidP="00B8136D">
      <w:pPr>
        <w:numPr>
          <w:ilvl w:val="0"/>
          <w:numId w:val="27"/>
        </w:numPr>
        <w:ind w:firstLine="556"/>
        <w:jc w:val="both"/>
        <w:rPr>
          <w:rFonts w:ascii="Times New Roman" w:hAnsi="Times New Roman"/>
          <w:sz w:val="24"/>
          <w:szCs w:val="24"/>
        </w:rPr>
      </w:pPr>
      <w:r w:rsidRPr="007832C1">
        <w:rPr>
          <w:rFonts w:ascii="Times New Roman" w:hAnsi="Times New Roman"/>
          <w:sz w:val="24"/>
          <w:szCs w:val="24"/>
        </w:rPr>
        <w:t>Saha içi veya dışı ciddi mal ve malzeme hasarlarına,</w:t>
      </w:r>
    </w:p>
    <w:p w14:paraId="5FEC0179" w14:textId="0A1BB0AE" w:rsidR="005838D0" w:rsidRPr="007832C1" w:rsidRDefault="009379F3" w:rsidP="00B8136D">
      <w:pPr>
        <w:numPr>
          <w:ilvl w:val="0"/>
          <w:numId w:val="27"/>
        </w:numPr>
        <w:ind w:firstLine="556"/>
        <w:jc w:val="both"/>
        <w:rPr>
          <w:rFonts w:ascii="Times New Roman" w:hAnsi="Times New Roman"/>
          <w:sz w:val="24"/>
          <w:szCs w:val="24"/>
        </w:rPr>
      </w:pPr>
      <w:r w:rsidRPr="007832C1">
        <w:rPr>
          <w:rFonts w:ascii="Times New Roman" w:hAnsi="Times New Roman"/>
          <w:sz w:val="24"/>
          <w:szCs w:val="24"/>
        </w:rPr>
        <w:t>İşin devamlılığını tehdide</w:t>
      </w:r>
      <w:r w:rsidR="00027E97" w:rsidRPr="007832C1">
        <w:rPr>
          <w:rFonts w:ascii="Times New Roman" w:hAnsi="Times New Roman"/>
          <w:sz w:val="24"/>
          <w:szCs w:val="24"/>
        </w:rPr>
        <w:t>,</w:t>
      </w:r>
    </w:p>
    <w:p w14:paraId="7C015F50" w14:textId="6355B047" w:rsidR="005838D0" w:rsidRPr="007832C1" w:rsidRDefault="00C554AD" w:rsidP="00B8136D">
      <w:pPr>
        <w:numPr>
          <w:ilvl w:val="0"/>
          <w:numId w:val="27"/>
        </w:numPr>
        <w:ind w:firstLine="556"/>
        <w:jc w:val="both"/>
        <w:rPr>
          <w:rFonts w:ascii="Times New Roman" w:hAnsi="Times New Roman"/>
          <w:sz w:val="24"/>
          <w:szCs w:val="24"/>
        </w:rPr>
      </w:pPr>
      <w:r w:rsidRPr="007832C1">
        <w:rPr>
          <w:rFonts w:ascii="Times New Roman" w:hAnsi="Times New Roman"/>
          <w:sz w:val="24"/>
          <w:szCs w:val="24"/>
        </w:rPr>
        <w:t>İşyeri</w:t>
      </w:r>
      <w:r w:rsidR="009379F3" w:rsidRPr="007832C1">
        <w:rPr>
          <w:rFonts w:ascii="Times New Roman" w:hAnsi="Times New Roman"/>
          <w:sz w:val="24"/>
          <w:szCs w:val="24"/>
        </w:rPr>
        <w:t xml:space="preserve"> varlığını tehdide</w:t>
      </w:r>
      <w:r w:rsidR="00027E97" w:rsidRPr="007832C1">
        <w:rPr>
          <w:rFonts w:ascii="Times New Roman" w:hAnsi="Times New Roman"/>
          <w:sz w:val="24"/>
          <w:szCs w:val="24"/>
        </w:rPr>
        <w:t>,</w:t>
      </w:r>
    </w:p>
    <w:p w14:paraId="5BB27087" w14:textId="34FE258B" w:rsidR="005838D0" w:rsidRPr="007832C1" w:rsidRDefault="00EA0DDC" w:rsidP="00B8136D">
      <w:pPr>
        <w:numPr>
          <w:ilvl w:val="0"/>
          <w:numId w:val="27"/>
        </w:numPr>
        <w:ind w:firstLine="556"/>
        <w:jc w:val="both"/>
        <w:rPr>
          <w:rFonts w:ascii="Times New Roman" w:hAnsi="Times New Roman"/>
          <w:sz w:val="24"/>
          <w:szCs w:val="24"/>
        </w:rPr>
      </w:pPr>
      <w:r w:rsidRPr="007832C1">
        <w:rPr>
          <w:rFonts w:ascii="Times New Roman" w:hAnsi="Times New Roman"/>
          <w:sz w:val="24"/>
          <w:szCs w:val="24"/>
        </w:rPr>
        <w:t>Ciddi çevresel hasarlara</w:t>
      </w:r>
      <w:r w:rsidR="00027E97" w:rsidRPr="007832C1">
        <w:rPr>
          <w:rFonts w:ascii="Times New Roman" w:hAnsi="Times New Roman"/>
          <w:sz w:val="24"/>
          <w:szCs w:val="24"/>
        </w:rPr>
        <w:t>,</w:t>
      </w:r>
    </w:p>
    <w:p w14:paraId="108E10F8" w14:textId="14F31DEA" w:rsidR="00D67726" w:rsidRPr="007832C1" w:rsidRDefault="00D67726" w:rsidP="00B8136D">
      <w:pPr>
        <w:numPr>
          <w:ilvl w:val="0"/>
          <w:numId w:val="27"/>
        </w:numPr>
        <w:ind w:firstLine="556"/>
        <w:jc w:val="both"/>
        <w:rPr>
          <w:rFonts w:ascii="Times New Roman" w:hAnsi="Times New Roman"/>
          <w:sz w:val="24"/>
          <w:szCs w:val="24"/>
        </w:rPr>
      </w:pPr>
      <w:r w:rsidRPr="00D67726">
        <w:rPr>
          <w:rFonts w:ascii="Times New Roman" w:hAnsi="Times New Roman"/>
          <w:sz w:val="24"/>
          <w:szCs w:val="24"/>
        </w:rPr>
        <w:t>Veri kaybı</w:t>
      </w:r>
      <w:r w:rsidR="00027E97">
        <w:rPr>
          <w:rFonts w:ascii="Times New Roman" w:hAnsi="Times New Roman"/>
          <w:sz w:val="24"/>
          <w:szCs w:val="24"/>
        </w:rPr>
        <w:t>,</w:t>
      </w:r>
    </w:p>
    <w:p w14:paraId="352DA6E7" w14:textId="4CA0146D" w:rsidR="00D67726" w:rsidRPr="007832C1" w:rsidRDefault="00D67726" w:rsidP="00B8136D">
      <w:pPr>
        <w:numPr>
          <w:ilvl w:val="0"/>
          <w:numId w:val="27"/>
        </w:numPr>
        <w:ind w:firstLine="556"/>
        <w:jc w:val="both"/>
        <w:rPr>
          <w:rFonts w:ascii="Times New Roman" w:hAnsi="Times New Roman"/>
          <w:sz w:val="24"/>
          <w:szCs w:val="24"/>
        </w:rPr>
      </w:pPr>
      <w:r w:rsidRPr="00D67726">
        <w:rPr>
          <w:rFonts w:ascii="Times New Roman" w:hAnsi="Times New Roman"/>
          <w:sz w:val="24"/>
          <w:szCs w:val="24"/>
        </w:rPr>
        <w:t>Telekomünikasyon/ iletişim ağı hizmetlerinin kaybı</w:t>
      </w:r>
      <w:r w:rsidR="00027E97">
        <w:rPr>
          <w:rFonts w:ascii="Times New Roman" w:hAnsi="Times New Roman"/>
          <w:sz w:val="24"/>
          <w:szCs w:val="24"/>
        </w:rPr>
        <w:t>,</w:t>
      </w:r>
      <w:r w:rsidRPr="00D67726">
        <w:rPr>
          <w:rFonts w:ascii="Times New Roman" w:hAnsi="Times New Roman"/>
          <w:sz w:val="24"/>
          <w:szCs w:val="24"/>
        </w:rPr>
        <w:t xml:space="preserve"> </w:t>
      </w:r>
    </w:p>
    <w:p w14:paraId="3368B739" w14:textId="343C81E6" w:rsidR="00D67726" w:rsidRPr="007832C1" w:rsidRDefault="00D67726" w:rsidP="00B8136D">
      <w:pPr>
        <w:numPr>
          <w:ilvl w:val="0"/>
          <w:numId w:val="27"/>
        </w:numPr>
        <w:ind w:firstLine="556"/>
        <w:jc w:val="both"/>
        <w:rPr>
          <w:rFonts w:ascii="Times New Roman" w:hAnsi="Times New Roman"/>
          <w:sz w:val="24"/>
          <w:szCs w:val="24"/>
        </w:rPr>
      </w:pPr>
      <w:r w:rsidRPr="00D67726">
        <w:rPr>
          <w:rFonts w:ascii="Times New Roman" w:hAnsi="Times New Roman"/>
          <w:sz w:val="24"/>
          <w:szCs w:val="24"/>
        </w:rPr>
        <w:t>Sistemlerin/uygulamaların kaybı</w:t>
      </w:r>
      <w:r w:rsidR="00027E97">
        <w:rPr>
          <w:rFonts w:ascii="Times New Roman" w:hAnsi="Times New Roman"/>
          <w:sz w:val="24"/>
          <w:szCs w:val="24"/>
        </w:rPr>
        <w:t>,</w:t>
      </w:r>
    </w:p>
    <w:p w14:paraId="5349CE3D" w14:textId="10502867" w:rsidR="00D67726" w:rsidRPr="007832C1" w:rsidRDefault="00D67726" w:rsidP="00B8136D">
      <w:pPr>
        <w:numPr>
          <w:ilvl w:val="0"/>
          <w:numId w:val="27"/>
        </w:numPr>
        <w:ind w:firstLine="556"/>
        <w:jc w:val="both"/>
        <w:rPr>
          <w:rFonts w:ascii="Times New Roman" w:hAnsi="Times New Roman"/>
          <w:sz w:val="24"/>
          <w:szCs w:val="24"/>
        </w:rPr>
      </w:pPr>
      <w:r w:rsidRPr="00D67726">
        <w:rPr>
          <w:rFonts w:ascii="Times New Roman" w:hAnsi="Times New Roman"/>
          <w:sz w:val="24"/>
          <w:szCs w:val="24"/>
        </w:rPr>
        <w:t>Hizmet sağlayıcıların devre dışı kalması</w:t>
      </w:r>
      <w:r w:rsidR="00027E97">
        <w:rPr>
          <w:rFonts w:ascii="Times New Roman" w:hAnsi="Times New Roman"/>
          <w:sz w:val="24"/>
          <w:szCs w:val="24"/>
        </w:rPr>
        <w:t>,</w:t>
      </w:r>
    </w:p>
    <w:p w14:paraId="5179CD68" w14:textId="776373EB" w:rsidR="00D67726" w:rsidRPr="007832C1" w:rsidRDefault="00D67726" w:rsidP="00B8136D">
      <w:pPr>
        <w:numPr>
          <w:ilvl w:val="0"/>
          <w:numId w:val="27"/>
        </w:numPr>
        <w:ind w:firstLine="556"/>
        <w:jc w:val="both"/>
        <w:rPr>
          <w:rFonts w:ascii="Times New Roman" w:hAnsi="Times New Roman"/>
          <w:sz w:val="24"/>
          <w:szCs w:val="24"/>
        </w:rPr>
      </w:pPr>
      <w:r w:rsidRPr="00D67726">
        <w:rPr>
          <w:rFonts w:ascii="Times New Roman" w:hAnsi="Times New Roman"/>
          <w:sz w:val="24"/>
          <w:szCs w:val="24"/>
        </w:rPr>
        <w:t>Kritik / anahtar personele ulaşılamaması</w:t>
      </w:r>
      <w:r w:rsidR="00027E97">
        <w:rPr>
          <w:rFonts w:ascii="Times New Roman" w:hAnsi="Times New Roman"/>
          <w:sz w:val="24"/>
          <w:szCs w:val="24"/>
        </w:rPr>
        <w:t xml:space="preserve"> </w:t>
      </w:r>
      <w:r w:rsidR="00027E97" w:rsidRPr="007832C1">
        <w:rPr>
          <w:rFonts w:ascii="Times New Roman" w:hAnsi="Times New Roman"/>
          <w:sz w:val="24"/>
          <w:szCs w:val="24"/>
        </w:rPr>
        <w:t>neden olabilir.</w:t>
      </w:r>
      <w:r w:rsidRPr="00D67726">
        <w:rPr>
          <w:rFonts w:ascii="Times New Roman" w:hAnsi="Times New Roman"/>
          <w:sz w:val="24"/>
          <w:szCs w:val="24"/>
        </w:rPr>
        <w:t xml:space="preserve"> </w:t>
      </w:r>
    </w:p>
    <w:p w14:paraId="13A7344C" w14:textId="77777777" w:rsidR="00D67726" w:rsidRPr="00D67726" w:rsidRDefault="00D67726" w:rsidP="00D67726">
      <w:pPr>
        <w:ind w:left="1575"/>
        <w:jc w:val="both"/>
        <w:rPr>
          <w:rFonts w:ascii="Times New Roman" w:hAnsi="Times New Roman"/>
        </w:rPr>
      </w:pPr>
    </w:p>
    <w:p w14:paraId="69FD39EF" w14:textId="1052D036" w:rsidR="005838D0" w:rsidRDefault="009379F3" w:rsidP="00B8136D">
      <w:pPr>
        <w:numPr>
          <w:ilvl w:val="0"/>
          <w:numId w:val="1"/>
        </w:numPr>
        <w:shd w:val="clear" w:color="auto" w:fill="FFFFFF"/>
        <w:tabs>
          <w:tab w:val="left" w:pos="555"/>
        </w:tabs>
        <w:spacing w:before="120"/>
      </w:pPr>
      <w:r w:rsidRPr="00D67726">
        <w:rPr>
          <w:rFonts w:ascii="Times New Roman" w:hAnsi="Times New Roman"/>
          <w:b/>
          <w:color w:val="000000"/>
          <w:sz w:val="24"/>
        </w:rPr>
        <w:t>ACİL DURUM UYARISININ (ALARMININ) VERİLMESİ</w:t>
      </w:r>
    </w:p>
    <w:p w14:paraId="32A4637C" w14:textId="391B3ED1" w:rsidR="005838D0" w:rsidRPr="00D67726" w:rsidRDefault="009379F3" w:rsidP="00027E97">
      <w:pPr>
        <w:ind w:firstLine="750"/>
        <w:jc w:val="both"/>
        <w:rPr>
          <w:rFonts w:ascii="Times New Roman" w:hAnsi="Times New Roman"/>
          <w:sz w:val="24"/>
        </w:rPr>
      </w:pPr>
      <w:r w:rsidRPr="00D67726">
        <w:rPr>
          <w:rFonts w:ascii="Times New Roman" w:hAnsi="Times New Roman"/>
          <w:sz w:val="24"/>
        </w:rPr>
        <w:t xml:space="preserve">Herhangi bir acil duruma maruz kalan ve/veya zarar görmediği durumlarda gören herhangi biri; ilk müdahale için bulunduğu yerde varsa telefon veya telsizle, yoksa koşarak ilk amirine ve/veya amire haber verecektir. Haberi alan ilk amir </w:t>
      </w:r>
      <w:r w:rsidR="00315315" w:rsidRPr="00D67726">
        <w:rPr>
          <w:rFonts w:ascii="Times New Roman" w:hAnsi="Times New Roman"/>
          <w:sz w:val="24"/>
        </w:rPr>
        <w:t>de</w:t>
      </w:r>
      <w:r w:rsidRPr="00D67726">
        <w:rPr>
          <w:rFonts w:ascii="Times New Roman" w:hAnsi="Times New Roman"/>
          <w:sz w:val="24"/>
        </w:rPr>
        <w:t xml:space="preserve"> Acil Durum </w:t>
      </w:r>
      <w:proofErr w:type="spellStart"/>
      <w:r w:rsidRPr="00D67726">
        <w:rPr>
          <w:rFonts w:ascii="Times New Roman" w:hAnsi="Times New Roman"/>
          <w:sz w:val="24"/>
        </w:rPr>
        <w:t>Yöneticisi’ne</w:t>
      </w:r>
      <w:proofErr w:type="spellEnd"/>
      <w:r w:rsidRPr="00D67726">
        <w:rPr>
          <w:rFonts w:ascii="Times New Roman" w:hAnsi="Times New Roman"/>
          <w:sz w:val="24"/>
        </w:rPr>
        <w:t xml:space="preserve"> durumu bildirecektir. Acil durum yöneticisi de </w:t>
      </w:r>
      <w:r w:rsidR="00C554AD" w:rsidRPr="00D67726">
        <w:rPr>
          <w:rFonts w:ascii="Times New Roman" w:hAnsi="Times New Roman"/>
          <w:sz w:val="24"/>
        </w:rPr>
        <w:t>İş Sağlığı ve Güvenliği Eğitimi Uygulama ve Araştırma Merkezine</w:t>
      </w:r>
      <w:r w:rsidRPr="00D67726">
        <w:rPr>
          <w:rFonts w:ascii="Times New Roman" w:hAnsi="Times New Roman"/>
          <w:sz w:val="24"/>
        </w:rPr>
        <w:t xml:space="preserve"> bildirecektir.</w:t>
      </w:r>
    </w:p>
    <w:p w14:paraId="678967D5" w14:textId="77777777" w:rsidR="005838D0" w:rsidRDefault="005838D0">
      <w:pPr>
        <w:spacing w:after="120"/>
        <w:ind w:firstLine="855"/>
      </w:pPr>
    </w:p>
    <w:p w14:paraId="1D6143C7" w14:textId="00A96DBF" w:rsidR="005838D0" w:rsidRPr="00296B84" w:rsidRDefault="009379F3" w:rsidP="00B8136D">
      <w:pPr>
        <w:numPr>
          <w:ilvl w:val="0"/>
          <w:numId w:val="1"/>
        </w:numPr>
        <w:shd w:val="clear" w:color="auto" w:fill="FFFFFF"/>
        <w:tabs>
          <w:tab w:val="left" w:pos="555"/>
        </w:tabs>
        <w:spacing w:before="120"/>
        <w:rPr>
          <w:rFonts w:ascii="Times New Roman" w:hAnsi="Times New Roman"/>
          <w:b/>
          <w:color w:val="000000"/>
          <w:sz w:val="24"/>
        </w:rPr>
      </w:pPr>
      <w:r w:rsidRPr="00296B84">
        <w:rPr>
          <w:rFonts w:ascii="Times New Roman" w:hAnsi="Times New Roman"/>
          <w:b/>
          <w:color w:val="000000"/>
          <w:sz w:val="24"/>
        </w:rPr>
        <w:t xml:space="preserve">ACİL TOPLANMA </w:t>
      </w:r>
      <w:r w:rsidR="00153675">
        <w:rPr>
          <w:rFonts w:ascii="Times New Roman" w:hAnsi="Times New Roman"/>
          <w:b/>
          <w:color w:val="000000"/>
          <w:sz w:val="24"/>
        </w:rPr>
        <w:t>BÖLGESİ</w:t>
      </w:r>
    </w:p>
    <w:p w14:paraId="3F2333B4" w14:textId="3DD5FD2C" w:rsidR="00296B84" w:rsidRPr="00882D04" w:rsidRDefault="009379F3" w:rsidP="00027E97">
      <w:pPr>
        <w:spacing w:after="120"/>
        <w:ind w:firstLine="855"/>
        <w:jc w:val="both"/>
        <w:rPr>
          <w:rFonts w:ascii="Times New Roman" w:hAnsi="Times New Roman"/>
          <w:sz w:val="24"/>
        </w:rPr>
      </w:pPr>
      <w:r w:rsidRPr="00296B84">
        <w:rPr>
          <w:rFonts w:ascii="Times New Roman" w:hAnsi="Times New Roman"/>
          <w:sz w:val="24"/>
        </w:rPr>
        <w:t xml:space="preserve">1. ACİL TOPLANMA BÖLGESİ: </w:t>
      </w:r>
      <w:r w:rsidR="00C554AD" w:rsidRPr="00882D04">
        <w:rPr>
          <w:rFonts w:ascii="Times New Roman" w:hAnsi="Times New Roman"/>
          <w:sz w:val="24"/>
        </w:rPr>
        <w:t>(Açk. Bu kısma acil toplanma bölgesinin konumu</w:t>
      </w:r>
      <w:r w:rsidR="00027E97" w:rsidRPr="00882D04">
        <w:rPr>
          <w:rFonts w:ascii="Times New Roman" w:hAnsi="Times New Roman"/>
          <w:sz w:val="24"/>
        </w:rPr>
        <w:t xml:space="preserve"> </w:t>
      </w:r>
      <w:r w:rsidR="00C554AD" w:rsidRPr="00882D04">
        <w:rPr>
          <w:rFonts w:ascii="Times New Roman" w:hAnsi="Times New Roman"/>
          <w:sz w:val="24"/>
        </w:rPr>
        <w:t>açıklanacaktır. Örneğin: Kongre Merkezi önündeki açık otopark yanı)</w:t>
      </w:r>
    </w:p>
    <w:p w14:paraId="11B4B19E" w14:textId="379FE791" w:rsidR="005838D0" w:rsidRDefault="009379F3">
      <w:pPr>
        <w:shd w:val="clear" w:color="auto" w:fill="FFFFFF"/>
        <w:tabs>
          <w:tab w:val="left" w:pos="555"/>
          <w:tab w:val="left" w:pos="720"/>
        </w:tabs>
        <w:spacing w:before="120"/>
      </w:pPr>
      <w:r>
        <w:rPr>
          <w:color w:val="000000"/>
          <w:sz w:val="24"/>
        </w:rPr>
        <w:t xml:space="preserve"> </w:t>
      </w:r>
    </w:p>
    <w:p w14:paraId="5C0EC7B9" w14:textId="119700F6" w:rsidR="005838D0" w:rsidRPr="00296B84" w:rsidRDefault="009379F3" w:rsidP="00B8136D">
      <w:pPr>
        <w:numPr>
          <w:ilvl w:val="0"/>
          <w:numId w:val="1"/>
        </w:numPr>
        <w:shd w:val="clear" w:color="auto" w:fill="FFFFFF"/>
        <w:tabs>
          <w:tab w:val="left" w:pos="555"/>
        </w:tabs>
        <w:spacing w:before="120"/>
        <w:rPr>
          <w:rFonts w:ascii="Times New Roman" w:hAnsi="Times New Roman"/>
          <w:b/>
          <w:color w:val="000000"/>
          <w:sz w:val="24"/>
        </w:rPr>
      </w:pPr>
      <w:r w:rsidRPr="00296B84">
        <w:rPr>
          <w:rFonts w:ascii="Times New Roman" w:hAnsi="Times New Roman"/>
          <w:b/>
          <w:color w:val="000000"/>
          <w:sz w:val="24"/>
        </w:rPr>
        <w:t>ACİL DURUMLARDA KULLANILACAK MALZEME VE EKİPMAN BİLGİLERİ</w:t>
      </w:r>
    </w:p>
    <w:p w14:paraId="2ABE2607" w14:textId="050F6303" w:rsidR="005838D0" w:rsidRPr="00296B84" w:rsidRDefault="009379F3" w:rsidP="00B8136D">
      <w:pPr>
        <w:numPr>
          <w:ilvl w:val="0"/>
          <w:numId w:val="6"/>
        </w:numPr>
        <w:jc w:val="both"/>
        <w:rPr>
          <w:rFonts w:ascii="Times New Roman" w:hAnsi="Times New Roman"/>
        </w:rPr>
      </w:pPr>
      <w:r w:rsidRPr="00296B84">
        <w:rPr>
          <w:rFonts w:ascii="Times New Roman" w:hAnsi="Times New Roman"/>
          <w:b/>
          <w:sz w:val="24"/>
        </w:rPr>
        <w:t>Portatif Yangın Söndürme Cihazları:</w:t>
      </w:r>
      <w:r w:rsidRPr="00296B84">
        <w:rPr>
          <w:rFonts w:ascii="Times New Roman" w:hAnsi="Times New Roman"/>
          <w:sz w:val="24"/>
        </w:rPr>
        <w:t xml:space="preserve"> </w:t>
      </w:r>
      <w:r w:rsidR="00882D04">
        <w:rPr>
          <w:rFonts w:ascii="Times New Roman" w:hAnsi="Times New Roman"/>
          <w:sz w:val="24"/>
        </w:rPr>
        <w:t>İşyeri</w:t>
      </w:r>
      <w:r w:rsidRPr="00296B84">
        <w:rPr>
          <w:rFonts w:ascii="Times New Roman" w:hAnsi="Times New Roman"/>
          <w:sz w:val="24"/>
        </w:rPr>
        <w:t xml:space="preserve"> bünyesinde KKT ve CO</w:t>
      </w:r>
      <w:r w:rsidRPr="00296B84">
        <w:rPr>
          <w:rFonts w:ascii="Times New Roman" w:hAnsi="Times New Roman"/>
          <w:sz w:val="24"/>
          <w:vertAlign w:val="subscript"/>
        </w:rPr>
        <w:t>2</w:t>
      </w:r>
      <w:r w:rsidRPr="00296B84">
        <w:rPr>
          <w:rFonts w:ascii="Times New Roman" w:hAnsi="Times New Roman"/>
          <w:sz w:val="24"/>
        </w:rPr>
        <w:t xml:space="preserve"> yangın söndürme cihazları kullanılmaktadır.</w:t>
      </w:r>
    </w:p>
    <w:p w14:paraId="5BC5B6EE" w14:textId="504754F8" w:rsidR="005838D0" w:rsidRPr="00296B84" w:rsidRDefault="009379F3" w:rsidP="00B8136D">
      <w:pPr>
        <w:numPr>
          <w:ilvl w:val="0"/>
          <w:numId w:val="6"/>
        </w:numPr>
        <w:jc w:val="both"/>
        <w:rPr>
          <w:rFonts w:ascii="Times New Roman" w:hAnsi="Times New Roman"/>
        </w:rPr>
      </w:pPr>
      <w:r w:rsidRPr="00296B84">
        <w:rPr>
          <w:rFonts w:ascii="Times New Roman" w:hAnsi="Times New Roman"/>
          <w:b/>
          <w:sz w:val="24"/>
        </w:rPr>
        <w:t xml:space="preserve">Kullanılan Ekipmanların Yerel Teşkilat Ekipmanlarına Uygunluğu: </w:t>
      </w:r>
      <w:r w:rsidR="00882D04">
        <w:rPr>
          <w:rFonts w:ascii="Times New Roman" w:hAnsi="Times New Roman"/>
          <w:sz w:val="24"/>
        </w:rPr>
        <w:t>İşyerinde</w:t>
      </w:r>
      <w:r w:rsidR="00315315" w:rsidRPr="00296B84">
        <w:rPr>
          <w:rFonts w:ascii="Times New Roman" w:hAnsi="Times New Roman"/>
          <w:sz w:val="24"/>
        </w:rPr>
        <w:t xml:space="preserve"> kullanılan</w:t>
      </w:r>
      <w:r w:rsidRPr="00296B84">
        <w:rPr>
          <w:rFonts w:ascii="Times New Roman" w:hAnsi="Times New Roman"/>
          <w:sz w:val="24"/>
        </w:rPr>
        <w:t xml:space="preserve"> tüm yangın </w:t>
      </w:r>
      <w:proofErr w:type="gramStart"/>
      <w:r w:rsidRPr="00296B84">
        <w:rPr>
          <w:rFonts w:ascii="Times New Roman" w:hAnsi="Times New Roman"/>
          <w:sz w:val="24"/>
        </w:rPr>
        <w:t>ekipmanları</w:t>
      </w:r>
      <w:proofErr w:type="gramEnd"/>
      <w:r w:rsidRPr="00296B84">
        <w:rPr>
          <w:rFonts w:ascii="Times New Roman" w:hAnsi="Times New Roman"/>
          <w:sz w:val="24"/>
        </w:rPr>
        <w:t xml:space="preserve"> TSE standartlarına uygun olup, yerel teşkilatların ekipmanlarına uygundur.</w:t>
      </w:r>
    </w:p>
    <w:p w14:paraId="4B07A0E0" w14:textId="03923E58" w:rsidR="005838D0" w:rsidRPr="00296B84" w:rsidRDefault="009379F3" w:rsidP="00B8136D">
      <w:pPr>
        <w:numPr>
          <w:ilvl w:val="0"/>
          <w:numId w:val="6"/>
        </w:numPr>
        <w:jc w:val="both"/>
        <w:rPr>
          <w:rFonts w:ascii="Times New Roman" w:hAnsi="Times New Roman"/>
        </w:rPr>
      </w:pPr>
      <w:r w:rsidRPr="00296B84">
        <w:rPr>
          <w:rFonts w:ascii="Times New Roman" w:hAnsi="Times New Roman"/>
          <w:b/>
          <w:sz w:val="24"/>
        </w:rPr>
        <w:t xml:space="preserve">Tatbikat Eğitimi: </w:t>
      </w:r>
      <w:r w:rsidR="00A90A58" w:rsidRPr="00296B84">
        <w:rPr>
          <w:rFonts w:ascii="Times New Roman" w:hAnsi="Times New Roman"/>
          <w:sz w:val="24"/>
        </w:rPr>
        <w:t>İşyerinde</w:t>
      </w:r>
      <w:r w:rsidRPr="00296B84">
        <w:rPr>
          <w:rFonts w:ascii="Times New Roman" w:hAnsi="Times New Roman"/>
          <w:sz w:val="24"/>
        </w:rPr>
        <w:t xml:space="preserve"> tüm çalışanlara her yıl yangın, ilk yardım bilgilendirme eğitimi ve Acil </w:t>
      </w:r>
      <w:r w:rsidR="00315315" w:rsidRPr="00296B84">
        <w:rPr>
          <w:rFonts w:ascii="Times New Roman" w:hAnsi="Times New Roman"/>
          <w:sz w:val="24"/>
        </w:rPr>
        <w:t>Durum eğitimi</w:t>
      </w:r>
      <w:r w:rsidRPr="00296B84">
        <w:rPr>
          <w:rFonts w:ascii="Times New Roman" w:hAnsi="Times New Roman"/>
          <w:sz w:val="24"/>
        </w:rPr>
        <w:t xml:space="preserve"> verildikten sonra, uygulamalı olarak tahliye, yangın söndürme ve alarm, ilk yardım tatbikatları yaptırılmaktadır.</w:t>
      </w:r>
    </w:p>
    <w:p w14:paraId="7EB39819" w14:textId="77777777" w:rsidR="005838D0" w:rsidRDefault="005838D0">
      <w:pPr>
        <w:shd w:val="clear" w:color="auto" w:fill="FFFFFF"/>
        <w:tabs>
          <w:tab w:val="left" w:pos="555"/>
        </w:tabs>
        <w:spacing w:before="120"/>
      </w:pPr>
    </w:p>
    <w:p w14:paraId="4ADEF868" w14:textId="42405251" w:rsidR="005838D0" w:rsidRPr="00296B84" w:rsidRDefault="009379F3" w:rsidP="00B8136D">
      <w:pPr>
        <w:numPr>
          <w:ilvl w:val="0"/>
          <w:numId w:val="1"/>
        </w:numPr>
        <w:shd w:val="clear" w:color="auto" w:fill="FFFFFF"/>
        <w:tabs>
          <w:tab w:val="left" w:pos="555"/>
        </w:tabs>
        <w:spacing w:before="120"/>
        <w:rPr>
          <w:rFonts w:ascii="Times New Roman" w:hAnsi="Times New Roman"/>
          <w:b/>
          <w:color w:val="000000"/>
          <w:sz w:val="24"/>
        </w:rPr>
      </w:pPr>
      <w:r w:rsidRPr="00296B84">
        <w:rPr>
          <w:rFonts w:ascii="Times New Roman" w:hAnsi="Times New Roman"/>
          <w:b/>
          <w:color w:val="000000"/>
          <w:sz w:val="24"/>
        </w:rPr>
        <w:t>ACİL DURUM EYLEMLERİ</w:t>
      </w:r>
    </w:p>
    <w:p w14:paraId="1E128E4B" w14:textId="77777777" w:rsidR="005838D0" w:rsidRPr="00296B84" w:rsidRDefault="009379F3" w:rsidP="00296B84">
      <w:pPr>
        <w:spacing w:after="120"/>
        <w:ind w:firstLine="855"/>
        <w:jc w:val="both"/>
        <w:rPr>
          <w:rFonts w:ascii="Times New Roman" w:hAnsi="Times New Roman"/>
          <w:sz w:val="24"/>
        </w:rPr>
      </w:pPr>
      <w:r w:rsidRPr="00296B84">
        <w:rPr>
          <w:rFonts w:ascii="Times New Roman" w:hAnsi="Times New Roman"/>
          <w:sz w:val="24"/>
        </w:rPr>
        <w:t>Acil durumlarda, Acil Durum Yöneticisi, enerji kaynaklarının ve tehlike yaratabilecek sistemlerin olumsuz durumlar yaratmayacak ve koruyucu sistemleri etkilemeyecek şekilde devre dışı bırakılması ile ilgili gerekli düzenlemeleri yapar.</w:t>
      </w:r>
    </w:p>
    <w:p w14:paraId="48E99ED9" w14:textId="77777777" w:rsidR="005838D0" w:rsidRPr="00296B84" w:rsidRDefault="009379F3" w:rsidP="00296B84">
      <w:pPr>
        <w:spacing w:after="120"/>
        <w:ind w:firstLine="855"/>
        <w:jc w:val="both"/>
        <w:rPr>
          <w:rFonts w:ascii="Times New Roman" w:hAnsi="Times New Roman"/>
          <w:sz w:val="24"/>
        </w:rPr>
      </w:pPr>
      <w:r w:rsidRPr="00296B84">
        <w:rPr>
          <w:rFonts w:ascii="Times New Roman" w:hAnsi="Times New Roman"/>
          <w:sz w:val="24"/>
        </w:rPr>
        <w:t xml:space="preserve">Acil durum ihbarını alan Acil Durum Yöneticisi, arama, kurtarma ve tahliye ekibinin ‘acil toplanma’ sahasında toplanmasını sağlar. Kurtarma ekip liderine ve ekibe acil durumun türü, büyüklüğü ve yeri hakkında gerekli bilgiler verildikten sonra; ekip lideri ekibin kurtarma operasyonu için gerekli </w:t>
      </w:r>
      <w:proofErr w:type="gramStart"/>
      <w:r w:rsidRPr="00296B84">
        <w:rPr>
          <w:rFonts w:ascii="Times New Roman" w:hAnsi="Times New Roman"/>
          <w:sz w:val="24"/>
        </w:rPr>
        <w:t>ekipmanları</w:t>
      </w:r>
      <w:proofErr w:type="gramEnd"/>
      <w:r w:rsidRPr="00296B84">
        <w:rPr>
          <w:rFonts w:ascii="Times New Roman" w:hAnsi="Times New Roman"/>
          <w:sz w:val="24"/>
        </w:rPr>
        <w:t xml:space="preserve">, iş aletleri ve iş makineleri ile kişisel koruyucu malzemelerini almalarını sağlar. Daha sonra operasyon bölgesine hareket </w:t>
      </w:r>
      <w:r w:rsidRPr="00296B84">
        <w:rPr>
          <w:rFonts w:ascii="Times New Roman" w:hAnsi="Times New Roman"/>
          <w:sz w:val="24"/>
        </w:rPr>
        <w:lastRenderedPageBreak/>
        <w:t xml:space="preserve">edilir. </w:t>
      </w:r>
    </w:p>
    <w:p w14:paraId="457FCF3C" w14:textId="77777777" w:rsidR="005838D0" w:rsidRPr="00296B84" w:rsidRDefault="009379F3" w:rsidP="00296B84">
      <w:pPr>
        <w:spacing w:after="120"/>
        <w:ind w:firstLine="855"/>
        <w:jc w:val="both"/>
        <w:rPr>
          <w:rFonts w:ascii="Times New Roman" w:hAnsi="Times New Roman"/>
          <w:sz w:val="24"/>
        </w:rPr>
      </w:pPr>
      <w:r w:rsidRPr="00296B84">
        <w:rPr>
          <w:rFonts w:ascii="Times New Roman" w:hAnsi="Times New Roman"/>
          <w:sz w:val="24"/>
        </w:rPr>
        <w:t>Deprem acil durumu halinde Acil Durum Yöneticisi öncelikle, toplanma bölgesinden gelecek olan personel mevcudu bilgisine bağlı olarak kayıp veya enkaz altında bulunabilecek insanların kurtarma çalışmalarını başlatacaktır.</w:t>
      </w:r>
    </w:p>
    <w:p w14:paraId="533E19EC" w14:textId="50BA03F1" w:rsidR="005838D0" w:rsidRPr="00296B84" w:rsidRDefault="009379F3" w:rsidP="00296B84">
      <w:pPr>
        <w:spacing w:after="120"/>
        <w:ind w:firstLine="855"/>
        <w:jc w:val="both"/>
        <w:rPr>
          <w:rFonts w:ascii="Times New Roman" w:hAnsi="Times New Roman"/>
          <w:sz w:val="24"/>
        </w:rPr>
      </w:pPr>
      <w:r w:rsidRPr="00296B84">
        <w:rPr>
          <w:rFonts w:ascii="Times New Roman" w:hAnsi="Times New Roman"/>
          <w:sz w:val="24"/>
        </w:rPr>
        <w:t>Kimyasal madde sızması acil durumu halinde Acil Durum Yöneticisi öncelikle, sızan kimyasal taşma kaplarının içinde ise; önce yangın veya parlama tehlikesine karşı önlem alınır, daha sonra bir pompa yardımıyla kimyasal malzemeler, boş varillere alınır. Boş varillere çekilen kimyasallar atık olarak işaretlenir ve be</w:t>
      </w:r>
      <w:r w:rsidR="00882D04">
        <w:rPr>
          <w:rFonts w:ascii="Times New Roman" w:hAnsi="Times New Roman"/>
          <w:sz w:val="24"/>
        </w:rPr>
        <w:t>rtaraf edilmek için ayrılır. T</w:t>
      </w:r>
      <w:r w:rsidRPr="00296B84">
        <w:rPr>
          <w:rFonts w:ascii="Times New Roman" w:hAnsi="Times New Roman"/>
          <w:sz w:val="24"/>
        </w:rPr>
        <w:t xml:space="preserve">aşma kabının içi </w:t>
      </w:r>
      <w:r w:rsidR="002A678A" w:rsidRPr="00296B84">
        <w:rPr>
          <w:rFonts w:ascii="Times New Roman" w:hAnsi="Times New Roman"/>
          <w:sz w:val="24"/>
        </w:rPr>
        <w:t>üstüpü</w:t>
      </w:r>
      <w:r w:rsidRPr="00296B84">
        <w:rPr>
          <w:rFonts w:ascii="Times New Roman" w:hAnsi="Times New Roman"/>
          <w:sz w:val="24"/>
        </w:rPr>
        <w:t xml:space="preserve"> ile temizlenir, </w:t>
      </w:r>
      <w:r w:rsidR="002A678A" w:rsidRPr="00296B84">
        <w:rPr>
          <w:rFonts w:ascii="Times New Roman" w:hAnsi="Times New Roman"/>
          <w:sz w:val="24"/>
        </w:rPr>
        <w:t>üstüpüler</w:t>
      </w:r>
      <w:r w:rsidRPr="00296B84">
        <w:rPr>
          <w:rFonts w:ascii="Times New Roman" w:hAnsi="Times New Roman"/>
          <w:sz w:val="24"/>
        </w:rPr>
        <w:t xml:space="preserve"> tehlikeli atık konteynerlerine atılarak bertaraf edilmek için ayrılır.  Dökülen kimyasal veya akaryakıt sızıntısı taşma kabını taşıp çevreye yayılmış ise; odun talaşı veya dolgu kumu ile çevrilir ve emdirilir. Daha sonra absorban malzeme toplanarak atık konteynerlerine atılarak bertaraf </w:t>
      </w:r>
      <w:r w:rsidR="002A678A" w:rsidRPr="00296B84">
        <w:rPr>
          <w:rFonts w:ascii="Times New Roman" w:hAnsi="Times New Roman"/>
          <w:sz w:val="24"/>
        </w:rPr>
        <w:t>edilmek</w:t>
      </w:r>
      <w:r w:rsidRPr="00296B84">
        <w:rPr>
          <w:rFonts w:ascii="Times New Roman" w:hAnsi="Times New Roman"/>
          <w:sz w:val="24"/>
        </w:rPr>
        <w:t xml:space="preserve"> için ayrılır. Yerde kalan kısmı yer beton ise </w:t>
      </w:r>
      <w:r w:rsidR="002A678A" w:rsidRPr="00296B84">
        <w:rPr>
          <w:rFonts w:ascii="Times New Roman" w:hAnsi="Times New Roman"/>
          <w:sz w:val="24"/>
        </w:rPr>
        <w:t>üstüpü</w:t>
      </w:r>
      <w:r w:rsidRPr="00296B84">
        <w:rPr>
          <w:rFonts w:ascii="Times New Roman" w:hAnsi="Times New Roman"/>
          <w:sz w:val="24"/>
        </w:rPr>
        <w:t xml:space="preserve"> ile temizlenerek aynı yöntem ile bertaraf edilir.</w:t>
      </w:r>
    </w:p>
    <w:p w14:paraId="10754682" w14:textId="3B387D24" w:rsidR="005838D0" w:rsidRPr="00296B84" w:rsidRDefault="009379F3" w:rsidP="00296B84">
      <w:pPr>
        <w:spacing w:after="120"/>
        <w:ind w:firstLine="855"/>
        <w:jc w:val="both"/>
        <w:rPr>
          <w:rFonts w:ascii="Times New Roman" w:hAnsi="Times New Roman"/>
          <w:sz w:val="24"/>
        </w:rPr>
      </w:pPr>
      <w:r w:rsidRPr="00296B84">
        <w:rPr>
          <w:rFonts w:ascii="Times New Roman" w:hAnsi="Times New Roman"/>
          <w:sz w:val="24"/>
        </w:rPr>
        <w:t xml:space="preserve">Yangın acil durumu halinde Acil Durum Yöneticisi öncelikle, yangın söndürme ekip liderini yangın mahalline sevk eder ve en yakın yerel itfaiye teşkilatına haber verir. Diğer acil durum ekipleri </w:t>
      </w:r>
      <w:r w:rsidR="00D67726" w:rsidRPr="00296B84">
        <w:rPr>
          <w:rFonts w:ascii="Times New Roman" w:hAnsi="Times New Roman"/>
          <w:sz w:val="24"/>
        </w:rPr>
        <w:t>ile</w:t>
      </w:r>
      <w:r w:rsidRPr="00296B84">
        <w:rPr>
          <w:rFonts w:ascii="Times New Roman" w:hAnsi="Times New Roman"/>
          <w:sz w:val="24"/>
        </w:rPr>
        <w:t xml:space="preserve"> yangına müdahale edilmesini sağlar.</w:t>
      </w:r>
    </w:p>
    <w:p w14:paraId="4CE2D2E5" w14:textId="77777777" w:rsidR="005838D0" w:rsidRPr="00296B84" w:rsidRDefault="009379F3" w:rsidP="00296B84">
      <w:pPr>
        <w:spacing w:after="120"/>
        <w:ind w:firstLine="855"/>
        <w:jc w:val="both"/>
        <w:rPr>
          <w:rFonts w:ascii="Times New Roman" w:hAnsi="Times New Roman"/>
          <w:sz w:val="24"/>
        </w:rPr>
      </w:pPr>
      <w:r w:rsidRPr="00296B84">
        <w:rPr>
          <w:rFonts w:ascii="Times New Roman" w:hAnsi="Times New Roman"/>
          <w:sz w:val="24"/>
        </w:rPr>
        <w:t>Acil Durum Yöneticisi ve ekipleri, acil durumun giderilmesi için, işyeri dışındaki ilgili kuruluşlardan olay yerine intikal eden ekiplerin talimatlarına uyarlar.</w:t>
      </w:r>
    </w:p>
    <w:p w14:paraId="34C1818B" w14:textId="490FEC62" w:rsidR="005838D0" w:rsidRPr="00296B84" w:rsidRDefault="009379F3" w:rsidP="00296B84">
      <w:pPr>
        <w:spacing w:after="120"/>
        <w:ind w:firstLine="855"/>
        <w:jc w:val="both"/>
        <w:rPr>
          <w:rFonts w:ascii="Times New Roman" w:hAnsi="Times New Roman"/>
          <w:sz w:val="24"/>
        </w:rPr>
      </w:pPr>
      <w:r w:rsidRPr="00296B84">
        <w:rPr>
          <w:rFonts w:ascii="Times New Roman" w:hAnsi="Times New Roman"/>
          <w:sz w:val="24"/>
        </w:rPr>
        <w:t xml:space="preserve">Acil durum ekiplerinin </w:t>
      </w:r>
      <w:r w:rsidR="00882D04">
        <w:rPr>
          <w:rFonts w:ascii="Times New Roman" w:hAnsi="Times New Roman"/>
          <w:sz w:val="24"/>
        </w:rPr>
        <w:t>13. Acil Durum Talimatları başlıklı</w:t>
      </w:r>
      <w:r w:rsidRPr="00296B84">
        <w:rPr>
          <w:rFonts w:ascii="Times New Roman" w:hAnsi="Times New Roman"/>
          <w:sz w:val="24"/>
        </w:rPr>
        <w:t xml:space="preserve"> talimatları güvenli bir şekilde gerçekleştirilmesi sağlanır.</w:t>
      </w:r>
    </w:p>
    <w:p w14:paraId="7E938FFA" w14:textId="690CA00D" w:rsidR="005838D0" w:rsidRDefault="009379F3" w:rsidP="00296B84">
      <w:pPr>
        <w:spacing w:after="120"/>
        <w:ind w:firstLine="855"/>
        <w:jc w:val="both"/>
        <w:rPr>
          <w:rFonts w:ascii="Times New Roman" w:hAnsi="Times New Roman"/>
          <w:sz w:val="24"/>
        </w:rPr>
      </w:pPr>
      <w:r w:rsidRPr="00296B84">
        <w:rPr>
          <w:rFonts w:ascii="Times New Roman" w:hAnsi="Times New Roman"/>
          <w:sz w:val="24"/>
        </w:rPr>
        <w:t>Acil durum halinin sona ermesinden sonra, acil durum olayının tekrarlanmaması için tüm tedbirlerin alınıp alınmadığı gözden geçirilir.</w:t>
      </w:r>
    </w:p>
    <w:p w14:paraId="246505E4" w14:textId="77777777" w:rsidR="00D21EA3" w:rsidRDefault="00D21EA3" w:rsidP="00296B84">
      <w:pPr>
        <w:spacing w:after="120"/>
        <w:ind w:firstLine="855"/>
        <w:jc w:val="both"/>
        <w:rPr>
          <w:rFonts w:ascii="Times New Roman" w:hAnsi="Times New Roman"/>
          <w:sz w:val="24"/>
        </w:rPr>
      </w:pPr>
    </w:p>
    <w:p w14:paraId="20F43A55" w14:textId="3F785778" w:rsidR="00296B84" w:rsidRPr="00296B84" w:rsidRDefault="00296B84" w:rsidP="00B8136D">
      <w:pPr>
        <w:numPr>
          <w:ilvl w:val="0"/>
          <w:numId w:val="1"/>
        </w:numPr>
        <w:shd w:val="clear" w:color="auto" w:fill="FFFFFF"/>
        <w:tabs>
          <w:tab w:val="left" w:pos="555"/>
        </w:tabs>
        <w:spacing w:before="120"/>
        <w:rPr>
          <w:rFonts w:ascii="Times New Roman" w:hAnsi="Times New Roman"/>
          <w:i/>
          <w:iCs/>
          <w:sz w:val="24"/>
          <w:szCs w:val="24"/>
        </w:rPr>
      </w:pPr>
      <w:r w:rsidRPr="00296B84">
        <w:rPr>
          <w:rFonts w:ascii="Times New Roman" w:hAnsi="Times New Roman"/>
          <w:b/>
          <w:color w:val="000000"/>
          <w:sz w:val="24"/>
        </w:rPr>
        <w:t>ACİL DURUM TAHLİYE SIRASINDAKİ ÖNERİLER</w:t>
      </w:r>
    </w:p>
    <w:p w14:paraId="546E8414" w14:textId="1D535D7C" w:rsidR="00296B84" w:rsidRPr="00EC6457" w:rsidRDefault="00296B84" w:rsidP="00B8136D">
      <w:pPr>
        <w:pStyle w:val="GvdeMetni"/>
        <w:numPr>
          <w:ilvl w:val="0"/>
          <w:numId w:val="15"/>
        </w:numPr>
        <w:spacing w:before="55"/>
        <w:ind w:right="118"/>
        <w:jc w:val="both"/>
      </w:pPr>
      <w:proofErr w:type="spellStart"/>
      <w:r w:rsidRPr="00EC6457">
        <w:t>Tahliyenin</w:t>
      </w:r>
      <w:proofErr w:type="spellEnd"/>
      <w:r w:rsidRPr="00EC6457">
        <w:t xml:space="preserve"> </w:t>
      </w:r>
      <w:proofErr w:type="spellStart"/>
      <w:r w:rsidRPr="00EC6457">
        <w:t>yapılacağı</w:t>
      </w:r>
      <w:proofErr w:type="spellEnd"/>
      <w:r w:rsidRPr="00EC6457">
        <w:t xml:space="preserve"> </w:t>
      </w:r>
      <w:proofErr w:type="spellStart"/>
      <w:r w:rsidRPr="00EC6457">
        <w:t>bin</w:t>
      </w:r>
      <w:r w:rsidR="002A678A">
        <w:t>a</w:t>
      </w:r>
      <w:proofErr w:type="spellEnd"/>
      <w:r w:rsidR="002A678A">
        <w:t xml:space="preserve"> </w:t>
      </w:r>
      <w:proofErr w:type="spellStart"/>
      <w:r w:rsidR="002A678A">
        <w:t>ve</w:t>
      </w:r>
      <w:proofErr w:type="spellEnd"/>
      <w:r w:rsidR="002A678A">
        <w:t xml:space="preserve"> </w:t>
      </w:r>
      <w:proofErr w:type="spellStart"/>
      <w:r w:rsidR="002A678A">
        <w:t>sahadakilere</w:t>
      </w:r>
      <w:proofErr w:type="spellEnd"/>
      <w:r w:rsidR="002A678A">
        <w:t xml:space="preserve"> </w:t>
      </w:r>
      <w:proofErr w:type="spellStart"/>
      <w:r w:rsidR="002A678A">
        <w:t>olay</w:t>
      </w:r>
      <w:proofErr w:type="spellEnd"/>
      <w:r w:rsidR="002A678A">
        <w:t xml:space="preserve"> </w:t>
      </w:r>
      <w:proofErr w:type="spellStart"/>
      <w:r w:rsidR="002A678A">
        <w:t>duyurunuz</w:t>
      </w:r>
      <w:proofErr w:type="spellEnd"/>
      <w:r w:rsidRPr="00EC6457">
        <w:t xml:space="preserve"> </w:t>
      </w:r>
      <w:proofErr w:type="spellStart"/>
      <w:r w:rsidRPr="00EC6457">
        <w:t>ve</w:t>
      </w:r>
      <w:proofErr w:type="spellEnd"/>
      <w:r w:rsidRPr="00EC6457">
        <w:t xml:space="preserve"> "PANİĞE</w:t>
      </w:r>
      <w:r>
        <w:t xml:space="preserve"> </w:t>
      </w:r>
      <w:r w:rsidRPr="00EC6457">
        <w:t>KAPILMAYIN</w:t>
      </w:r>
      <w:bookmarkStart w:id="3" w:name="5.4._Acil_Durum_Tahliye_Sırasındaki_Öner"/>
      <w:bookmarkEnd w:id="3"/>
      <w:r w:rsidRPr="00EC6457">
        <w:t xml:space="preserve">IZ" </w:t>
      </w:r>
      <w:proofErr w:type="spellStart"/>
      <w:r w:rsidRPr="00EC6457">
        <w:t>duyurusu</w:t>
      </w:r>
      <w:proofErr w:type="spellEnd"/>
      <w:r w:rsidRPr="00EC6457">
        <w:t xml:space="preserve"> </w:t>
      </w:r>
      <w:proofErr w:type="spellStart"/>
      <w:r w:rsidRPr="00EC6457">
        <w:t>yapınız</w:t>
      </w:r>
      <w:proofErr w:type="spellEnd"/>
      <w:r w:rsidRPr="00EC6457">
        <w:t>.</w:t>
      </w:r>
    </w:p>
    <w:p w14:paraId="2ECDCBC2" w14:textId="60E1A786" w:rsidR="00296B84" w:rsidRPr="00EC6457" w:rsidRDefault="00882D04" w:rsidP="00B8136D">
      <w:pPr>
        <w:pStyle w:val="GvdeMetni"/>
        <w:numPr>
          <w:ilvl w:val="0"/>
          <w:numId w:val="15"/>
        </w:numPr>
        <w:ind w:right="118"/>
        <w:jc w:val="both"/>
      </w:pPr>
      <w:r>
        <w:t>İşyeri</w:t>
      </w:r>
      <w:r w:rsidR="00296B84" w:rsidRPr="00EC6457">
        <w:t xml:space="preserve"> </w:t>
      </w:r>
      <w:proofErr w:type="spellStart"/>
      <w:r w:rsidR="00296B84" w:rsidRPr="00EC6457">
        <w:t>boşaltırken</w:t>
      </w:r>
      <w:proofErr w:type="spellEnd"/>
      <w:r w:rsidR="00296B84" w:rsidRPr="00EC6457">
        <w:t xml:space="preserve"> </w:t>
      </w:r>
      <w:proofErr w:type="spellStart"/>
      <w:r w:rsidR="00296B84" w:rsidRPr="00EC6457">
        <w:t>kapı</w:t>
      </w:r>
      <w:proofErr w:type="spellEnd"/>
      <w:r w:rsidR="00296B84" w:rsidRPr="00EC6457">
        <w:t xml:space="preserve"> </w:t>
      </w:r>
      <w:proofErr w:type="spellStart"/>
      <w:r w:rsidR="00296B84" w:rsidRPr="00EC6457">
        <w:t>ve</w:t>
      </w:r>
      <w:proofErr w:type="spellEnd"/>
      <w:r w:rsidR="00296B84" w:rsidRPr="00EC6457">
        <w:t xml:space="preserve"> </w:t>
      </w:r>
      <w:proofErr w:type="spellStart"/>
      <w:r w:rsidR="00296B84" w:rsidRPr="00EC6457">
        <w:t>pencereleri</w:t>
      </w:r>
      <w:proofErr w:type="spellEnd"/>
      <w:r w:rsidR="00296B84" w:rsidRPr="00EC6457">
        <w:t xml:space="preserve"> </w:t>
      </w:r>
      <w:proofErr w:type="spellStart"/>
      <w:r w:rsidR="00296B84" w:rsidRPr="00EC6457">
        <w:t>hava</w:t>
      </w:r>
      <w:proofErr w:type="spellEnd"/>
      <w:r w:rsidR="00296B84" w:rsidRPr="00EC6457">
        <w:t xml:space="preserve"> </w:t>
      </w:r>
      <w:proofErr w:type="spellStart"/>
      <w:r w:rsidR="00296B84" w:rsidRPr="00EC6457">
        <w:t>cereyanını</w:t>
      </w:r>
      <w:proofErr w:type="spellEnd"/>
      <w:r w:rsidR="00296B84" w:rsidRPr="00EC6457">
        <w:t xml:space="preserve"> </w:t>
      </w:r>
      <w:proofErr w:type="spellStart"/>
      <w:r w:rsidR="00296B84" w:rsidRPr="00EC6457">
        <w:t>azaltmak</w:t>
      </w:r>
      <w:proofErr w:type="spellEnd"/>
      <w:r w:rsidR="00296B84" w:rsidRPr="00EC6457">
        <w:t xml:space="preserve"> </w:t>
      </w:r>
      <w:proofErr w:type="spellStart"/>
      <w:r w:rsidR="00296B84" w:rsidRPr="00EC6457">
        <w:t>için</w:t>
      </w:r>
      <w:proofErr w:type="spellEnd"/>
      <w:r w:rsidR="00296B84" w:rsidRPr="00EC6457">
        <w:t xml:space="preserve"> </w:t>
      </w:r>
      <w:proofErr w:type="spellStart"/>
      <w:r w:rsidR="00296B84" w:rsidRPr="00EC6457">
        <w:t>kilitlemeden</w:t>
      </w:r>
      <w:proofErr w:type="spellEnd"/>
      <w:r w:rsidR="00296B84" w:rsidRPr="00EC6457">
        <w:t xml:space="preserve"> </w:t>
      </w:r>
      <w:proofErr w:type="spellStart"/>
      <w:r w:rsidR="00296B84" w:rsidRPr="00EC6457">
        <w:t>kapatınız</w:t>
      </w:r>
      <w:proofErr w:type="spellEnd"/>
      <w:r w:rsidR="00296B84" w:rsidRPr="00EC6457">
        <w:t>.</w:t>
      </w:r>
    </w:p>
    <w:p w14:paraId="4C3C39A5" w14:textId="77777777" w:rsidR="00296B84" w:rsidRDefault="00296B84" w:rsidP="00B8136D">
      <w:pPr>
        <w:pStyle w:val="GvdeMetni"/>
        <w:numPr>
          <w:ilvl w:val="0"/>
          <w:numId w:val="15"/>
        </w:numPr>
        <w:ind w:right="118"/>
        <w:jc w:val="both"/>
      </w:pPr>
      <w:r w:rsidRPr="00EC6457">
        <w:t xml:space="preserve">Çalışma </w:t>
      </w:r>
      <w:proofErr w:type="spellStart"/>
      <w:r w:rsidRPr="00EC6457">
        <w:t>yerlerinizi</w:t>
      </w:r>
      <w:proofErr w:type="spellEnd"/>
      <w:r w:rsidRPr="00EC6457">
        <w:t xml:space="preserve"> </w:t>
      </w:r>
      <w:proofErr w:type="spellStart"/>
      <w:r w:rsidRPr="00EC6457">
        <w:t>telaşa</w:t>
      </w:r>
      <w:proofErr w:type="spellEnd"/>
      <w:r w:rsidRPr="00EC6457">
        <w:t xml:space="preserve"> </w:t>
      </w:r>
      <w:proofErr w:type="spellStart"/>
      <w:r w:rsidRPr="00EC6457">
        <w:t>kapılmadan</w:t>
      </w:r>
      <w:proofErr w:type="spellEnd"/>
      <w:r w:rsidRPr="00EC6457">
        <w:t xml:space="preserve"> </w:t>
      </w:r>
      <w:proofErr w:type="spellStart"/>
      <w:r w:rsidRPr="00EC6457">
        <w:t>terk</w:t>
      </w:r>
      <w:proofErr w:type="spellEnd"/>
      <w:r w:rsidRPr="00EC6457">
        <w:t xml:space="preserve"> ediniz </w:t>
      </w:r>
      <w:proofErr w:type="spellStart"/>
      <w:r w:rsidRPr="00EC6457">
        <w:t>ve</w:t>
      </w:r>
      <w:proofErr w:type="spellEnd"/>
      <w:r w:rsidRPr="00EC6457">
        <w:t xml:space="preserve"> beraberinizde önemli evrak vs. almayı unutmayınız.</w:t>
      </w:r>
    </w:p>
    <w:p w14:paraId="30C508FA" w14:textId="77777777" w:rsidR="00296B84" w:rsidRDefault="00296B84" w:rsidP="00B8136D">
      <w:pPr>
        <w:pStyle w:val="GvdeMetni"/>
        <w:numPr>
          <w:ilvl w:val="0"/>
          <w:numId w:val="15"/>
        </w:numPr>
        <w:ind w:right="118"/>
        <w:jc w:val="both"/>
      </w:pPr>
      <w:r w:rsidRPr="00EC6457">
        <w:t xml:space="preserve">Çıkış yerlerine sükûnetle gidiniz </w:t>
      </w:r>
      <w:proofErr w:type="spellStart"/>
      <w:r w:rsidRPr="00EC6457">
        <w:t>ve</w:t>
      </w:r>
      <w:proofErr w:type="spellEnd"/>
      <w:r w:rsidRPr="00EC6457">
        <w:t xml:space="preserve"> gereksiz acelecilikten sakınınız.</w:t>
      </w:r>
    </w:p>
    <w:p w14:paraId="0588FFB6" w14:textId="77777777" w:rsidR="00296B84" w:rsidRDefault="00296B84" w:rsidP="00B8136D">
      <w:pPr>
        <w:pStyle w:val="GvdeMetni"/>
        <w:numPr>
          <w:ilvl w:val="0"/>
          <w:numId w:val="15"/>
        </w:numPr>
        <w:ind w:right="118"/>
        <w:jc w:val="both"/>
      </w:pPr>
      <w:r w:rsidRPr="00EC6457">
        <w:t xml:space="preserve">Merdiven </w:t>
      </w:r>
      <w:proofErr w:type="spellStart"/>
      <w:r w:rsidRPr="00EC6457">
        <w:t>ve</w:t>
      </w:r>
      <w:proofErr w:type="spellEnd"/>
      <w:r w:rsidRPr="00EC6457">
        <w:t xml:space="preserve"> çıkış kapılarını düzenli olarak kullanınız </w:t>
      </w:r>
      <w:proofErr w:type="spellStart"/>
      <w:r w:rsidRPr="00EC6457">
        <w:t>ve</w:t>
      </w:r>
      <w:proofErr w:type="spellEnd"/>
      <w:r w:rsidRPr="00EC6457">
        <w:t xml:space="preserve"> sıkışıklığa sebep olmayınız. </w:t>
      </w:r>
    </w:p>
    <w:p w14:paraId="248BA61B" w14:textId="77777777" w:rsidR="00296B84" w:rsidRDefault="00296B84" w:rsidP="00B8136D">
      <w:pPr>
        <w:pStyle w:val="GvdeMetni"/>
        <w:numPr>
          <w:ilvl w:val="0"/>
          <w:numId w:val="15"/>
        </w:numPr>
        <w:ind w:right="118"/>
        <w:jc w:val="both"/>
      </w:pPr>
      <w:r w:rsidRPr="00EC6457">
        <w:t>İşletme sahasındaki tehlikeli kısımlara yetkili şahısların dışında müdahale etmeyiniz.</w:t>
      </w:r>
    </w:p>
    <w:p w14:paraId="60237D1A" w14:textId="01FDB0DA" w:rsidR="00296B84" w:rsidRDefault="00296B84" w:rsidP="00B8136D">
      <w:pPr>
        <w:pStyle w:val="GvdeMetni"/>
        <w:numPr>
          <w:ilvl w:val="0"/>
          <w:numId w:val="15"/>
        </w:numPr>
        <w:ind w:right="118"/>
        <w:jc w:val="both"/>
      </w:pPr>
      <w:r w:rsidRPr="00EC6457">
        <w:t xml:space="preserve">Bina </w:t>
      </w:r>
      <w:proofErr w:type="spellStart"/>
      <w:r w:rsidRPr="00EC6457">
        <w:t>ve</w:t>
      </w:r>
      <w:proofErr w:type="spellEnd"/>
      <w:r w:rsidRPr="00EC6457">
        <w:t xml:space="preserve"> sahayı tahliye ettikten sonra, belirlenen toplanma yerlerinde yeniden görev almak</w:t>
      </w:r>
      <w:r w:rsidR="00882D04">
        <w:t xml:space="preserve"> </w:t>
      </w:r>
      <w:r w:rsidRPr="00EC6457">
        <w:t>üzere varsa "AMİRİNİZİ" bekleyiniz.</w:t>
      </w:r>
    </w:p>
    <w:p w14:paraId="4BBBF305" w14:textId="7CC5AC5E" w:rsidR="00027E97" w:rsidRDefault="00027E97"/>
    <w:p w14:paraId="7DC3169D" w14:textId="6BB1B91A" w:rsidR="005838D0" w:rsidRDefault="009379F3" w:rsidP="00B8136D">
      <w:pPr>
        <w:numPr>
          <w:ilvl w:val="0"/>
          <w:numId w:val="1"/>
        </w:numPr>
        <w:shd w:val="clear" w:color="auto" w:fill="FFFFFF"/>
        <w:tabs>
          <w:tab w:val="left" w:pos="555"/>
        </w:tabs>
        <w:spacing w:before="120"/>
      </w:pPr>
      <w:r w:rsidRPr="00296B84">
        <w:rPr>
          <w:rFonts w:ascii="Times New Roman" w:hAnsi="Times New Roman"/>
          <w:b/>
          <w:color w:val="000000"/>
          <w:sz w:val="24"/>
        </w:rPr>
        <w:t>ACİL DURUMLARDA HABERLEŞME</w:t>
      </w:r>
    </w:p>
    <w:p w14:paraId="148FB2BC" w14:textId="5A477739" w:rsidR="005838D0" w:rsidRPr="00296B84" w:rsidRDefault="009379F3">
      <w:pPr>
        <w:spacing w:after="120"/>
        <w:ind w:firstLine="855"/>
        <w:jc w:val="both"/>
        <w:rPr>
          <w:rFonts w:ascii="Times New Roman" w:hAnsi="Times New Roman"/>
          <w:sz w:val="24"/>
          <w:szCs w:val="24"/>
        </w:rPr>
      </w:pPr>
      <w:r w:rsidRPr="00296B84">
        <w:rPr>
          <w:rFonts w:ascii="Times New Roman" w:hAnsi="Times New Roman"/>
          <w:sz w:val="24"/>
          <w:szCs w:val="24"/>
        </w:rPr>
        <w:t xml:space="preserve">Acil durumu gören herhangi bir kişi ilk müdahale için bulunduğu yerde varsa telefon veya telsizle, yoksa koşarak ilk amirine ve/veya amire haber verecektir. Haberi alan ilk amir </w:t>
      </w:r>
      <w:r w:rsidR="00315315" w:rsidRPr="00296B84">
        <w:rPr>
          <w:rFonts w:ascii="Times New Roman" w:hAnsi="Times New Roman"/>
          <w:sz w:val="24"/>
          <w:szCs w:val="24"/>
        </w:rPr>
        <w:t>de</w:t>
      </w:r>
      <w:r w:rsidRPr="00296B84">
        <w:rPr>
          <w:rFonts w:ascii="Times New Roman" w:hAnsi="Times New Roman"/>
          <w:sz w:val="24"/>
          <w:szCs w:val="24"/>
        </w:rPr>
        <w:t xml:space="preserve"> acil durum yöneticisine durumu bildirecektir. Acil durumun yürütülmesi anında </w:t>
      </w:r>
      <w:r w:rsidR="00D7121D">
        <w:rPr>
          <w:rFonts w:ascii="Times New Roman" w:hAnsi="Times New Roman"/>
          <w:sz w:val="24"/>
          <w:szCs w:val="24"/>
        </w:rPr>
        <w:t>işyerinde</w:t>
      </w:r>
      <w:r w:rsidRPr="00296B84">
        <w:rPr>
          <w:rFonts w:ascii="Times New Roman" w:hAnsi="Times New Roman"/>
          <w:sz w:val="24"/>
          <w:szCs w:val="24"/>
        </w:rPr>
        <w:t xml:space="preserve"> haberleşmeler </w:t>
      </w:r>
      <w:r w:rsidR="00315315" w:rsidRPr="00296B84">
        <w:rPr>
          <w:rFonts w:ascii="Times New Roman" w:hAnsi="Times New Roman"/>
          <w:sz w:val="24"/>
          <w:szCs w:val="24"/>
        </w:rPr>
        <w:t>telsiz, çalışır</w:t>
      </w:r>
      <w:r w:rsidRPr="00296B84">
        <w:rPr>
          <w:rFonts w:ascii="Times New Roman" w:hAnsi="Times New Roman"/>
          <w:sz w:val="24"/>
          <w:szCs w:val="24"/>
        </w:rPr>
        <w:t xml:space="preserve"> durumda ise </w:t>
      </w:r>
      <w:proofErr w:type="gramStart"/>
      <w:r w:rsidRPr="00296B84">
        <w:rPr>
          <w:rFonts w:ascii="Times New Roman" w:hAnsi="Times New Roman"/>
          <w:sz w:val="24"/>
          <w:szCs w:val="24"/>
        </w:rPr>
        <w:t>dahili</w:t>
      </w:r>
      <w:proofErr w:type="gramEnd"/>
      <w:r w:rsidRPr="00296B84">
        <w:rPr>
          <w:rFonts w:ascii="Times New Roman" w:hAnsi="Times New Roman"/>
          <w:sz w:val="24"/>
          <w:szCs w:val="24"/>
        </w:rPr>
        <w:t xml:space="preserve"> telefon veya cep telefonları vasıtasıyla sağlanacaktır.</w:t>
      </w:r>
    </w:p>
    <w:p w14:paraId="67C89995" w14:textId="4BE4B70A" w:rsidR="005838D0" w:rsidRDefault="009379F3">
      <w:pPr>
        <w:ind w:firstLine="705"/>
        <w:jc w:val="both"/>
        <w:rPr>
          <w:rFonts w:ascii="Times New Roman" w:hAnsi="Times New Roman"/>
          <w:sz w:val="24"/>
          <w:szCs w:val="24"/>
        </w:rPr>
      </w:pPr>
      <w:r w:rsidRPr="00296B84">
        <w:rPr>
          <w:rFonts w:ascii="Times New Roman" w:hAnsi="Times New Roman"/>
          <w:sz w:val="24"/>
          <w:szCs w:val="24"/>
        </w:rPr>
        <w:t xml:space="preserve">Olayın büyüklüğüne bağlı olarak ambulans istenecek, acil durumun yangın olması veya dönüşmesi ihtimalinde ise yerel İtfaiye teşkilatına haber verilecektir. </w:t>
      </w:r>
    </w:p>
    <w:p w14:paraId="204EE209" w14:textId="4DC562E0" w:rsidR="00882D04" w:rsidRDefault="00882D04">
      <w:pPr>
        <w:ind w:firstLine="705"/>
        <w:jc w:val="both"/>
        <w:rPr>
          <w:rFonts w:ascii="Times New Roman" w:hAnsi="Times New Roman"/>
          <w:sz w:val="24"/>
          <w:szCs w:val="24"/>
        </w:rPr>
      </w:pPr>
    </w:p>
    <w:p w14:paraId="286F140D" w14:textId="016104B1" w:rsidR="00882D04" w:rsidRDefault="00882D04">
      <w:pPr>
        <w:ind w:firstLine="705"/>
        <w:jc w:val="both"/>
        <w:rPr>
          <w:rFonts w:ascii="Times New Roman" w:hAnsi="Times New Roman"/>
          <w:sz w:val="24"/>
          <w:szCs w:val="24"/>
        </w:rPr>
      </w:pPr>
      <w:r>
        <w:rPr>
          <w:rFonts w:ascii="Times New Roman" w:hAnsi="Times New Roman"/>
          <w:sz w:val="24"/>
          <w:szCs w:val="24"/>
        </w:rPr>
        <w:t xml:space="preserve">İş Sağlığı ve Güvenliği Eğitimi Uygulama ve Araştırma Merkezine bilgi verilecektir. </w:t>
      </w:r>
    </w:p>
    <w:p w14:paraId="4BE01103" w14:textId="6DF96F49" w:rsidR="004F6DC6" w:rsidRDefault="004F6DC6">
      <w:pPr>
        <w:ind w:firstLine="705"/>
        <w:jc w:val="both"/>
        <w:rPr>
          <w:rFonts w:ascii="Times New Roman" w:hAnsi="Times New Roman"/>
          <w:sz w:val="24"/>
          <w:szCs w:val="24"/>
        </w:rPr>
      </w:pPr>
    </w:p>
    <w:p w14:paraId="152F4380" w14:textId="513D4244" w:rsidR="004F6DC6" w:rsidRDefault="004F6DC6">
      <w:pPr>
        <w:ind w:firstLine="705"/>
        <w:jc w:val="both"/>
        <w:rPr>
          <w:rFonts w:ascii="Times New Roman" w:hAnsi="Times New Roman"/>
          <w:sz w:val="24"/>
          <w:szCs w:val="24"/>
        </w:rPr>
      </w:pPr>
    </w:p>
    <w:p w14:paraId="36241075" w14:textId="0466F62A" w:rsidR="004F6DC6" w:rsidRDefault="004F6DC6">
      <w:pPr>
        <w:ind w:firstLine="705"/>
        <w:jc w:val="both"/>
        <w:rPr>
          <w:rFonts w:ascii="Times New Roman" w:hAnsi="Times New Roman"/>
          <w:sz w:val="24"/>
          <w:szCs w:val="24"/>
        </w:rPr>
      </w:pPr>
    </w:p>
    <w:p w14:paraId="7CFE5995" w14:textId="44BFAF67" w:rsidR="00027E97" w:rsidRDefault="00027E97">
      <w:pPr>
        <w:ind w:firstLine="705"/>
        <w:jc w:val="both"/>
        <w:rPr>
          <w:rFonts w:ascii="Times New Roman" w:hAnsi="Times New Roman"/>
          <w:sz w:val="24"/>
          <w:szCs w:val="24"/>
        </w:rPr>
      </w:pPr>
    </w:p>
    <w:p w14:paraId="08B8C914" w14:textId="6E1A8483" w:rsidR="00027E97" w:rsidRDefault="00027E97">
      <w:pPr>
        <w:ind w:firstLine="705"/>
        <w:jc w:val="both"/>
        <w:rPr>
          <w:rFonts w:ascii="Times New Roman" w:hAnsi="Times New Roman"/>
          <w:sz w:val="24"/>
          <w:szCs w:val="24"/>
        </w:rPr>
      </w:pPr>
    </w:p>
    <w:p w14:paraId="0A5A8D54" w14:textId="77777777" w:rsidR="0060292A" w:rsidRPr="00296B84" w:rsidRDefault="0060292A">
      <w:pPr>
        <w:ind w:firstLine="705"/>
        <w:jc w:val="both"/>
        <w:rPr>
          <w:rFonts w:ascii="Times New Roman" w:hAnsi="Times New Roman"/>
          <w:sz w:val="24"/>
          <w:szCs w:val="24"/>
        </w:rPr>
      </w:pPr>
    </w:p>
    <w:p w14:paraId="699FABD1" w14:textId="77777777" w:rsidR="00BE37D9" w:rsidRDefault="00BE37D9">
      <w:pPr>
        <w:rPr>
          <w:rFonts w:ascii="Times New Roman" w:hAnsi="Times New Roman"/>
          <w:b/>
          <w:sz w:val="24"/>
          <w:szCs w:val="24"/>
        </w:rPr>
      </w:pPr>
    </w:p>
    <w:tbl>
      <w:tblPr>
        <w:tblW w:w="11341" w:type="dxa"/>
        <w:tblInd w:w="-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19"/>
        <w:gridCol w:w="2178"/>
        <w:gridCol w:w="961"/>
        <w:gridCol w:w="2353"/>
        <w:gridCol w:w="2738"/>
        <w:gridCol w:w="992"/>
      </w:tblGrid>
      <w:tr w:rsidR="00BE37D9" w14:paraId="4736E744" w14:textId="77777777" w:rsidTr="00C9739B">
        <w:trPr>
          <w:cantSplit/>
          <w:trHeight w:val="321"/>
        </w:trPr>
        <w:tc>
          <w:tcPr>
            <w:tcW w:w="11341" w:type="dxa"/>
            <w:gridSpan w:val="6"/>
            <w:tcBorders>
              <w:top w:val="single" w:sz="18" w:space="0" w:color="auto"/>
              <w:left w:val="single" w:sz="18" w:space="0" w:color="auto"/>
              <w:right w:val="single" w:sz="18" w:space="0" w:color="auto"/>
            </w:tcBorders>
            <w:shd w:val="clear" w:color="auto" w:fill="002060"/>
            <w:vAlign w:val="center"/>
          </w:tcPr>
          <w:p w14:paraId="3B264BCE" w14:textId="77777777" w:rsidR="00BE37D9" w:rsidRPr="006A0DCC" w:rsidRDefault="00BE37D9" w:rsidP="00BE37D9">
            <w:pPr>
              <w:jc w:val="center"/>
              <w:rPr>
                <w:b/>
              </w:rPr>
            </w:pPr>
            <w:r w:rsidRPr="00C9739B">
              <w:rPr>
                <w:b/>
                <w:sz w:val="32"/>
              </w:rPr>
              <w:lastRenderedPageBreak/>
              <w:t>ACİL DURUM TELEFONLARI</w:t>
            </w:r>
          </w:p>
        </w:tc>
      </w:tr>
      <w:tr w:rsidR="00C9739B" w14:paraId="7E3D0FA7" w14:textId="77777777" w:rsidTr="00C9739B">
        <w:trPr>
          <w:trHeight w:val="371"/>
        </w:trPr>
        <w:tc>
          <w:tcPr>
            <w:tcW w:w="2119" w:type="dxa"/>
            <w:tcBorders>
              <w:top w:val="single" w:sz="18" w:space="0" w:color="auto"/>
              <w:left w:val="single" w:sz="18" w:space="0" w:color="auto"/>
              <w:right w:val="single" w:sz="2" w:space="0" w:color="auto"/>
            </w:tcBorders>
            <w:shd w:val="clear" w:color="auto" w:fill="B4C6E7" w:themeFill="accent5" w:themeFillTint="66"/>
            <w:vAlign w:val="center"/>
          </w:tcPr>
          <w:p w14:paraId="2052F5D8" w14:textId="2AB17870" w:rsidR="00C9739B" w:rsidRPr="004E11B8" w:rsidRDefault="00C9739B" w:rsidP="00BE37D9">
            <w:pPr>
              <w:jc w:val="center"/>
              <w:rPr>
                <w:b/>
              </w:rPr>
            </w:pPr>
            <w:r>
              <w:rPr>
                <w:b/>
              </w:rPr>
              <w:t>FOTOĞRAF</w:t>
            </w:r>
          </w:p>
        </w:tc>
        <w:tc>
          <w:tcPr>
            <w:tcW w:w="2178" w:type="dxa"/>
            <w:tcBorders>
              <w:top w:val="single" w:sz="18" w:space="0" w:color="auto"/>
              <w:left w:val="single" w:sz="2" w:space="0" w:color="auto"/>
            </w:tcBorders>
            <w:shd w:val="clear" w:color="auto" w:fill="B4C6E7" w:themeFill="accent5" w:themeFillTint="66"/>
            <w:vAlign w:val="center"/>
          </w:tcPr>
          <w:p w14:paraId="2B6205EE" w14:textId="4BEFD6AE" w:rsidR="00C9739B" w:rsidRPr="004E11B8" w:rsidRDefault="00C9739B" w:rsidP="00BE37D9">
            <w:pPr>
              <w:jc w:val="center"/>
              <w:rPr>
                <w:b/>
              </w:rPr>
            </w:pPr>
            <w:r w:rsidRPr="004E11B8">
              <w:rPr>
                <w:b/>
              </w:rPr>
              <w:t>BİRİM</w:t>
            </w:r>
          </w:p>
        </w:tc>
        <w:tc>
          <w:tcPr>
            <w:tcW w:w="961" w:type="dxa"/>
            <w:tcBorders>
              <w:top w:val="single" w:sz="18" w:space="0" w:color="auto"/>
              <w:right w:val="single" w:sz="18" w:space="0" w:color="auto"/>
            </w:tcBorders>
            <w:shd w:val="clear" w:color="auto" w:fill="B4C6E7" w:themeFill="accent5" w:themeFillTint="66"/>
            <w:vAlign w:val="center"/>
          </w:tcPr>
          <w:p w14:paraId="29AE26A7" w14:textId="120A2CB6" w:rsidR="00C9739B" w:rsidRPr="004E11B8" w:rsidRDefault="00C9739B" w:rsidP="00BE37D9">
            <w:pPr>
              <w:jc w:val="center"/>
              <w:rPr>
                <w:b/>
              </w:rPr>
            </w:pPr>
            <w:r w:rsidRPr="004E11B8">
              <w:rPr>
                <w:b/>
              </w:rPr>
              <w:t>NU</w:t>
            </w:r>
          </w:p>
        </w:tc>
        <w:tc>
          <w:tcPr>
            <w:tcW w:w="2353" w:type="dxa"/>
            <w:tcBorders>
              <w:top w:val="single" w:sz="18" w:space="0" w:color="auto"/>
              <w:left w:val="single" w:sz="18" w:space="0" w:color="auto"/>
              <w:right w:val="single" w:sz="4" w:space="0" w:color="auto"/>
            </w:tcBorders>
            <w:shd w:val="clear" w:color="auto" w:fill="B4C6E7" w:themeFill="accent5" w:themeFillTint="66"/>
            <w:vAlign w:val="center"/>
          </w:tcPr>
          <w:p w14:paraId="190D9D93" w14:textId="26970628" w:rsidR="00C9739B" w:rsidRPr="004E11B8" w:rsidRDefault="00C9739B" w:rsidP="00BE37D9">
            <w:pPr>
              <w:jc w:val="center"/>
              <w:rPr>
                <w:b/>
              </w:rPr>
            </w:pPr>
            <w:r>
              <w:rPr>
                <w:b/>
              </w:rPr>
              <w:t>FOTOĞRAF</w:t>
            </w:r>
          </w:p>
        </w:tc>
        <w:tc>
          <w:tcPr>
            <w:tcW w:w="2738" w:type="dxa"/>
            <w:tcBorders>
              <w:top w:val="single" w:sz="18" w:space="0" w:color="auto"/>
              <w:left w:val="single" w:sz="4" w:space="0" w:color="auto"/>
            </w:tcBorders>
            <w:shd w:val="clear" w:color="auto" w:fill="B4C6E7" w:themeFill="accent5" w:themeFillTint="66"/>
            <w:vAlign w:val="center"/>
          </w:tcPr>
          <w:p w14:paraId="7E9CAA0A" w14:textId="7FB7331E" w:rsidR="00C9739B" w:rsidRPr="004E11B8" w:rsidRDefault="00C9739B" w:rsidP="001F5117">
            <w:pPr>
              <w:jc w:val="center"/>
              <w:rPr>
                <w:b/>
              </w:rPr>
            </w:pPr>
            <w:r w:rsidRPr="004E11B8">
              <w:rPr>
                <w:b/>
              </w:rPr>
              <w:t>BİRİM</w:t>
            </w:r>
          </w:p>
        </w:tc>
        <w:tc>
          <w:tcPr>
            <w:tcW w:w="992" w:type="dxa"/>
            <w:tcBorders>
              <w:top w:val="single" w:sz="18" w:space="0" w:color="auto"/>
              <w:right w:val="single" w:sz="18" w:space="0" w:color="auto"/>
            </w:tcBorders>
            <w:shd w:val="clear" w:color="auto" w:fill="B4C6E7" w:themeFill="accent5" w:themeFillTint="66"/>
            <w:vAlign w:val="center"/>
          </w:tcPr>
          <w:p w14:paraId="3A62E020" w14:textId="6233F721" w:rsidR="00C9739B" w:rsidRPr="004E11B8" w:rsidRDefault="00C9739B" w:rsidP="00BE37D9">
            <w:pPr>
              <w:jc w:val="center"/>
              <w:rPr>
                <w:b/>
              </w:rPr>
            </w:pPr>
            <w:r w:rsidRPr="004E11B8">
              <w:rPr>
                <w:b/>
              </w:rPr>
              <w:t>NU</w:t>
            </w:r>
          </w:p>
        </w:tc>
      </w:tr>
      <w:tr w:rsidR="001F5117" w14:paraId="76B15398" w14:textId="77777777" w:rsidTr="00C9739B">
        <w:trPr>
          <w:trHeight w:val="345"/>
        </w:trPr>
        <w:tc>
          <w:tcPr>
            <w:tcW w:w="2119" w:type="dxa"/>
            <w:tcBorders>
              <w:left w:val="single" w:sz="18" w:space="0" w:color="auto"/>
              <w:right w:val="single" w:sz="2" w:space="0" w:color="auto"/>
            </w:tcBorders>
            <w:vAlign w:val="center"/>
          </w:tcPr>
          <w:p w14:paraId="078E6651" w14:textId="1D27E3FB" w:rsidR="001F5117" w:rsidRPr="004E11B8" w:rsidRDefault="001F5117" w:rsidP="001F5117">
            <w:pPr>
              <w:jc w:val="center"/>
              <w:rPr>
                <w:b/>
                <w:sz w:val="28"/>
              </w:rPr>
            </w:pPr>
            <w:r>
              <w:rPr>
                <w:b/>
                <w:noProof/>
                <w:sz w:val="28"/>
              </w:rPr>
              <w:drawing>
                <wp:inline distT="0" distB="0" distL="0" distR="0" wp14:anchorId="1E61E75B" wp14:editId="33F841B0">
                  <wp:extent cx="1079655" cy="685495"/>
                  <wp:effectExtent l="0" t="0" r="6350" b="63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tfaiye_logo_1.jpg"/>
                          <pic:cNvPicPr/>
                        </pic:nvPicPr>
                        <pic:blipFill>
                          <a:blip r:embed="rId10">
                            <a:extLst>
                              <a:ext uri="{28A0092B-C50C-407E-A947-70E740481C1C}">
                                <a14:useLocalDpi xmlns:a14="http://schemas.microsoft.com/office/drawing/2010/main" val="0"/>
                              </a:ext>
                            </a:extLst>
                          </a:blip>
                          <a:stretch>
                            <a:fillRect/>
                          </a:stretch>
                        </pic:blipFill>
                        <pic:spPr>
                          <a:xfrm>
                            <a:off x="0" y="0"/>
                            <a:ext cx="1079655" cy="685495"/>
                          </a:xfrm>
                          <a:prstGeom prst="rect">
                            <a:avLst/>
                          </a:prstGeom>
                        </pic:spPr>
                      </pic:pic>
                    </a:graphicData>
                  </a:graphic>
                </wp:inline>
              </w:drawing>
            </w:r>
          </w:p>
        </w:tc>
        <w:tc>
          <w:tcPr>
            <w:tcW w:w="2178" w:type="dxa"/>
            <w:tcBorders>
              <w:left w:val="single" w:sz="2" w:space="0" w:color="auto"/>
            </w:tcBorders>
            <w:vAlign w:val="center"/>
          </w:tcPr>
          <w:p w14:paraId="5FB86DF3" w14:textId="608FD3BC" w:rsidR="001F5117" w:rsidRPr="004E11B8" w:rsidRDefault="001F5117" w:rsidP="001F5117">
            <w:pPr>
              <w:rPr>
                <w:b/>
                <w:sz w:val="28"/>
              </w:rPr>
            </w:pPr>
            <w:r>
              <w:rPr>
                <w:b/>
                <w:sz w:val="28"/>
              </w:rPr>
              <w:t>İTFAİYE</w:t>
            </w:r>
          </w:p>
        </w:tc>
        <w:tc>
          <w:tcPr>
            <w:tcW w:w="961" w:type="dxa"/>
            <w:tcBorders>
              <w:right w:val="single" w:sz="18" w:space="0" w:color="auto"/>
            </w:tcBorders>
            <w:vAlign w:val="center"/>
          </w:tcPr>
          <w:p w14:paraId="7CF7F396" w14:textId="4A1D43A2" w:rsidR="001F5117" w:rsidRPr="004E11B8" w:rsidRDefault="001F5117" w:rsidP="001F5117">
            <w:pPr>
              <w:jc w:val="center"/>
              <w:rPr>
                <w:b/>
                <w:sz w:val="28"/>
              </w:rPr>
            </w:pPr>
            <w:r w:rsidRPr="004E11B8">
              <w:rPr>
                <w:b/>
                <w:sz w:val="28"/>
              </w:rPr>
              <w:t>110</w:t>
            </w:r>
          </w:p>
        </w:tc>
        <w:tc>
          <w:tcPr>
            <w:tcW w:w="2353" w:type="dxa"/>
            <w:tcBorders>
              <w:left w:val="single" w:sz="18" w:space="0" w:color="auto"/>
              <w:right w:val="single" w:sz="4" w:space="0" w:color="auto"/>
            </w:tcBorders>
            <w:vAlign w:val="center"/>
          </w:tcPr>
          <w:p w14:paraId="4F48AA3E" w14:textId="741BE018" w:rsidR="001F5117" w:rsidRPr="004E11B8" w:rsidRDefault="001F5117" w:rsidP="001F5117">
            <w:pPr>
              <w:jc w:val="center"/>
              <w:rPr>
                <w:b/>
                <w:sz w:val="28"/>
              </w:rPr>
            </w:pPr>
            <w:r>
              <w:rPr>
                <w:b/>
                <w:noProof/>
                <w:sz w:val="28"/>
              </w:rPr>
              <w:drawing>
                <wp:inline distT="0" distB="0" distL="0" distR="0" wp14:anchorId="6C70EE6E" wp14:editId="4377D996">
                  <wp:extent cx="481937" cy="602792"/>
                  <wp:effectExtent l="0" t="0" r="0" b="6985"/>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ağlı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1937" cy="602792"/>
                          </a:xfrm>
                          <a:prstGeom prst="rect">
                            <a:avLst/>
                          </a:prstGeom>
                        </pic:spPr>
                      </pic:pic>
                    </a:graphicData>
                  </a:graphic>
                </wp:inline>
              </w:drawing>
            </w:r>
          </w:p>
        </w:tc>
        <w:tc>
          <w:tcPr>
            <w:tcW w:w="2738" w:type="dxa"/>
            <w:tcBorders>
              <w:left w:val="single" w:sz="4" w:space="0" w:color="auto"/>
            </w:tcBorders>
            <w:vAlign w:val="center"/>
          </w:tcPr>
          <w:p w14:paraId="6A6D0D43" w14:textId="67E3316C" w:rsidR="001F5117" w:rsidRPr="004E11B8" w:rsidRDefault="001F5117" w:rsidP="001F5117">
            <w:pPr>
              <w:rPr>
                <w:b/>
                <w:sz w:val="28"/>
              </w:rPr>
            </w:pPr>
            <w:r>
              <w:rPr>
                <w:b/>
                <w:sz w:val="28"/>
              </w:rPr>
              <w:t>ALO TÜKETİCİ</w:t>
            </w:r>
          </w:p>
        </w:tc>
        <w:tc>
          <w:tcPr>
            <w:tcW w:w="992" w:type="dxa"/>
            <w:tcBorders>
              <w:right w:val="single" w:sz="18" w:space="0" w:color="auto"/>
            </w:tcBorders>
            <w:vAlign w:val="center"/>
          </w:tcPr>
          <w:p w14:paraId="31B7E3F7" w14:textId="11EBE596" w:rsidR="001F5117" w:rsidRPr="004E11B8" w:rsidRDefault="001F5117" w:rsidP="001F5117">
            <w:pPr>
              <w:jc w:val="center"/>
              <w:rPr>
                <w:b/>
                <w:sz w:val="28"/>
              </w:rPr>
            </w:pPr>
            <w:r>
              <w:rPr>
                <w:b/>
                <w:sz w:val="28"/>
              </w:rPr>
              <w:t>175</w:t>
            </w:r>
          </w:p>
        </w:tc>
      </w:tr>
      <w:tr w:rsidR="001F5117" w14:paraId="5CF96296" w14:textId="77777777" w:rsidTr="00C9739B">
        <w:trPr>
          <w:trHeight w:val="330"/>
        </w:trPr>
        <w:tc>
          <w:tcPr>
            <w:tcW w:w="2119" w:type="dxa"/>
            <w:tcBorders>
              <w:left w:val="single" w:sz="18" w:space="0" w:color="auto"/>
              <w:right w:val="single" w:sz="4" w:space="0" w:color="auto"/>
            </w:tcBorders>
            <w:vAlign w:val="center"/>
          </w:tcPr>
          <w:p w14:paraId="0BE0D865" w14:textId="7DD86C93" w:rsidR="001F5117" w:rsidRPr="004E11B8" w:rsidRDefault="001F5117" w:rsidP="001F5117">
            <w:pPr>
              <w:jc w:val="center"/>
              <w:rPr>
                <w:b/>
                <w:sz w:val="28"/>
              </w:rPr>
            </w:pPr>
            <w:r>
              <w:rPr>
                <w:b/>
                <w:noProof/>
                <w:sz w:val="28"/>
              </w:rPr>
              <w:drawing>
                <wp:inline distT="0" distB="0" distL="0" distR="0" wp14:anchorId="72CA3AE9" wp14:editId="766D1CB1">
                  <wp:extent cx="1134131" cy="592531"/>
                  <wp:effectExtent l="0" t="0" r="889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ağlı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53772" cy="602792"/>
                          </a:xfrm>
                          <a:prstGeom prst="rect">
                            <a:avLst/>
                          </a:prstGeom>
                        </pic:spPr>
                      </pic:pic>
                    </a:graphicData>
                  </a:graphic>
                </wp:inline>
              </w:drawing>
            </w:r>
          </w:p>
        </w:tc>
        <w:tc>
          <w:tcPr>
            <w:tcW w:w="2178" w:type="dxa"/>
            <w:tcBorders>
              <w:left w:val="single" w:sz="4" w:space="0" w:color="auto"/>
            </w:tcBorders>
            <w:vAlign w:val="center"/>
          </w:tcPr>
          <w:p w14:paraId="6ED1569D" w14:textId="08BACD82" w:rsidR="001F5117" w:rsidRPr="004E11B8" w:rsidRDefault="001F5117" w:rsidP="001F5117">
            <w:pPr>
              <w:rPr>
                <w:b/>
                <w:sz w:val="28"/>
              </w:rPr>
            </w:pPr>
            <w:r>
              <w:rPr>
                <w:b/>
                <w:sz w:val="28"/>
              </w:rPr>
              <w:t xml:space="preserve">HIZIR ACİL </w:t>
            </w:r>
          </w:p>
        </w:tc>
        <w:tc>
          <w:tcPr>
            <w:tcW w:w="961" w:type="dxa"/>
            <w:tcBorders>
              <w:right w:val="single" w:sz="18" w:space="0" w:color="auto"/>
            </w:tcBorders>
            <w:vAlign w:val="center"/>
          </w:tcPr>
          <w:p w14:paraId="4BDA5D01" w14:textId="01888E8D" w:rsidR="001F5117" w:rsidRPr="004E11B8" w:rsidRDefault="001F5117" w:rsidP="001F5117">
            <w:pPr>
              <w:jc w:val="center"/>
              <w:rPr>
                <w:b/>
                <w:sz w:val="28"/>
              </w:rPr>
            </w:pPr>
            <w:r>
              <w:rPr>
                <w:b/>
                <w:sz w:val="28"/>
              </w:rPr>
              <w:t>112</w:t>
            </w:r>
          </w:p>
        </w:tc>
        <w:tc>
          <w:tcPr>
            <w:tcW w:w="2353" w:type="dxa"/>
            <w:tcBorders>
              <w:left w:val="single" w:sz="18" w:space="0" w:color="auto"/>
              <w:right w:val="single" w:sz="4" w:space="0" w:color="auto"/>
            </w:tcBorders>
            <w:vAlign w:val="center"/>
          </w:tcPr>
          <w:p w14:paraId="132EBFB1" w14:textId="50599233" w:rsidR="001F5117" w:rsidRPr="004E11B8" w:rsidRDefault="001F5117" w:rsidP="001F5117">
            <w:pPr>
              <w:jc w:val="center"/>
              <w:rPr>
                <w:b/>
                <w:sz w:val="28"/>
              </w:rPr>
            </w:pPr>
            <w:r>
              <w:rPr>
                <w:b/>
                <w:noProof/>
                <w:sz w:val="28"/>
              </w:rPr>
              <w:drawing>
                <wp:inline distT="0" distB="0" distL="0" distR="0" wp14:anchorId="174A99FA" wp14:editId="26F1813A">
                  <wp:extent cx="602792" cy="602792"/>
                  <wp:effectExtent l="0" t="0" r="6985" b="6985"/>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ağlı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2792" cy="602792"/>
                          </a:xfrm>
                          <a:prstGeom prst="rect">
                            <a:avLst/>
                          </a:prstGeom>
                        </pic:spPr>
                      </pic:pic>
                    </a:graphicData>
                  </a:graphic>
                </wp:inline>
              </w:drawing>
            </w:r>
          </w:p>
        </w:tc>
        <w:tc>
          <w:tcPr>
            <w:tcW w:w="2738" w:type="dxa"/>
            <w:tcBorders>
              <w:left w:val="single" w:sz="4" w:space="0" w:color="auto"/>
            </w:tcBorders>
            <w:vAlign w:val="center"/>
          </w:tcPr>
          <w:p w14:paraId="72987B04" w14:textId="4699489F" w:rsidR="001F5117" w:rsidRPr="004E11B8" w:rsidRDefault="001F5117" w:rsidP="001F5117">
            <w:pPr>
              <w:rPr>
                <w:b/>
                <w:sz w:val="28"/>
              </w:rPr>
            </w:pPr>
            <w:r>
              <w:rPr>
                <w:b/>
                <w:sz w:val="28"/>
              </w:rPr>
              <w:t>ORMAN YANGIN İHBAR</w:t>
            </w:r>
          </w:p>
        </w:tc>
        <w:tc>
          <w:tcPr>
            <w:tcW w:w="992" w:type="dxa"/>
            <w:tcBorders>
              <w:right w:val="single" w:sz="18" w:space="0" w:color="auto"/>
            </w:tcBorders>
            <w:vAlign w:val="center"/>
          </w:tcPr>
          <w:p w14:paraId="037C91FE" w14:textId="0183DB73" w:rsidR="001F5117" w:rsidRPr="004E11B8" w:rsidRDefault="001F5117" w:rsidP="001F5117">
            <w:pPr>
              <w:jc w:val="center"/>
              <w:rPr>
                <w:b/>
                <w:sz w:val="28"/>
              </w:rPr>
            </w:pPr>
            <w:r>
              <w:rPr>
                <w:b/>
                <w:sz w:val="28"/>
              </w:rPr>
              <w:t>177</w:t>
            </w:r>
          </w:p>
        </w:tc>
      </w:tr>
      <w:tr w:rsidR="001F5117" w14:paraId="0E19D150" w14:textId="77777777" w:rsidTr="00C9739B">
        <w:trPr>
          <w:trHeight w:val="480"/>
        </w:trPr>
        <w:tc>
          <w:tcPr>
            <w:tcW w:w="2119" w:type="dxa"/>
            <w:tcBorders>
              <w:left w:val="single" w:sz="18" w:space="0" w:color="auto"/>
              <w:right w:val="single" w:sz="4" w:space="0" w:color="auto"/>
            </w:tcBorders>
            <w:vAlign w:val="center"/>
          </w:tcPr>
          <w:p w14:paraId="6647FFDD" w14:textId="735A99C6" w:rsidR="001F5117" w:rsidRPr="004E11B8" w:rsidRDefault="001F5117" w:rsidP="001F5117">
            <w:pPr>
              <w:jc w:val="center"/>
              <w:rPr>
                <w:b/>
                <w:sz w:val="28"/>
              </w:rPr>
            </w:pPr>
            <w:r>
              <w:rPr>
                <w:b/>
                <w:noProof/>
                <w:sz w:val="28"/>
              </w:rPr>
              <w:drawing>
                <wp:inline distT="0" distB="0" distL="0" distR="0" wp14:anchorId="75CA3D15" wp14:editId="12F414F3">
                  <wp:extent cx="629108" cy="629108"/>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zehir danışm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2720" cy="642720"/>
                          </a:xfrm>
                          <a:prstGeom prst="rect">
                            <a:avLst/>
                          </a:prstGeom>
                        </pic:spPr>
                      </pic:pic>
                    </a:graphicData>
                  </a:graphic>
                </wp:inline>
              </w:drawing>
            </w:r>
          </w:p>
        </w:tc>
        <w:tc>
          <w:tcPr>
            <w:tcW w:w="2178" w:type="dxa"/>
            <w:tcBorders>
              <w:left w:val="single" w:sz="4" w:space="0" w:color="auto"/>
            </w:tcBorders>
            <w:vAlign w:val="center"/>
          </w:tcPr>
          <w:p w14:paraId="1FF285C3" w14:textId="016AB186" w:rsidR="001F5117" w:rsidRPr="004E11B8" w:rsidRDefault="001F5117" w:rsidP="001F5117">
            <w:pPr>
              <w:rPr>
                <w:b/>
                <w:sz w:val="28"/>
              </w:rPr>
            </w:pPr>
            <w:r>
              <w:rPr>
                <w:b/>
                <w:sz w:val="28"/>
              </w:rPr>
              <w:t>ZEHİR DANIŞMA</w:t>
            </w:r>
          </w:p>
        </w:tc>
        <w:tc>
          <w:tcPr>
            <w:tcW w:w="961" w:type="dxa"/>
            <w:tcBorders>
              <w:right w:val="single" w:sz="18" w:space="0" w:color="auto"/>
            </w:tcBorders>
            <w:vAlign w:val="center"/>
          </w:tcPr>
          <w:p w14:paraId="732FA649" w14:textId="52EB1787" w:rsidR="001F5117" w:rsidRPr="004E11B8" w:rsidRDefault="001F5117" w:rsidP="001F5117">
            <w:pPr>
              <w:jc w:val="center"/>
              <w:rPr>
                <w:b/>
                <w:sz w:val="28"/>
              </w:rPr>
            </w:pPr>
            <w:r>
              <w:rPr>
                <w:b/>
                <w:sz w:val="28"/>
              </w:rPr>
              <w:t>114</w:t>
            </w:r>
          </w:p>
        </w:tc>
        <w:tc>
          <w:tcPr>
            <w:tcW w:w="2353" w:type="dxa"/>
            <w:tcBorders>
              <w:left w:val="single" w:sz="18" w:space="0" w:color="auto"/>
              <w:right w:val="single" w:sz="4" w:space="0" w:color="auto"/>
            </w:tcBorders>
            <w:vAlign w:val="center"/>
          </w:tcPr>
          <w:p w14:paraId="060B3908" w14:textId="1EBC04F6" w:rsidR="001F5117" w:rsidRPr="004E11B8" w:rsidRDefault="001F5117" w:rsidP="001F5117">
            <w:pPr>
              <w:jc w:val="center"/>
              <w:rPr>
                <w:b/>
                <w:sz w:val="28"/>
              </w:rPr>
            </w:pPr>
            <w:r>
              <w:rPr>
                <w:b/>
                <w:noProof/>
                <w:sz w:val="28"/>
              </w:rPr>
              <w:drawing>
                <wp:inline distT="0" distB="0" distL="0" distR="0" wp14:anchorId="2E171494" wp14:editId="556C1F3E">
                  <wp:extent cx="602792" cy="602792"/>
                  <wp:effectExtent l="0" t="0" r="6985" b="6985"/>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ağlı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2792" cy="602792"/>
                          </a:xfrm>
                          <a:prstGeom prst="rect">
                            <a:avLst/>
                          </a:prstGeom>
                        </pic:spPr>
                      </pic:pic>
                    </a:graphicData>
                  </a:graphic>
                </wp:inline>
              </w:drawing>
            </w:r>
          </w:p>
        </w:tc>
        <w:tc>
          <w:tcPr>
            <w:tcW w:w="2738" w:type="dxa"/>
            <w:tcBorders>
              <w:left w:val="single" w:sz="4" w:space="0" w:color="auto"/>
            </w:tcBorders>
            <w:vAlign w:val="center"/>
          </w:tcPr>
          <w:p w14:paraId="2EA041F6" w14:textId="54643843" w:rsidR="001F5117" w:rsidRPr="004E11B8" w:rsidRDefault="001F5117" w:rsidP="001F5117">
            <w:pPr>
              <w:rPr>
                <w:b/>
                <w:sz w:val="28"/>
              </w:rPr>
            </w:pPr>
            <w:r>
              <w:rPr>
                <w:b/>
                <w:sz w:val="28"/>
              </w:rPr>
              <w:t>VALİLİK</w:t>
            </w:r>
          </w:p>
        </w:tc>
        <w:tc>
          <w:tcPr>
            <w:tcW w:w="992" w:type="dxa"/>
            <w:tcBorders>
              <w:right w:val="single" w:sz="18" w:space="0" w:color="auto"/>
            </w:tcBorders>
            <w:vAlign w:val="center"/>
          </w:tcPr>
          <w:p w14:paraId="77979AC8" w14:textId="5EE0126B" w:rsidR="001F5117" w:rsidRPr="004E11B8" w:rsidRDefault="001F5117" w:rsidP="001F5117">
            <w:pPr>
              <w:jc w:val="center"/>
              <w:rPr>
                <w:b/>
                <w:sz w:val="28"/>
              </w:rPr>
            </w:pPr>
            <w:r>
              <w:rPr>
                <w:b/>
                <w:sz w:val="28"/>
              </w:rPr>
              <w:t>179</w:t>
            </w:r>
          </w:p>
        </w:tc>
      </w:tr>
      <w:tr w:rsidR="00B54208" w14:paraId="0E668252" w14:textId="77777777" w:rsidTr="00C9739B">
        <w:trPr>
          <w:trHeight w:val="495"/>
        </w:trPr>
        <w:tc>
          <w:tcPr>
            <w:tcW w:w="2119" w:type="dxa"/>
            <w:tcBorders>
              <w:left w:val="single" w:sz="18" w:space="0" w:color="auto"/>
              <w:right w:val="single" w:sz="4" w:space="0" w:color="auto"/>
            </w:tcBorders>
            <w:vAlign w:val="center"/>
          </w:tcPr>
          <w:p w14:paraId="0F7F97D9" w14:textId="38DB199F" w:rsidR="00B54208" w:rsidRPr="004E11B8" w:rsidRDefault="00B54208" w:rsidP="00B54208">
            <w:pPr>
              <w:jc w:val="center"/>
              <w:rPr>
                <w:b/>
                <w:sz w:val="28"/>
              </w:rPr>
            </w:pPr>
            <w:r>
              <w:rPr>
                <w:b/>
                <w:noProof/>
                <w:sz w:val="28"/>
              </w:rPr>
              <w:drawing>
                <wp:inline distT="0" distB="0" distL="0" distR="0" wp14:anchorId="4872BDA8" wp14:editId="2C9C993F">
                  <wp:extent cx="1058774" cy="541019"/>
                  <wp:effectExtent l="0" t="0" r="8255"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lefon arız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33596" cy="630351"/>
                          </a:xfrm>
                          <a:prstGeom prst="rect">
                            <a:avLst/>
                          </a:prstGeom>
                        </pic:spPr>
                      </pic:pic>
                    </a:graphicData>
                  </a:graphic>
                </wp:inline>
              </w:drawing>
            </w:r>
          </w:p>
        </w:tc>
        <w:tc>
          <w:tcPr>
            <w:tcW w:w="2178" w:type="dxa"/>
            <w:tcBorders>
              <w:left w:val="single" w:sz="4" w:space="0" w:color="auto"/>
            </w:tcBorders>
            <w:vAlign w:val="center"/>
          </w:tcPr>
          <w:p w14:paraId="456AC6BA" w14:textId="7529051E" w:rsidR="00B54208" w:rsidRPr="004E11B8" w:rsidRDefault="00B54208" w:rsidP="00B54208">
            <w:pPr>
              <w:rPr>
                <w:b/>
                <w:sz w:val="28"/>
              </w:rPr>
            </w:pPr>
            <w:r>
              <w:rPr>
                <w:b/>
                <w:sz w:val="28"/>
              </w:rPr>
              <w:t>TELEFON ARIZA</w:t>
            </w:r>
          </w:p>
        </w:tc>
        <w:tc>
          <w:tcPr>
            <w:tcW w:w="961" w:type="dxa"/>
            <w:tcBorders>
              <w:right w:val="single" w:sz="18" w:space="0" w:color="auto"/>
            </w:tcBorders>
            <w:vAlign w:val="center"/>
          </w:tcPr>
          <w:p w14:paraId="2CF112A3" w14:textId="1D89AAD1" w:rsidR="00B54208" w:rsidRPr="004E11B8" w:rsidRDefault="00B54208" w:rsidP="00B54208">
            <w:pPr>
              <w:jc w:val="center"/>
              <w:rPr>
                <w:b/>
                <w:sz w:val="28"/>
              </w:rPr>
            </w:pPr>
            <w:r>
              <w:rPr>
                <w:b/>
                <w:sz w:val="28"/>
              </w:rPr>
              <w:t>121</w:t>
            </w:r>
          </w:p>
        </w:tc>
        <w:tc>
          <w:tcPr>
            <w:tcW w:w="2353" w:type="dxa"/>
            <w:tcBorders>
              <w:left w:val="single" w:sz="18" w:space="0" w:color="auto"/>
              <w:right w:val="single" w:sz="4" w:space="0" w:color="auto"/>
            </w:tcBorders>
            <w:vAlign w:val="center"/>
          </w:tcPr>
          <w:p w14:paraId="3764B089" w14:textId="637823A6" w:rsidR="00B54208" w:rsidRPr="004E11B8" w:rsidRDefault="00B54208" w:rsidP="00B54208">
            <w:pPr>
              <w:jc w:val="center"/>
              <w:rPr>
                <w:b/>
                <w:sz w:val="28"/>
              </w:rPr>
            </w:pPr>
            <w:r>
              <w:rPr>
                <w:b/>
                <w:noProof/>
                <w:sz w:val="28"/>
              </w:rPr>
              <w:drawing>
                <wp:inline distT="0" distB="0" distL="0" distR="0" wp14:anchorId="12FC89A6" wp14:editId="7D395FD2">
                  <wp:extent cx="602792" cy="602792"/>
                  <wp:effectExtent l="0" t="0" r="6985" b="6985"/>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ağlık.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2792" cy="602792"/>
                          </a:xfrm>
                          <a:prstGeom prst="rect">
                            <a:avLst/>
                          </a:prstGeom>
                        </pic:spPr>
                      </pic:pic>
                    </a:graphicData>
                  </a:graphic>
                </wp:inline>
              </w:drawing>
            </w:r>
          </w:p>
        </w:tc>
        <w:tc>
          <w:tcPr>
            <w:tcW w:w="2738" w:type="dxa"/>
            <w:tcBorders>
              <w:left w:val="single" w:sz="4" w:space="0" w:color="auto"/>
            </w:tcBorders>
            <w:vAlign w:val="center"/>
          </w:tcPr>
          <w:p w14:paraId="10E1526D" w14:textId="1D1DF62D" w:rsidR="00B54208" w:rsidRPr="004E11B8" w:rsidRDefault="00B54208" w:rsidP="00B54208">
            <w:pPr>
              <w:rPr>
                <w:b/>
                <w:sz w:val="28"/>
              </w:rPr>
            </w:pPr>
            <w:r>
              <w:rPr>
                <w:b/>
                <w:sz w:val="28"/>
              </w:rPr>
              <w:t>ALO ÇOCUK VE KADIN</w:t>
            </w:r>
          </w:p>
        </w:tc>
        <w:tc>
          <w:tcPr>
            <w:tcW w:w="992" w:type="dxa"/>
            <w:tcBorders>
              <w:right w:val="single" w:sz="18" w:space="0" w:color="auto"/>
            </w:tcBorders>
            <w:vAlign w:val="center"/>
          </w:tcPr>
          <w:p w14:paraId="2CD54FE3" w14:textId="51927055" w:rsidR="00B54208" w:rsidRPr="004E11B8" w:rsidRDefault="00B54208" w:rsidP="00B54208">
            <w:pPr>
              <w:jc w:val="center"/>
              <w:rPr>
                <w:b/>
                <w:sz w:val="28"/>
              </w:rPr>
            </w:pPr>
            <w:r>
              <w:rPr>
                <w:b/>
                <w:sz w:val="28"/>
              </w:rPr>
              <w:t>183</w:t>
            </w:r>
          </w:p>
        </w:tc>
      </w:tr>
      <w:tr w:rsidR="00B54208" w14:paraId="06257CEE" w14:textId="77777777" w:rsidTr="00C9739B">
        <w:trPr>
          <w:trHeight w:val="570"/>
        </w:trPr>
        <w:tc>
          <w:tcPr>
            <w:tcW w:w="2119" w:type="dxa"/>
            <w:tcBorders>
              <w:left w:val="single" w:sz="18" w:space="0" w:color="auto"/>
              <w:right w:val="single" w:sz="4" w:space="0" w:color="auto"/>
            </w:tcBorders>
            <w:vAlign w:val="center"/>
          </w:tcPr>
          <w:p w14:paraId="0DA248E0" w14:textId="044711B6" w:rsidR="00B54208" w:rsidRPr="004E11B8" w:rsidRDefault="00B54208" w:rsidP="00B54208">
            <w:pPr>
              <w:jc w:val="center"/>
              <w:rPr>
                <w:b/>
                <w:sz w:val="28"/>
              </w:rPr>
            </w:pPr>
            <w:r>
              <w:rPr>
                <w:b/>
                <w:noProof/>
                <w:sz w:val="28"/>
              </w:rPr>
              <w:drawing>
                <wp:inline distT="0" distB="0" distL="0" distR="0" wp14:anchorId="357F2432" wp14:editId="206EFDF9">
                  <wp:extent cx="1153772" cy="521601"/>
                  <wp:effectExtent l="0" t="0" r="889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ağlık.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53772" cy="521601"/>
                          </a:xfrm>
                          <a:prstGeom prst="rect">
                            <a:avLst/>
                          </a:prstGeom>
                        </pic:spPr>
                      </pic:pic>
                    </a:graphicData>
                  </a:graphic>
                </wp:inline>
              </w:drawing>
            </w:r>
          </w:p>
        </w:tc>
        <w:tc>
          <w:tcPr>
            <w:tcW w:w="2178" w:type="dxa"/>
            <w:tcBorders>
              <w:left w:val="single" w:sz="4" w:space="0" w:color="auto"/>
            </w:tcBorders>
            <w:vAlign w:val="center"/>
          </w:tcPr>
          <w:p w14:paraId="4A128397" w14:textId="41B64CE1" w:rsidR="00B54208" w:rsidRPr="004E11B8" w:rsidRDefault="00B54208" w:rsidP="00B54208">
            <w:pPr>
              <w:rPr>
                <w:b/>
                <w:sz w:val="28"/>
              </w:rPr>
            </w:pPr>
            <w:r>
              <w:rPr>
                <w:b/>
                <w:sz w:val="28"/>
              </w:rPr>
              <w:t>BELEDİYE</w:t>
            </w:r>
          </w:p>
        </w:tc>
        <w:tc>
          <w:tcPr>
            <w:tcW w:w="961" w:type="dxa"/>
            <w:tcBorders>
              <w:right w:val="single" w:sz="18" w:space="0" w:color="auto"/>
            </w:tcBorders>
            <w:vAlign w:val="center"/>
          </w:tcPr>
          <w:p w14:paraId="25D27EFC" w14:textId="420161D2" w:rsidR="00B54208" w:rsidRPr="004E11B8" w:rsidRDefault="00B54208" w:rsidP="00B54208">
            <w:pPr>
              <w:jc w:val="center"/>
              <w:rPr>
                <w:b/>
                <w:sz w:val="28"/>
              </w:rPr>
            </w:pPr>
            <w:r>
              <w:rPr>
                <w:b/>
                <w:sz w:val="28"/>
              </w:rPr>
              <w:t>153</w:t>
            </w:r>
          </w:p>
        </w:tc>
        <w:tc>
          <w:tcPr>
            <w:tcW w:w="2353" w:type="dxa"/>
            <w:tcBorders>
              <w:left w:val="single" w:sz="18" w:space="0" w:color="auto"/>
              <w:right w:val="single" w:sz="4" w:space="0" w:color="auto"/>
            </w:tcBorders>
            <w:vAlign w:val="center"/>
          </w:tcPr>
          <w:p w14:paraId="175E5993" w14:textId="5885AA91" w:rsidR="00B54208" w:rsidRPr="004E11B8" w:rsidRDefault="00B54208" w:rsidP="00B54208">
            <w:pPr>
              <w:jc w:val="center"/>
              <w:rPr>
                <w:b/>
                <w:sz w:val="28"/>
              </w:rPr>
            </w:pPr>
            <w:r>
              <w:rPr>
                <w:b/>
                <w:noProof/>
                <w:sz w:val="28"/>
              </w:rPr>
              <w:drawing>
                <wp:inline distT="0" distB="0" distL="0" distR="0" wp14:anchorId="1AED56AB" wp14:editId="1E22975E">
                  <wp:extent cx="1134131" cy="567065"/>
                  <wp:effectExtent l="0" t="0" r="8890" b="4445"/>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ağlık.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34131" cy="567065"/>
                          </a:xfrm>
                          <a:prstGeom prst="rect">
                            <a:avLst/>
                          </a:prstGeom>
                        </pic:spPr>
                      </pic:pic>
                    </a:graphicData>
                  </a:graphic>
                </wp:inline>
              </w:drawing>
            </w:r>
          </w:p>
        </w:tc>
        <w:tc>
          <w:tcPr>
            <w:tcW w:w="2738" w:type="dxa"/>
            <w:tcBorders>
              <w:left w:val="single" w:sz="4" w:space="0" w:color="auto"/>
            </w:tcBorders>
            <w:vAlign w:val="center"/>
          </w:tcPr>
          <w:p w14:paraId="2DDAEAF2" w14:textId="4DCBAC95" w:rsidR="00B54208" w:rsidRPr="004E11B8" w:rsidRDefault="00B54208" w:rsidP="00B54208">
            <w:pPr>
              <w:rPr>
                <w:b/>
                <w:sz w:val="28"/>
              </w:rPr>
            </w:pPr>
            <w:r>
              <w:rPr>
                <w:b/>
                <w:sz w:val="28"/>
              </w:rPr>
              <w:t>SAĞLIK DANIŞMA</w:t>
            </w:r>
          </w:p>
        </w:tc>
        <w:tc>
          <w:tcPr>
            <w:tcW w:w="992" w:type="dxa"/>
            <w:tcBorders>
              <w:right w:val="single" w:sz="18" w:space="0" w:color="auto"/>
            </w:tcBorders>
            <w:vAlign w:val="center"/>
          </w:tcPr>
          <w:p w14:paraId="199F0F95" w14:textId="7B3ED189" w:rsidR="00B54208" w:rsidRPr="004E11B8" w:rsidRDefault="00B54208" w:rsidP="00B54208">
            <w:pPr>
              <w:jc w:val="center"/>
              <w:rPr>
                <w:b/>
                <w:sz w:val="28"/>
              </w:rPr>
            </w:pPr>
            <w:r>
              <w:rPr>
                <w:b/>
                <w:sz w:val="28"/>
              </w:rPr>
              <w:t>184</w:t>
            </w:r>
          </w:p>
        </w:tc>
      </w:tr>
      <w:tr w:rsidR="00B54208" w14:paraId="08D464C1" w14:textId="77777777" w:rsidTr="00C9739B">
        <w:trPr>
          <w:trHeight w:val="525"/>
        </w:trPr>
        <w:tc>
          <w:tcPr>
            <w:tcW w:w="2119" w:type="dxa"/>
            <w:tcBorders>
              <w:left w:val="single" w:sz="18" w:space="0" w:color="auto"/>
              <w:right w:val="single" w:sz="4" w:space="0" w:color="auto"/>
            </w:tcBorders>
            <w:vAlign w:val="center"/>
          </w:tcPr>
          <w:p w14:paraId="673679F8" w14:textId="2568791A" w:rsidR="00B54208" w:rsidRPr="004E11B8" w:rsidRDefault="00B54208" w:rsidP="00B54208">
            <w:pPr>
              <w:jc w:val="center"/>
              <w:rPr>
                <w:b/>
                <w:sz w:val="28"/>
              </w:rPr>
            </w:pPr>
            <w:r>
              <w:rPr>
                <w:b/>
                <w:noProof/>
                <w:sz w:val="28"/>
              </w:rPr>
              <w:drawing>
                <wp:inline distT="0" distB="0" distL="0" distR="0" wp14:anchorId="33FAA886" wp14:editId="41B0E632">
                  <wp:extent cx="468168" cy="602792"/>
                  <wp:effectExtent l="0" t="0" r="8255" b="698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ağlık.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8168" cy="602792"/>
                          </a:xfrm>
                          <a:prstGeom prst="rect">
                            <a:avLst/>
                          </a:prstGeom>
                        </pic:spPr>
                      </pic:pic>
                    </a:graphicData>
                  </a:graphic>
                </wp:inline>
              </w:drawing>
            </w:r>
          </w:p>
        </w:tc>
        <w:tc>
          <w:tcPr>
            <w:tcW w:w="2178" w:type="dxa"/>
            <w:tcBorders>
              <w:left w:val="single" w:sz="4" w:space="0" w:color="auto"/>
            </w:tcBorders>
            <w:vAlign w:val="center"/>
          </w:tcPr>
          <w:p w14:paraId="5BE99204" w14:textId="09B03839" w:rsidR="00B54208" w:rsidRPr="004E11B8" w:rsidRDefault="00B54208" w:rsidP="00B54208">
            <w:pPr>
              <w:rPr>
                <w:b/>
                <w:sz w:val="28"/>
              </w:rPr>
            </w:pPr>
            <w:r>
              <w:rPr>
                <w:b/>
                <w:sz w:val="28"/>
              </w:rPr>
              <w:t xml:space="preserve">POLİS </w:t>
            </w:r>
          </w:p>
        </w:tc>
        <w:tc>
          <w:tcPr>
            <w:tcW w:w="961" w:type="dxa"/>
            <w:tcBorders>
              <w:right w:val="single" w:sz="18" w:space="0" w:color="auto"/>
            </w:tcBorders>
            <w:vAlign w:val="center"/>
          </w:tcPr>
          <w:p w14:paraId="2FF2122F" w14:textId="5EE6EB9B" w:rsidR="00B54208" w:rsidRPr="004E11B8" w:rsidRDefault="00B54208" w:rsidP="00B54208">
            <w:pPr>
              <w:jc w:val="center"/>
              <w:rPr>
                <w:b/>
                <w:sz w:val="28"/>
              </w:rPr>
            </w:pPr>
            <w:r>
              <w:rPr>
                <w:b/>
                <w:sz w:val="28"/>
              </w:rPr>
              <w:t>155</w:t>
            </w:r>
          </w:p>
        </w:tc>
        <w:tc>
          <w:tcPr>
            <w:tcW w:w="2353" w:type="dxa"/>
            <w:tcBorders>
              <w:left w:val="single" w:sz="18" w:space="0" w:color="auto"/>
              <w:bottom w:val="single" w:sz="4" w:space="0" w:color="auto"/>
              <w:right w:val="single" w:sz="4" w:space="0" w:color="auto"/>
            </w:tcBorders>
            <w:vAlign w:val="center"/>
          </w:tcPr>
          <w:p w14:paraId="74B06EE9" w14:textId="79228304" w:rsidR="00B54208" w:rsidRPr="004E11B8" w:rsidRDefault="00B54208" w:rsidP="00B54208">
            <w:pPr>
              <w:jc w:val="center"/>
              <w:rPr>
                <w:b/>
                <w:sz w:val="28"/>
              </w:rPr>
            </w:pPr>
            <w:r>
              <w:rPr>
                <w:b/>
                <w:noProof/>
                <w:sz w:val="28"/>
              </w:rPr>
              <w:drawing>
                <wp:inline distT="0" distB="0" distL="0" distR="0" wp14:anchorId="3C093B72" wp14:editId="493A5C28">
                  <wp:extent cx="635912" cy="602792"/>
                  <wp:effectExtent l="0" t="0" r="0" b="6985"/>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ağlık.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35912" cy="602792"/>
                          </a:xfrm>
                          <a:prstGeom prst="rect">
                            <a:avLst/>
                          </a:prstGeom>
                        </pic:spPr>
                      </pic:pic>
                    </a:graphicData>
                  </a:graphic>
                </wp:inline>
              </w:drawing>
            </w:r>
          </w:p>
        </w:tc>
        <w:tc>
          <w:tcPr>
            <w:tcW w:w="2738" w:type="dxa"/>
            <w:tcBorders>
              <w:left w:val="single" w:sz="4" w:space="0" w:color="auto"/>
              <w:bottom w:val="single" w:sz="4" w:space="0" w:color="auto"/>
            </w:tcBorders>
            <w:vAlign w:val="center"/>
          </w:tcPr>
          <w:p w14:paraId="020AE976" w14:textId="7409F5F8" w:rsidR="00B54208" w:rsidRPr="004E11B8" w:rsidRDefault="00B54208" w:rsidP="00B54208">
            <w:pPr>
              <w:rPr>
                <w:b/>
                <w:sz w:val="28"/>
              </w:rPr>
            </w:pPr>
            <w:r>
              <w:rPr>
                <w:b/>
                <w:sz w:val="28"/>
              </w:rPr>
              <w:t>SU ARIZA</w:t>
            </w:r>
          </w:p>
        </w:tc>
        <w:tc>
          <w:tcPr>
            <w:tcW w:w="992" w:type="dxa"/>
            <w:tcBorders>
              <w:right w:val="single" w:sz="18" w:space="0" w:color="auto"/>
            </w:tcBorders>
            <w:vAlign w:val="center"/>
          </w:tcPr>
          <w:p w14:paraId="2F9BD8AE" w14:textId="01B920D9" w:rsidR="00B54208" w:rsidRPr="004E11B8" w:rsidRDefault="00B54208" w:rsidP="00B54208">
            <w:pPr>
              <w:jc w:val="center"/>
              <w:rPr>
                <w:b/>
                <w:sz w:val="28"/>
              </w:rPr>
            </w:pPr>
            <w:r>
              <w:rPr>
                <w:b/>
                <w:sz w:val="28"/>
              </w:rPr>
              <w:t>185</w:t>
            </w:r>
          </w:p>
        </w:tc>
      </w:tr>
      <w:tr w:rsidR="00B54208" w14:paraId="5E70026A" w14:textId="77777777" w:rsidTr="00C9739B">
        <w:trPr>
          <w:trHeight w:val="456"/>
        </w:trPr>
        <w:tc>
          <w:tcPr>
            <w:tcW w:w="2119" w:type="dxa"/>
            <w:tcBorders>
              <w:left w:val="single" w:sz="18" w:space="0" w:color="auto"/>
              <w:bottom w:val="single" w:sz="8" w:space="0" w:color="auto"/>
              <w:right w:val="single" w:sz="4" w:space="0" w:color="auto"/>
            </w:tcBorders>
            <w:vAlign w:val="center"/>
          </w:tcPr>
          <w:p w14:paraId="5729F5E9" w14:textId="1565A9AA" w:rsidR="00B54208" w:rsidRPr="004E11B8" w:rsidRDefault="00B54208" w:rsidP="00B54208">
            <w:pPr>
              <w:jc w:val="center"/>
              <w:rPr>
                <w:b/>
                <w:sz w:val="28"/>
              </w:rPr>
            </w:pPr>
            <w:r>
              <w:rPr>
                <w:b/>
                <w:noProof/>
                <w:sz w:val="28"/>
              </w:rPr>
              <w:drawing>
                <wp:inline distT="0" distB="0" distL="0" distR="0" wp14:anchorId="782A898A" wp14:editId="35788778">
                  <wp:extent cx="490270" cy="602792"/>
                  <wp:effectExtent l="0" t="0" r="5080" b="698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ağlık.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0270" cy="602792"/>
                          </a:xfrm>
                          <a:prstGeom prst="rect">
                            <a:avLst/>
                          </a:prstGeom>
                        </pic:spPr>
                      </pic:pic>
                    </a:graphicData>
                  </a:graphic>
                </wp:inline>
              </w:drawing>
            </w:r>
          </w:p>
        </w:tc>
        <w:tc>
          <w:tcPr>
            <w:tcW w:w="2178" w:type="dxa"/>
            <w:tcBorders>
              <w:left w:val="single" w:sz="4" w:space="0" w:color="auto"/>
              <w:bottom w:val="single" w:sz="8" w:space="0" w:color="auto"/>
            </w:tcBorders>
            <w:vAlign w:val="center"/>
          </w:tcPr>
          <w:p w14:paraId="34D2E54E" w14:textId="48698613" w:rsidR="00B54208" w:rsidRPr="004E11B8" w:rsidRDefault="00B54208" w:rsidP="00B54208">
            <w:pPr>
              <w:rPr>
                <w:b/>
                <w:sz w:val="28"/>
              </w:rPr>
            </w:pPr>
            <w:r>
              <w:rPr>
                <w:b/>
                <w:sz w:val="28"/>
              </w:rPr>
              <w:t>JANDARMA</w:t>
            </w:r>
          </w:p>
        </w:tc>
        <w:tc>
          <w:tcPr>
            <w:tcW w:w="961" w:type="dxa"/>
            <w:tcBorders>
              <w:bottom w:val="single" w:sz="8" w:space="0" w:color="auto"/>
              <w:right w:val="single" w:sz="18" w:space="0" w:color="auto"/>
            </w:tcBorders>
            <w:vAlign w:val="center"/>
          </w:tcPr>
          <w:p w14:paraId="7FCBD584" w14:textId="1DD2A364" w:rsidR="00B54208" w:rsidRPr="004E11B8" w:rsidRDefault="00B54208" w:rsidP="00B54208">
            <w:pPr>
              <w:jc w:val="center"/>
              <w:rPr>
                <w:b/>
                <w:sz w:val="28"/>
              </w:rPr>
            </w:pPr>
            <w:r>
              <w:rPr>
                <w:b/>
                <w:sz w:val="28"/>
              </w:rPr>
              <w:t>156</w:t>
            </w:r>
          </w:p>
        </w:tc>
        <w:tc>
          <w:tcPr>
            <w:tcW w:w="2353" w:type="dxa"/>
            <w:tcBorders>
              <w:left w:val="single" w:sz="18" w:space="0" w:color="auto"/>
              <w:bottom w:val="single" w:sz="8" w:space="0" w:color="auto"/>
              <w:right w:val="single" w:sz="4" w:space="0" w:color="auto"/>
            </w:tcBorders>
            <w:vAlign w:val="center"/>
          </w:tcPr>
          <w:p w14:paraId="49CB1C0B" w14:textId="2BEFDA6F" w:rsidR="00B54208" w:rsidRPr="004E11B8" w:rsidRDefault="00B54208" w:rsidP="00B54208">
            <w:pPr>
              <w:jc w:val="center"/>
              <w:rPr>
                <w:b/>
                <w:sz w:val="28"/>
              </w:rPr>
            </w:pPr>
            <w:r>
              <w:rPr>
                <w:b/>
                <w:noProof/>
                <w:sz w:val="28"/>
              </w:rPr>
              <w:drawing>
                <wp:inline distT="0" distB="0" distL="0" distR="0" wp14:anchorId="2B9BA1CD" wp14:editId="0C9B0846">
                  <wp:extent cx="740061" cy="602792"/>
                  <wp:effectExtent l="0" t="0" r="3175" b="6985"/>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ağlık.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40061" cy="602792"/>
                          </a:xfrm>
                          <a:prstGeom prst="rect">
                            <a:avLst/>
                          </a:prstGeom>
                        </pic:spPr>
                      </pic:pic>
                    </a:graphicData>
                  </a:graphic>
                </wp:inline>
              </w:drawing>
            </w:r>
          </w:p>
        </w:tc>
        <w:tc>
          <w:tcPr>
            <w:tcW w:w="2738" w:type="dxa"/>
            <w:tcBorders>
              <w:left w:val="single" w:sz="4" w:space="0" w:color="auto"/>
              <w:bottom w:val="single" w:sz="8" w:space="0" w:color="auto"/>
            </w:tcBorders>
            <w:vAlign w:val="center"/>
          </w:tcPr>
          <w:p w14:paraId="09E86778" w14:textId="34B6C0F7" w:rsidR="00B54208" w:rsidRPr="004E11B8" w:rsidRDefault="00B54208" w:rsidP="00B54208">
            <w:pPr>
              <w:rPr>
                <w:b/>
                <w:sz w:val="28"/>
              </w:rPr>
            </w:pPr>
            <w:r>
              <w:rPr>
                <w:b/>
                <w:sz w:val="28"/>
              </w:rPr>
              <w:t>ELEKTRİK ARIZA</w:t>
            </w:r>
          </w:p>
        </w:tc>
        <w:tc>
          <w:tcPr>
            <w:tcW w:w="992" w:type="dxa"/>
            <w:tcBorders>
              <w:bottom w:val="single" w:sz="8" w:space="0" w:color="auto"/>
              <w:right w:val="single" w:sz="18" w:space="0" w:color="auto"/>
            </w:tcBorders>
            <w:vAlign w:val="center"/>
          </w:tcPr>
          <w:p w14:paraId="0FFFABD7" w14:textId="1987EC97" w:rsidR="00B54208" w:rsidRPr="004E11B8" w:rsidRDefault="00B54208" w:rsidP="00B54208">
            <w:pPr>
              <w:jc w:val="center"/>
              <w:rPr>
                <w:b/>
                <w:sz w:val="28"/>
              </w:rPr>
            </w:pPr>
            <w:r>
              <w:rPr>
                <w:b/>
                <w:sz w:val="28"/>
              </w:rPr>
              <w:t>186</w:t>
            </w:r>
          </w:p>
        </w:tc>
      </w:tr>
      <w:tr w:rsidR="00B54208" w14:paraId="4596B025" w14:textId="77777777" w:rsidTr="00C9739B">
        <w:trPr>
          <w:trHeight w:val="300"/>
        </w:trPr>
        <w:tc>
          <w:tcPr>
            <w:tcW w:w="2119" w:type="dxa"/>
            <w:tcBorders>
              <w:top w:val="single" w:sz="8" w:space="0" w:color="auto"/>
              <w:left w:val="single" w:sz="18" w:space="0" w:color="auto"/>
              <w:bottom w:val="single" w:sz="8" w:space="0" w:color="auto"/>
              <w:right w:val="single" w:sz="4" w:space="0" w:color="auto"/>
            </w:tcBorders>
            <w:vAlign w:val="center"/>
          </w:tcPr>
          <w:p w14:paraId="0A1975E7" w14:textId="67CDBE5D" w:rsidR="00B54208" w:rsidRPr="004E11B8" w:rsidRDefault="00B54208" w:rsidP="00B54208">
            <w:pPr>
              <w:jc w:val="center"/>
              <w:rPr>
                <w:b/>
                <w:sz w:val="28"/>
              </w:rPr>
            </w:pPr>
            <w:r>
              <w:rPr>
                <w:b/>
                <w:noProof/>
                <w:sz w:val="28"/>
              </w:rPr>
              <w:drawing>
                <wp:inline distT="0" distB="0" distL="0" distR="0" wp14:anchorId="5B0CD95D" wp14:editId="2B13BDA8">
                  <wp:extent cx="602792" cy="602792"/>
                  <wp:effectExtent l="0" t="0" r="6985" b="6985"/>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ağlık.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2792" cy="602792"/>
                          </a:xfrm>
                          <a:prstGeom prst="rect">
                            <a:avLst/>
                          </a:prstGeom>
                        </pic:spPr>
                      </pic:pic>
                    </a:graphicData>
                  </a:graphic>
                </wp:inline>
              </w:drawing>
            </w:r>
          </w:p>
        </w:tc>
        <w:tc>
          <w:tcPr>
            <w:tcW w:w="2178" w:type="dxa"/>
            <w:tcBorders>
              <w:top w:val="single" w:sz="8" w:space="0" w:color="auto"/>
              <w:left w:val="single" w:sz="4" w:space="0" w:color="auto"/>
              <w:bottom w:val="single" w:sz="8" w:space="0" w:color="auto"/>
            </w:tcBorders>
            <w:vAlign w:val="center"/>
          </w:tcPr>
          <w:p w14:paraId="52C91F73" w14:textId="1349568E" w:rsidR="00B54208" w:rsidRPr="004E11B8" w:rsidRDefault="00B54208" w:rsidP="00B54208">
            <w:pPr>
              <w:rPr>
                <w:b/>
                <w:sz w:val="28"/>
              </w:rPr>
            </w:pPr>
            <w:r>
              <w:rPr>
                <w:b/>
                <w:sz w:val="28"/>
              </w:rPr>
              <w:t>SAHİL GÜVENLİK</w:t>
            </w:r>
          </w:p>
        </w:tc>
        <w:tc>
          <w:tcPr>
            <w:tcW w:w="961" w:type="dxa"/>
            <w:tcBorders>
              <w:top w:val="single" w:sz="8" w:space="0" w:color="auto"/>
              <w:bottom w:val="single" w:sz="8" w:space="0" w:color="auto"/>
              <w:right w:val="single" w:sz="18" w:space="0" w:color="auto"/>
            </w:tcBorders>
            <w:vAlign w:val="center"/>
          </w:tcPr>
          <w:p w14:paraId="0DCCC6C9" w14:textId="5AB0FC3A" w:rsidR="00B54208" w:rsidRPr="004E11B8" w:rsidRDefault="00B54208" w:rsidP="00B54208">
            <w:pPr>
              <w:jc w:val="center"/>
              <w:rPr>
                <w:b/>
                <w:sz w:val="28"/>
              </w:rPr>
            </w:pPr>
            <w:r>
              <w:rPr>
                <w:b/>
                <w:sz w:val="28"/>
              </w:rPr>
              <w:t>158</w:t>
            </w:r>
          </w:p>
        </w:tc>
        <w:tc>
          <w:tcPr>
            <w:tcW w:w="2353" w:type="dxa"/>
            <w:tcBorders>
              <w:top w:val="single" w:sz="8" w:space="0" w:color="auto"/>
              <w:left w:val="single" w:sz="18" w:space="0" w:color="auto"/>
              <w:bottom w:val="single" w:sz="8" w:space="0" w:color="auto"/>
              <w:right w:val="single" w:sz="4" w:space="0" w:color="auto"/>
            </w:tcBorders>
            <w:vAlign w:val="center"/>
          </w:tcPr>
          <w:p w14:paraId="03F2B26A" w14:textId="7105EA52" w:rsidR="00B54208" w:rsidRPr="004E11B8" w:rsidRDefault="00B54208" w:rsidP="00B54208">
            <w:pPr>
              <w:jc w:val="center"/>
              <w:rPr>
                <w:b/>
                <w:sz w:val="28"/>
              </w:rPr>
            </w:pPr>
            <w:r>
              <w:rPr>
                <w:b/>
                <w:noProof/>
                <w:sz w:val="28"/>
              </w:rPr>
              <w:drawing>
                <wp:inline distT="0" distB="0" distL="0" distR="0" wp14:anchorId="0AFB50DE" wp14:editId="6659F889">
                  <wp:extent cx="724509" cy="602792"/>
                  <wp:effectExtent l="0" t="0" r="0" b="6985"/>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ağlık.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24509" cy="602792"/>
                          </a:xfrm>
                          <a:prstGeom prst="rect">
                            <a:avLst/>
                          </a:prstGeom>
                        </pic:spPr>
                      </pic:pic>
                    </a:graphicData>
                  </a:graphic>
                </wp:inline>
              </w:drawing>
            </w:r>
          </w:p>
        </w:tc>
        <w:tc>
          <w:tcPr>
            <w:tcW w:w="2738" w:type="dxa"/>
            <w:tcBorders>
              <w:top w:val="single" w:sz="8" w:space="0" w:color="auto"/>
              <w:left w:val="single" w:sz="4" w:space="0" w:color="auto"/>
              <w:bottom w:val="single" w:sz="8" w:space="0" w:color="auto"/>
            </w:tcBorders>
            <w:vAlign w:val="center"/>
          </w:tcPr>
          <w:p w14:paraId="3EA51ECF" w14:textId="412E84BE" w:rsidR="00B54208" w:rsidRPr="004E11B8" w:rsidRDefault="00B54208" w:rsidP="00B54208">
            <w:pPr>
              <w:rPr>
                <w:b/>
                <w:sz w:val="28"/>
              </w:rPr>
            </w:pPr>
            <w:r>
              <w:rPr>
                <w:b/>
                <w:sz w:val="28"/>
              </w:rPr>
              <w:t>DOĞAL GAZ ACİL</w:t>
            </w:r>
          </w:p>
        </w:tc>
        <w:tc>
          <w:tcPr>
            <w:tcW w:w="992" w:type="dxa"/>
            <w:tcBorders>
              <w:top w:val="single" w:sz="8" w:space="0" w:color="auto"/>
              <w:bottom w:val="single" w:sz="8" w:space="0" w:color="auto"/>
              <w:right w:val="single" w:sz="18" w:space="0" w:color="auto"/>
            </w:tcBorders>
            <w:vAlign w:val="center"/>
          </w:tcPr>
          <w:p w14:paraId="10B33220" w14:textId="2F3B9477" w:rsidR="00B54208" w:rsidRPr="004E11B8" w:rsidRDefault="00B54208" w:rsidP="00B54208">
            <w:pPr>
              <w:jc w:val="center"/>
              <w:rPr>
                <w:b/>
                <w:sz w:val="28"/>
              </w:rPr>
            </w:pPr>
            <w:r>
              <w:rPr>
                <w:b/>
                <w:sz w:val="28"/>
              </w:rPr>
              <w:t>187</w:t>
            </w:r>
          </w:p>
        </w:tc>
      </w:tr>
      <w:tr w:rsidR="00B54208" w14:paraId="0D3E2B49" w14:textId="77777777" w:rsidTr="00C9739B">
        <w:trPr>
          <w:trHeight w:val="390"/>
        </w:trPr>
        <w:tc>
          <w:tcPr>
            <w:tcW w:w="2119" w:type="dxa"/>
            <w:tcBorders>
              <w:top w:val="single" w:sz="8" w:space="0" w:color="auto"/>
              <w:left w:val="single" w:sz="18" w:space="0" w:color="auto"/>
              <w:bottom w:val="single" w:sz="8" w:space="0" w:color="auto"/>
              <w:right w:val="single" w:sz="4" w:space="0" w:color="auto"/>
            </w:tcBorders>
            <w:vAlign w:val="center"/>
          </w:tcPr>
          <w:p w14:paraId="40F04FF6" w14:textId="46260B5A" w:rsidR="00B54208" w:rsidRPr="004E11B8" w:rsidRDefault="00B54208" w:rsidP="00B54208">
            <w:pPr>
              <w:jc w:val="center"/>
              <w:rPr>
                <w:b/>
                <w:sz w:val="28"/>
              </w:rPr>
            </w:pPr>
            <w:r>
              <w:rPr>
                <w:b/>
                <w:noProof/>
                <w:sz w:val="28"/>
              </w:rPr>
              <w:drawing>
                <wp:inline distT="0" distB="0" distL="0" distR="0" wp14:anchorId="3C8E4A4C" wp14:editId="296B7516">
                  <wp:extent cx="803104" cy="602792"/>
                  <wp:effectExtent l="0" t="0" r="0" b="6985"/>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ağlık.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03104" cy="602792"/>
                          </a:xfrm>
                          <a:prstGeom prst="rect">
                            <a:avLst/>
                          </a:prstGeom>
                        </pic:spPr>
                      </pic:pic>
                    </a:graphicData>
                  </a:graphic>
                </wp:inline>
              </w:drawing>
            </w:r>
          </w:p>
        </w:tc>
        <w:tc>
          <w:tcPr>
            <w:tcW w:w="2178" w:type="dxa"/>
            <w:tcBorders>
              <w:top w:val="single" w:sz="8" w:space="0" w:color="auto"/>
              <w:left w:val="single" w:sz="4" w:space="0" w:color="auto"/>
              <w:bottom w:val="single" w:sz="8" w:space="0" w:color="auto"/>
            </w:tcBorders>
            <w:vAlign w:val="center"/>
          </w:tcPr>
          <w:p w14:paraId="283D1653" w14:textId="7F8A3C48" w:rsidR="00B54208" w:rsidRPr="004E11B8" w:rsidRDefault="00B54208" w:rsidP="00B54208">
            <w:pPr>
              <w:rPr>
                <w:b/>
                <w:sz w:val="28"/>
              </w:rPr>
            </w:pPr>
            <w:r>
              <w:rPr>
                <w:b/>
                <w:sz w:val="28"/>
              </w:rPr>
              <w:t>KARAYOLLARI</w:t>
            </w:r>
          </w:p>
        </w:tc>
        <w:tc>
          <w:tcPr>
            <w:tcW w:w="961" w:type="dxa"/>
            <w:tcBorders>
              <w:top w:val="single" w:sz="8" w:space="0" w:color="auto"/>
              <w:bottom w:val="single" w:sz="8" w:space="0" w:color="auto"/>
              <w:right w:val="single" w:sz="18" w:space="0" w:color="auto"/>
            </w:tcBorders>
            <w:vAlign w:val="center"/>
          </w:tcPr>
          <w:p w14:paraId="5E386602" w14:textId="2D336882" w:rsidR="00B54208" w:rsidRPr="004E11B8" w:rsidRDefault="00B54208" w:rsidP="00B54208">
            <w:pPr>
              <w:jc w:val="center"/>
              <w:rPr>
                <w:b/>
                <w:sz w:val="28"/>
              </w:rPr>
            </w:pPr>
            <w:r>
              <w:rPr>
                <w:b/>
                <w:sz w:val="28"/>
              </w:rPr>
              <w:t>159</w:t>
            </w:r>
          </w:p>
        </w:tc>
        <w:tc>
          <w:tcPr>
            <w:tcW w:w="2353" w:type="dxa"/>
            <w:tcBorders>
              <w:top w:val="single" w:sz="8" w:space="0" w:color="auto"/>
              <w:left w:val="single" w:sz="18" w:space="0" w:color="auto"/>
              <w:bottom w:val="single" w:sz="8" w:space="0" w:color="auto"/>
              <w:right w:val="single" w:sz="4" w:space="0" w:color="auto"/>
            </w:tcBorders>
            <w:vAlign w:val="center"/>
          </w:tcPr>
          <w:p w14:paraId="34AE4C2B" w14:textId="1A6AD413" w:rsidR="00B54208" w:rsidRPr="004E11B8" w:rsidRDefault="00B54208" w:rsidP="00B54208">
            <w:pPr>
              <w:jc w:val="center"/>
              <w:rPr>
                <w:b/>
                <w:sz w:val="28"/>
              </w:rPr>
            </w:pPr>
            <w:r>
              <w:rPr>
                <w:b/>
                <w:noProof/>
                <w:sz w:val="28"/>
              </w:rPr>
              <w:drawing>
                <wp:inline distT="0" distB="0" distL="0" distR="0" wp14:anchorId="0F569E18" wp14:editId="08FBB33F">
                  <wp:extent cx="602792" cy="602792"/>
                  <wp:effectExtent l="0" t="0" r="6985" b="6985"/>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ağlık.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2792" cy="602792"/>
                          </a:xfrm>
                          <a:prstGeom prst="rect">
                            <a:avLst/>
                          </a:prstGeom>
                        </pic:spPr>
                      </pic:pic>
                    </a:graphicData>
                  </a:graphic>
                </wp:inline>
              </w:drawing>
            </w:r>
          </w:p>
        </w:tc>
        <w:tc>
          <w:tcPr>
            <w:tcW w:w="2738" w:type="dxa"/>
            <w:tcBorders>
              <w:top w:val="single" w:sz="8" w:space="0" w:color="auto"/>
              <w:left w:val="single" w:sz="4" w:space="0" w:color="auto"/>
              <w:bottom w:val="single" w:sz="8" w:space="0" w:color="auto"/>
            </w:tcBorders>
            <w:vAlign w:val="center"/>
          </w:tcPr>
          <w:p w14:paraId="7E186A24" w14:textId="2B2A2A9A" w:rsidR="00B54208" w:rsidRPr="004E11B8" w:rsidRDefault="00B54208" w:rsidP="00B54208">
            <w:pPr>
              <w:rPr>
                <w:b/>
                <w:sz w:val="28"/>
              </w:rPr>
            </w:pPr>
            <w:r>
              <w:rPr>
                <w:b/>
                <w:sz w:val="28"/>
              </w:rPr>
              <w:t>CENAZE HİZMETLERİ</w:t>
            </w:r>
          </w:p>
        </w:tc>
        <w:tc>
          <w:tcPr>
            <w:tcW w:w="992" w:type="dxa"/>
            <w:tcBorders>
              <w:top w:val="single" w:sz="8" w:space="0" w:color="auto"/>
              <w:bottom w:val="single" w:sz="8" w:space="0" w:color="auto"/>
              <w:right w:val="single" w:sz="18" w:space="0" w:color="auto"/>
            </w:tcBorders>
            <w:vAlign w:val="center"/>
          </w:tcPr>
          <w:p w14:paraId="1DACE79D" w14:textId="7EFB6513" w:rsidR="00B54208" w:rsidRPr="004E11B8" w:rsidRDefault="00B54208" w:rsidP="00B54208">
            <w:pPr>
              <w:jc w:val="center"/>
              <w:rPr>
                <w:b/>
                <w:sz w:val="28"/>
              </w:rPr>
            </w:pPr>
            <w:r>
              <w:rPr>
                <w:b/>
                <w:sz w:val="28"/>
              </w:rPr>
              <w:t>188</w:t>
            </w:r>
          </w:p>
        </w:tc>
      </w:tr>
      <w:tr w:rsidR="00B54208" w14:paraId="4C3D0314" w14:textId="77777777" w:rsidTr="00C9739B">
        <w:trPr>
          <w:trHeight w:val="450"/>
        </w:trPr>
        <w:tc>
          <w:tcPr>
            <w:tcW w:w="2119" w:type="dxa"/>
            <w:tcBorders>
              <w:top w:val="single" w:sz="8" w:space="0" w:color="auto"/>
              <w:left w:val="single" w:sz="18" w:space="0" w:color="auto"/>
              <w:bottom w:val="single" w:sz="8" w:space="0" w:color="auto"/>
              <w:right w:val="single" w:sz="4" w:space="0" w:color="auto"/>
            </w:tcBorders>
            <w:vAlign w:val="center"/>
          </w:tcPr>
          <w:p w14:paraId="250F3A4E" w14:textId="625DED68" w:rsidR="00B54208" w:rsidRPr="004E11B8" w:rsidRDefault="00B54208" w:rsidP="00B54208">
            <w:pPr>
              <w:jc w:val="center"/>
              <w:rPr>
                <w:b/>
                <w:sz w:val="28"/>
              </w:rPr>
            </w:pPr>
            <w:r>
              <w:rPr>
                <w:b/>
                <w:noProof/>
                <w:sz w:val="28"/>
              </w:rPr>
              <w:drawing>
                <wp:inline distT="0" distB="0" distL="0" distR="0" wp14:anchorId="48698DF1" wp14:editId="3F2920F8">
                  <wp:extent cx="777284" cy="602792"/>
                  <wp:effectExtent l="0" t="0" r="3810" b="6985"/>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ağlık.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77284" cy="602792"/>
                          </a:xfrm>
                          <a:prstGeom prst="rect">
                            <a:avLst/>
                          </a:prstGeom>
                        </pic:spPr>
                      </pic:pic>
                    </a:graphicData>
                  </a:graphic>
                </wp:inline>
              </w:drawing>
            </w:r>
          </w:p>
        </w:tc>
        <w:tc>
          <w:tcPr>
            <w:tcW w:w="2178" w:type="dxa"/>
            <w:tcBorders>
              <w:top w:val="single" w:sz="8" w:space="0" w:color="auto"/>
              <w:left w:val="single" w:sz="4" w:space="0" w:color="auto"/>
              <w:bottom w:val="single" w:sz="8" w:space="0" w:color="auto"/>
            </w:tcBorders>
            <w:vAlign w:val="center"/>
          </w:tcPr>
          <w:p w14:paraId="5FBC7541" w14:textId="753786EC" w:rsidR="00B54208" w:rsidRPr="004E11B8" w:rsidRDefault="00B54208" w:rsidP="00B54208">
            <w:pPr>
              <w:rPr>
                <w:b/>
                <w:sz w:val="28"/>
              </w:rPr>
            </w:pPr>
            <w:r>
              <w:rPr>
                <w:b/>
                <w:sz w:val="28"/>
              </w:rPr>
              <w:t>KIZILAY</w:t>
            </w:r>
          </w:p>
        </w:tc>
        <w:tc>
          <w:tcPr>
            <w:tcW w:w="961" w:type="dxa"/>
            <w:tcBorders>
              <w:top w:val="single" w:sz="8" w:space="0" w:color="auto"/>
              <w:bottom w:val="single" w:sz="8" w:space="0" w:color="auto"/>
              <w:right w:val="single" w:sz="18" w:space="0" w:color="auto"/>
            </w:tcBorders>
            <w:vAlign w:val="center"/>
          </w:tcPr>
          <w:p w14:paraId="543C914F" w14:textId="23CBE27C" w:rsidR="00B54208" w:rsidRPr="004E11B8" w:rsidRDefault="00B54208" w:rsidP="00B54208">
            <w:pPr>
              <w:jc w:val="center"/>
              <w:rPr>
                <w:b/>
                <w:sz w:val="28"/>
              </w:rPr>
            </w:pPr>
            <w:r>
              <w:rPr>
                <w:b/>
                <w:sz w:val="28"/>
              </w:rPr>
              <w:t>168</w:t>
            </w:r>
          </w:p>
        </w:tc>
        <w:tc>
          <w:tcPr>
            <w:tcW w:w="2353" w:type="dxa"/>
            <w:tcBorders>
              <w:top w:val="single" w:sz="8" w:space="0" w:color="auto"/>
              <w:left w:val="single" w:sz="18" w:space="0" w:color="auto"/>
              <w:bottom w:val="single" w:sz="8" w:space="0" w:color="auto"/>
              <w:right w:val="single" w:sz="4" w:space="0" w:color="auto"/>
            </w:tcBorders>
            <w:vAlign w:val="center"/>
          </w:tcPr>
          <w:p w14:paraId="329F6EC6" w14:textId="57FA0DD0" w:rsidR="00B54208" w:rsidRPr="004E11B8" w:rsidRDefault="00B54208" w:rsidP="00B54208">
            <w:pPr>
              <w:jc w:val="center"/>
              <w:rPr>
                <w:b/>
                <w:sz w:val="28"/>
              </w:rPr>
            </w:pPr>
            <w:r>
              <w:rPr>
                <w:b/>
                <w:noProof/>
                <w:sz w:val="28"/>
              </w:rPr>
              <w:drawing>
                <wp:inline distT="0" distB="0" distL="0" distR="0" wp14:anchorId="2EF0B975" wp14:editId="5A99EA72">
                  <wp:extent cx="602792" cy="602792"/>
                  <wp:effectExtent l="0" t="0" r="6985" b="6985"/>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ağlık.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2792" cy="602792"/>
                          </a:xfrm>
                          <a:prstGeom prst="rect">
                            <a:avLst/>
                          </a:prstGeom>
                        </pic:spPr>
                      </pic:pic>
                    </a:graphicData>
                  </a:graphic>
                </wp:inline>
              </w:drawing>
            </w:r>
          </w:p>
        </w:tc>
        <w:tc>
          <w:tcPr>
            <w:tcW w:w="2738" w:type="dxa"/>
            <w:tcBorders>
              <w:top w:val="single" w:sz="8" w:space="0" w:color="auto"/>
              <w:left w:val="single" w:sz="4" w:space="0" w:color="auto"/>
              <w:bottom w:val="single" w:sz="8" w:space="0" w:color="auto"/>
            </w:tcBorders>
            <w:vAlign w:val="center"/>
          </w:tcPr>
          <w:p w14:paraId="4EAD5FE8" w14:textId="2825064E" w:rsidR="00B54208" w:rsidRPr="004E11B8" w:rsidRDefault="00B54208" w:rsidP="00B54208">
            <w:pPr>
              <w:rPr>
                <w:b/>
                <w:sz w:val="28"/>
              </w:rPr>
            </w:pPr>
            <w:r>
              <w:rPr>
                <w:b/>
                <w:sz w:val="28"/>
              </w:rPr>
              <w:t>GÜVENLİK</w:t>
            </w:r>
          </w:p>
        </w:tc>
        <w:tc>
          <w:tcPr>
            <w:tcW w:w="992" w:type="dxa"/>
            <w:tcBorders>
              <w:top w:val="single" w:sz="8" w:space="0" w:color="auto"/>
              <w:bottom w:val="single" w:sz="8" w:space="0" w:color="auto"/>
              <w:right w:val="single" w:sz="18" w:space="0" w:color="auto"/>
            </w:tcBorders>
            <w:vAlign w:val="center"/>
          </w:tcPr>
          <w:p w14:paraId="29696B10" w14:textId="6D98A425" w:rsidR="00B54208" w:rsidRPr="004E11B8" w:rsidRDefault="00B54208" w:rsidP="00B54208">
            <w:pPr>
              <w:jc w:val="center"/>
              <w:rPr>
                <w:b/>
                <w:sz w:val="28"/>
              </w:rPr>
            </w:pPr>
            <w:r>
              <w:rPr>
                <w:b/>
                <w:sz w:val="28"/>
              </w:rPr>
              <w:t>15500</w:t>
            </w:r>
          </w:p>
        </w:tc>
      </w:tr>
      <w:tr w:rsidR="00B54208" w14:paraId="7DF5CC1D" w14:textId="77777777" w:rsidTr="00C9739B">
        <w:trPr>
          <w:trHeight w:val="420"/>
        </w:trPr>
        <w:tc>
          <w:tcPr>
            <w:tcW w:w="2119" w:type="dxa"/>
            <w:tcBorders>
              <w:top w:val="single" w:sz="8" w:space="0" w:color="auto"/>
              <w:left w:val="single" w:sz="18" w:space="0" w:color="auto"/>
              <w:bottom w:val="single" w:sz="18" w:space="0" w:color="auto"/>
              <w:right w:val="single" w:sz="4" w:space="0" w:color="auto"/>
            </w:tcBorders>
            <w:vAlign w:val="center"/>
          </w:tcPr>
          <w:p w14:paraId="5BABEDEE" w14:textId="55F87A0E" w:rsidR="00B54208" w:rsidRPr="004E11B8" w:rsidRDefault="001901ED" w:rsidP="00B54208">
            <w:pPr>
              <w:jc w:val="center"/>
              <w:rPr>
                <w:b/>
                <w:sz w:val="28"/>
              </w:rPr>
            </w:pPr>
            <w:r>
              <w:rPr>
                <w:b/>
                <w:noProof/>
                <w:sz w:val="28"/>
              </w:rPr>
              <w:drawing>
                <wp:inline distT="0" distB="0" distL="0" distR="0" wp14:anchorId="386F4527" wp14:editId="041C1CB6">
                  <wp:extent cx="602792" cy="602792"/>
                  <wp:effectExtent l="0" t="0" r="6985" b="6985"/>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ağlık.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02792" cy="602792"/>
                          </a:xfrm>
                          <a:prstGeom prst="rect">
                            <a:avLst/>
                          </a:prstGeom>
                        </pic:spPr>
                      </pic:pic>
                    </a:graphicData>
                  </a:graphic>
                </wp:inline>
              </w:drawing>
            </w:r>
          </w:p>
        </w:tc>
        <w:tc>
          <w:tcPr>
            <w:tcW w:w="2178" w:type="dxa"/>
            <w:tcBorders>
              <w:top w:val="single" w:sz="8" w:space="0" w:color="auto"/>
              <w:left w:val="single" w:sz="4" w:space="0" w:color="auto"/>
              <w:bottom w:val="single" w:sz="18" w:space="0" w:color="auto"/>
            </w:tcBorders>
            <w:vAlign w:val="center"/>
          </w:tcPr>
          <w:p w14:paraId="3DDE54B4" w14:textId="7483EAF8" w:rsidR="00B54208" w:rsidRPr="004E11B8" w:rsidRDefault="009E64ED" w:rsidP="00B54208">
            <w:pPr>
              <w:rPr>
                <w:b/>
                <w:sz w:val="28"/>
              </w:rPr>
            </w:pPr>
            <w:r>
              <w:rPr>
                <w:b/>
                <w:sz w:val="28"/>
              </w:rPr>
              <w:t xml:space="preserve">KAYİGEM </w:t>
            </w:r>
            <w:r>
              <w:rPr>
                <w:b/>
              </w:rPr>
              <w:t>Ramazan KAYABAŞI</w:t>
            </w:r>
          </w:p>
        </w:tc>
        <w:tc>
          <w:tcPr>
            <w:tcW w:w="961" w:type="dxa"/>
            <w:tcBorders>
              <w:top w:val="single" w:sz="8" w:space="0" w:color="auto"/>
              <w:bottom w:val="single" w:sz="18" w:space="0" w:color="auto"/>
              <w:right w:val="single" w:sz="18" w:space="0" w:color="auto"/>
            </w:tcBorders>
            <w:vAlign w:val="center"/>
          </w:tcPr>
          <w:p w14:paraId="6DD3B13A" w14:textId="170B91B9" w:rsidR="00B54208" w:rsidRPr="004E11B8" w:rsidRDefault="009E64ED" w:rsidP="00B54208">
            <w:pPr>
              <w:jc w:val="center"/>
              <w:rPr>
                <w:b/>
                <w:sz w:val="28"/>
              </w:rPr>
            </w:pPr>
            <w:r>
              <w:rPr>
                <w:b/>
                <w:sz w:val="28"/>
              </w:rPr>
              <w:t>42037</w:t>
            </w:r>
          </w:p>
        </w:tc>
        <w:tc>
          <w:tcPr>
            <w:tcW w:w="2353" w:type="dxa"/>
            <w:tcBorders>
              <w:top w:val="single" w:sz="8" w:space="0" w:color="auto"/>
              <w:left w:val="single" w:sz="18" w:space="0" w:color="auto"/>
              <w:bottom w:val="single" w:sz="18" w:space="0" w:color="auto"/>
              <w:right w:val="single" w:sz="4" w:space="0" w:color="auto"/>
            </w:tcBorders>
            <w:vAlign w:val="center"/>
          </w:tcPr>
          <w:p w14:paraId="6D43023E" w14:textId="73BBC277" w:rsidR="00B54208" w:rsidRPr="004E11B8" w:rsidRDefault="009E64ED" w:rsidP="00B54208">
            <w:pPr>
              <w:jc w:val="center"/>
              <w:rPr>
                <w:b/>
                <w:sz w:val="28"/>
              </w:rPr>
            </w:pPr>
            <w:r>
              <w:rPr>
                <w:b/>
                <w:noProof/>
                <w:sz w:val="28"/>
              </w:rPr>
              <w:drawing>
                <wp:inline distT="0" distB="0" distL="0" distR="0" wp14:anchorId="052055BB" wp14:editId="44859C35">
                  <wp:extent cx="602792" cy="602792"/>
                  <wp:effectExtent l="0" t="0" r="6985" b="698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ağlık.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02792" cy="602792"/>
                          </a:xfrm>
                          <a:prstGeom prst="rect">
                            <a:avLst/>
                          </a:prstGeom>
                        </pic:spPr>
                      </pic:pic>
                    </a:graphicData>
                  </a:graphic>
                </wp:inline>
              </w:drawing>
            </w:r>
          </w:p>
        </w:tc>
        <w:tc>
          <w:tcPr>
            <w:tcW w:w="2738" w:type="dxa"/>
            <w:tcBorders>
              <w:top w:val="single" w:sz="8" w:space="0" w:color="auto"/>
              <w:left w:val="single" w:sz="4" w:space="0" w:color="auto"/>
              <w:bottom w:val="single" w:sz="18" w:space="0" w:color="auto"/>
            </w:tcBorders>
            <w:vAlign w:val="center"/>
          </w:tcPr>
          <w:p w14:paraId="7E7FFBC5" w14:textId="77777777" w:rsidR="009E64ED" w:rsidRDefault="009E64ED" w:rsidP="009E64ED">
            <w:pPr>
              <w:rPr>
                <w:b/>
                <w:sz w:val="28"/>
              </w:rPr>
            </w:pPr>
            <w:r>
              <w:rPr>
                <w:b/>
                <w:sz w:val="28"/>
              </w:rPr>
              <w:t>KAYİGEM</w:t>
            </w:r>
          </w:p>
          <w:p w14:paraId="6EE667E1" w14:textId="0EEAB692" w:rsidR="00B54208" w:rsidRPr="004E11B8" w:rsidRDefault="009E64ED" w:rsidP="009E64ED">
            <w:pPr>
              <w:rPr>
                <w:b/>
                <w:sz w:val="28"/>
              </w:rPr>
            </w:pPr>
            <w:r w:rsidRPr="00D11FCD">
              <w:rPr>
                <w:b/>
              </w:rPr>
              <w:t>İbrahim CÜNDÜBEYOĞLU</w:t>
            </w:r>
          </w:p>
        </w:tc>
        <w:tc>
          <w:tcPr>
            <w:tcW w:w="992" w:type="dxa"/>
            <w:tcBorders>
              <w:top w:val="single" w:sz="8" w:space="0" w:color="auto"/>
              <w:bottom w:val="single" w:sz="18" w:space="0" w:color="auto"/>
              <w:right w:val="single" w:sz="18" w:space="0" w:color="auto"/>
            </w:tcBorders>
            <w:vAlign w:val="center"/>
          </w:tcPr>
          <w:p w14:paraId="3EB9EE3F" w14:textId="657F9E2F" w:rsidR="00B54208" w:rsidRPr="004E11B8" w:rsidRDefault="009E64ED" w:rsidP="00B54208">
            <w:pPr>
              <w:jc w:val="center"/>
              <w:rPr>
                <w:b/>
                <w:sz w:val="28"/>
              </w:rPr>
            </w:pPr>
            <w:r>
              <w:rPr>
                <w:b/>
                <w:sz w:val="28"/>
              </w:rPr>
              <w:t>42038</w:t>
            </w:r>
          </w:p>
        </w:tc>
      </w:tr>
    </w:tbl>
    <w:p w14:paraId="722D7995" w14:textId="2F6C2A32" w:rsidR="00BE37D9" w:rsidRDefault="00BE37D9">
      <w:pPr>
        <w:rPr>
          <w:rFonts w:ascii="Times New Roman" w:hAnsi="Times New Roman"/>
          <w:b/>
          <w:sz w:val="24"/>
          <w:szCs w:val="24"/>
        </w:rPr>
      </w:pPr>
    </w:p>
    <w:p w14:paraId="3D1C76FA" w14:textId="27682080" w:rsidR="001901ED" w:rsidRPr="00296B84" w:rsidRDefault="001901ED" w:rsidP="001901ED">
      <w:pPr>
        <w:ind w:firstLine="705"/>
        <w:jc w:val="both"/>
        <w:rPr>
          <w:rFonts w:ascii="Times New Roman" w:hAnsi="Times New Roman"/>
          <w:color w:val="FF0000"/>
          <w:sz w:val="24"/>
          <w:szCs w:val="24"/>
        </w:rPr>
      </w:pPr>
      <w:r w:rsidRPr="00882D04">
        <w:rPr>
          <w:rFonts w:ascii="Times New Roman" w:hAnsi="Times New Roman"/>
          <w:sz w:val="24"/>
          <w:szCs w:val="24"/>
        </w:rPr>
        <w:t xml:space="preserve">(Açk. </w:t>
      </w:r>
      <w:r>
        <w:rPr>
          <w:rFonts w:ascii="Times New Roman" w:hAnsi="Times New Roman"/>
          <w:sz w:val="24"/>
          <w:szCs w:val="24"/>
        </w:rPr>
        <w:t>Yukarıdaki tabloya</w:t>
      </w:r>
      <w:r w:rsidRPr="00882D04">
        <w:rPr>
          <w:rFonts w:ascii="Times New Roman" w:hAnsi="Times New Roman"/>
          <w:sz w:val="24"/>
          <w:szCs w:val="24"/>
        </w:rPr>
        <w:t xml:space="preserve"> işyerinizdeki </w:t>
      </w:r>
      <w:proofErr w:type="gramStart"/>
      <w:r w:rsidRPr="00882D04">
        <w:rPr>
          <w:rFonts w:ascii="Times New Roman" w:hAnsi="Times New Roman"/>
          <w:sz w:val="24"/>
          <w:szCs w:val="24"/>
        </w:rPr>
        <w:t>dahili</w:t>
      </w:r>
      <w:proofErr w:type="gramEnd"/>
      <w:r w:rsidRPr="00882D04">
        <w:rPr>
          <w:rFonts w:ascii="Times New Roman" w:hAnsi="Times New Roman"/>
          <w:sz w:val="24"/>
          <w:szCs w:val="24"/>
        </w:rPr>
        <w:t xml:space="preserve"> numaraları ekleyebilirsiniz.)</w:t>
      </w:r>
    </w:p>
    <w:tbl>
      <w:tblPr>
        <w:tblStyle w:val="TabloKlavuzu"/>
        <w:tblpPr w:leftFromText="141" w:rightFromText="141" w:vertAnchor="text" w:horzAnchor="margin" w:tblpY="57"/>
        <w:tblW w:w="4948" w:type="pct"/>
        <w:tblLook w:val="04A0" w:firstRow="1" w:lastRow="0" w:firstColumn="1" w:lastColumn="0" w:noHBand="0" w:noVBand="1"/>
      </w:tblPr>
      <w:tblGrid>
        <w:gridCol w:w="3204"/>
        <w:gridCol w:w="3352"/>
        <w:gridCol w:w="3791"/>
      </w:tblGrid>
      <w:tr w:rsidR="001901ED" w:rsidRPr="007E2FF0" w14:paraId="6643FBC1" w14:textId="77777777" w:rsidTr="001901ED">
        <w:trPr>
          <w:trHeight w:val="167"/>
        </w:trPr>
        <w:tc>
          <w:tcPr>
            <w:tcW w:w="500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2F5496" w:themeFill="accent5" w:themeFillShade="BF"/>
          </w:tcPr>
          <w:p w14:paraId="10B40C2E" w14:textId="77777777" w:rsidR="001901ED" w:rsidRPr="007E2FF0" w:rsidRDefault="001901ED" w:rsidP="001901ED">
            <w:pPr>
              <w:jc w:val="center"/>
              <w:rPr>
                <w:rFonts w:asciiTheme="minorHAnsi" w:hAnsiTheme="minorHAnsi"/>
                <w:color w:val="FFFFFF" w:themeColor="background1"/>
                <w:sz w:val="30"/>
                <w:szCs w:val="30"/>
              </w:rPr>
            </w:pPr>
            <w:r w:rsidRPr="007E2FF0">
              <w:rPr>
                <w:rFonts w:asciiTheme="minorHAnsi" w:hAnsiTheme="minorHAnsi"/>
                <w:color w:val="FFFFFF" w:themeColor="background1"/>
                <w:sz w:val="30"/>
                <w:szCs w:val="30"/>
              </w:rPr>
              <w:t>ACİL DURUMDA ARANACAK KİŞİLER</w:t>
            </w:r>
          </w:p>
        </w:tc>
      </w:tr>
      <w:tr w:rsidR="001901ED" w:rsidRPr="007E2FF0" w14:paraId="3082F23B" w14:textId="77777777" w:rsidTr="001901ED">
        <w:trPr>
          <w:trHeight w:val="194"/>
        </w:trPr>
        <w:tc>
          <w:tcPr>
            <w:tcW w:w="1548" w:type="pct"/>
            <w:tcBorders>
              <w:top w:val="single" w:sz="4" w:space="0" w:color="000000" w:themeColor="text1"/>
              <w:bottom w:val="single" w:sz="4" w:space="0" w:color="000000" w:themeColor="text1"/>
            </w:tcBorders>
          </w:tcPr>
          <w:p w14:paraId="591DFA0C" w14:textId="77777777" w:rsidR="001901ED" w:rsidRPr="007E2FF0" w:rsidRDefault="001901ED" w:rsidP="001901ED">
            <w:pPr>
              <w:jc w:val="center"/>
              <w:rPr>
                <w:rFonts w:asciiTheme="minorHAnsi" w:hAnsiTheme="minorHAnsi"/>
                <w:b/>
                <w:sz w:val="32"/>
                <w:szCs w:val="32"/>
              </w:rPr>
            </w:pPr>
            <w:r w:rsidRPr="007E2FF0">
              <w:rPr>
                <w:rFonts w:asciiTheme="minorHAnsi" w:hAnsiTheme="minorHAnsi"/>
                <w:b/>
                <w:sz w:val="32"/>
                <w:szCs w:val="32"/>
              </w:rPr>
              <w:t>İSİM</w:t>
            </w:r>
          </w:p>
        </w:tc>
        <w:tc>
          <w:tcPr>
            <w:tcW w:w="1620" w:type="pct"/>
            <w:tcBorders>
              <w:top w:val="single" w:sz="4" w:space="0" w:color="000000" w:themeColor="text1"/>
              <w:bottom w:val="single" w:sz="4" w:space="0" w:color="000000" w:themeColor="text1"/>
            </w:tcBorders>
          </w:tcPr>
          <w:p w14:paraId="6E0E7D84" w14:textId="77777777" w:rsidR="001901ED" w:rsidRPr="007E2FF0" w:rsidRDefault="001901ED" w:rsidP="001901ED">
            <w:pPr>
              <w:jc w:val="center"/>
              <w:rPr>
                <w:rFonts w:asciiTheme="minorHAnsi" w:hAnsiTheme="minorHAnsi"/>
                <w:b/>
                <w:sz w:val="32"/>
                <w:szCs w:val="32"/>
              </w:rPr>
            </w:pPr>
            <w:r>
              <w:rPr>
                <w:rFonts w:asciiTheme="minorHAnsi" w:hAnsiTheme="minorHAnsi"/>
                <w:b/>
                <w:sz w:val="32"/>
                <w:szCs w:val="32"/>
              </w:rPr>
              <w:t>GÖREVİ</w:t>
            </w:r>
          </w:p>
        </w:tc>
        <w:tc>
          <w:tcPr>
            <w:tcW w:w="1832" w:type="pct"/>
            <w:tcBorders>
              <w:top w:val="single" w:sz="4" w:space="0" w:color="000000" w:themeColor="text1"/>
              <w:bottom w:val="single" w:sz="4" w:space="0" w:color="000000" w:themeColor="text1"/>
            </w:tcBorders>
          </w:tcPr>
          <w:p w14:paraId="3CF22504" w14:textId="77777777" w:rsidR="001901ED" w:rsidRPr="007E2FF0" w:rsidRDefault="001901ED" w:rsidP="001901ED">
            <w:pPr>
              <w:jc w:val="center"/>
              <w:rPr>
                <w:rFonts w:asciiTheme="minorHAnsi" w:hAnsiTheme="minorHAnsi"/>
                <w:b/>
                <w:sz w:val="32"/>
                <w:szCs w:val="32"/>
              </w:rPr>
            </w:pPr>
            <w:r w:rsidRPr="007E2FF0">
              <w:rPr>
                <w:rFonts w:asciiTheme="minorHAnsi" w:hAnsiTheme="minorHAnsi"/>
                <w:b/>
                <w:sz w:val="32"/>
                <w:szCs w:val="32"/>
              </w:rPr>
              <w:t>TELEFON</w:t>
            </w:r>
          </w:p>
        </w:tc>
      </w:tr>
      <w:tr w:rsidR="001901ED" w:rsidRPr="007E2FF0" w14:paraId="6CC757B5" w14:textId="77777777" w:rsidTr="001901ED">
        <w:trPr>
          <w:trHeight w:val="167"/>
        </w:trPr>
        <w:tc>
          <w:tcPr>
            <w:tcW w:w="1548" w:type="pct"/>
            <w:tcBorders>
              <w:top w:val="single" w:sz="4" w:space="0" w:color="000000" w:themeColor="text1"/>
              <w:bottom w:val="single" w:sz="4" w:space="0" w:color="000000" w:themeColor="text1"/>
            </w:tcBorders>
          </w:tcPr>
          <w:p w14:paraId="2A938ADD" w14:textId="111ED592" w:rsidR="001901ED" w:rsidRPr="009E64ED" w:rsidRDefault="009E64ED" w:rsidP="001901ED">
            <w:pPr>
              <w:jc w:val="center"/>
              <w:rPr>
                <w:rFonts w:cs="Arial"/>
                <w:sz w:val="24"/>
                <w:szCs w:val="30"/>
              </w:rPr>
            </w:pPr>
            <w:r w:rsidRPr="009E64ED">
              <w:rPr>
                <w:rFonts w:cs="Arial"/>
                <w:sz w:val="24"/>
                <w:szCs w:val="30"/>
              </w:rPr>
              <w:t>İbrahim CÜNDÜBEYOĞLU</w:t>
            </w:r>
          </w:p>
        </w:tc>
        <w:tc>
          <w:tcPr>
            <w:tcW w:w="1620" w:type="pct"/>
            <w:tcBorders>
              <w:top w:val="single" w:sz="4" w:space="0" w:color="000000" w:themeColor="text1"/>
              <w:bottom w:val="single" w:sz="4" w:space="0" w:color="000000" w:themeColor="text1"/>
            </w:tcBorders>
          </w:tcPr>
          <w:p w14:paraId="79431A6C" w14:textId="72A93127" w:rsidR="001901ED" w:rsidRPr="009E64ED" w:rsidRDefault="009E64ED" w:rsidP="001901ED">
            <w:pPr>
              <w:jc w:val="center"/>
              <w:rPr>
                <w:rFonts w:cs="Arial"/>
                <w:sz w:val="24"/>
                <w:szCs w:val="30"/>
              </w:rPr>
            </w:pPr>
            <w:r>
              <w:rPr>
                <w:rFonts w:cs="Arial"/>
                <w:sz w:val="24"/>
                <w:szCs w:val="30"/>
              </w:rPr>
              <w:t>İş Güvenliği Uzmanı</w:t>
            </w:r>
          </w:p>
        </w:tc>
        <w:tc>
          <w:tcPr>
            <w:tcW w:w="1832" w:type="pct"/>
            <w:tcBorders>
              <w:top w:val="single" w:sz="4" w:space="0" w:color="000000" w:themeColor="text1"/>
              <w:bottom w:val="single" w:sz="4" w:space="0" w:color="000000" w:themeColor="text1"/>
            </w:tcBorders>
          </w:tcPr>
          <w:p w14:paraId="1E598EC8" w14:textId="074B13AA" w:rsidR="001901ED" w:rsidRPr="009E64ED" w:rsidRDefault="009E64ED" w:rsidP="001901ED">
            <w:pPr>
              <w:jc w:val="center"/>
              <w:rPr>
                <w:rFonts w:cs="Arial"/>
                <w:sz w:val="24"/>
                <w:szCs w:val="30"/>
              </w:rPr>
            </w:pPr>
            <w:r>
              <w:rPr>
                <w:rFonts w:cs="Arial"/>
                <w:sz w:val="24"/>
                <w:szCs w:val="30"/>
              </w:rPr>
              <w:t>0 545 446 44 79</w:t>
            </w:r>
          </w:p>
        </w:tc>
      </w:tr>
      <w:tr w:rsidR="001901ED" w:rsidRPr="007E2FF0" w14:paraId="715C1881" w14:textId="77777777" w:rsidTr="001901ED">
        <w:trPr>
          <w:trHeight w:val="180"/>
        </w:trPr>
        <w:tc>
          <w:tcPr>
            <w:tcW w:w="1548" w:type="pct"/>
            <w:tcBorders>
              <w:top w:val="single" w:sz="4" w:space="0" w:color="000000" w:themeColor="text1"/>
              <w:bottom w:val="single" w:sz="4" w:space="0" w:color="000000" w:themeColor="text1"/>
            </w:tcBorders>
          </w:tcPr>
          <w:p w14:paraId="367CBEC7" w14:textId="77777777" w:rsidR="001901ED" w:rsidRPr="009E64ED" w:rsidRDefault="001901ED" w:rsidP="001901ED">
            <w:pPr>
              <w:jc w:val="center"/>
              <w:rPr>
                <w:rFonts w:cs="Arial"/>
                <w:sz w:val="24"/>
                <w:szCs w:val="30"/>
              </w:rPr>
            </w:pPr>
          </w:p>
        </w:tc>
        <w:tc>
          <w:tcPr>
            <w:tcW w:w="1620" w:type="pct"/>
            <w:tcBorders>
              <w:top w:val="single" w:sz="4" w:space="0" w:color="000000" w:themeColor="text1"/>
              <w:bottom w:val="single" w:sz="4" w:space="0" w:color="000000" w:themeColor="text1"/>
            </w:tcBorders>
          </w:tcPr>
          <w:p w14:paraId="6AAFB43A" w14:textId="77777777" w:rsidR="001901ED" w:rsidRPr="009E64ED" w:rsidRDefault="001901ED" w:rsidP="001901ED">
            <w:pPr>
              <w:jc w:val="center"/>
              <w:rPr>
                <w:rFonts w:cs="Arial"/>
                <w:sz w:val="24"/>
                <w:szCs w:val="30"/>
              </w:rPr>
            </w:pPr>
          </w:p>
        </w:tc>
        <w:tc>
          <w:tcPr>
            <w:tcW w:w="1832" w:type="pct"/>
            <w:tcBorders>
              <w:top w:val="single" w:sz="4" w:space="0" w:color="000000" w:themeColor="text1"/>
              <w:bottom w:val="single" w:sz="4" w:space="0" w:color="000000" w:themeColor="text1"/>
            </w:tcBorders>
          </w:tcPr>
          <w:p w14:paraId="71A21066" w14:textId="7D0E589C" w:rsidR="001901ED" w:rsidRPr="009E64ED" w:rsidRDefault="009E64ED" w:rsidP="001901ED">
            <w:pPr>
              <w:jc w:val="center"/>
              <w:rPr>
                <w:rFonts w:cs="Arial"/>
                <w:sz w:val="24"/>
                <w:szCs w:val="30"/>
              </w:rPr>
            </w:pPr>
            <w:r>
              <w:rPr>
                <w:rFonts w:cs="Arial"/>
                <w:sz w:val="24"/>
                <w:szCs w:val="30"/>
              </w:rPr>
              <w:t>0532</w:t>
            </w:r>
            <w:r w:rsidR="001901ED" w:rsidRPr="009E64ED">
              <w:rPr>
                <w:rFonts w:cs="Arial"/>
                <w:sz w:val="24"/>
                <w:szCs w:val="30"/>
              </w:rPr>
              <w:t>…</w:t>
            </w:r>
          </w:p>
        </w:tc>
      </w:tr>
      <w:tr w:rsidR="001901ED" w:rsidRPr="007E2FF0" w14:paraId="633BABDA" w14:textId="77777777" w:rsidTr="001901ED">
        <w:trPr>
          <w:trHeight w:val="180"/>
        </w:trPr>
        <w:tc>
          <w:tcPr>
            <w:tcW w:w="1548" w:type="pct"/>
            <w:tcBorders>
              <w:top w:val="single" w:sz="4" w:space="0" w:color="000000" w:themeColor="text1"/>
              <w:bottom w:val="single" w:sz="4" w:space="0" w:color="000000" w:themeColor="text1"/>
            </w:tcBorders>
          </w:tcPr>
          <w:p w14:paraId="75250C04" w14:textId="77777777" w:rsidR="001901ED" w:rsidRPr="009E64ED" w:rsidRDefault="001901ED" w:rsidP="001901ED">
            <w:pPr>
              <w:jc w:val="center"/>
              <w:rPr>
                <w:rFonts w:cs="Arial"/>
                <w:sz w:val="24"/>
                <w:szCs w:val="30"/>
              </w:rPr>
            </w:pPr>
          </w:p>
        </w:tc>
        <w:tc>
          <w:tcPr>
            <w:tcW w:w="1620" w:type="pct"/>
            <w:tcBorders>
              <w:top w:val="single" w:sz="4" w:space="0" w:color="000000" w:themeColor="text1"/>
              <w:bottom w:val="single" w:sz="4" w:space="0" w:color="000000" w:themeColor="text1"/>
            </w:tcBorders>
          </w:tcPr>
          <w:p w14:paraId="294AD8BC" w14:textId="77777777" w:rsidR="001901ED" w:rsidRPr="009E64ED" w:rsidRDefault="001901ED" w:rsidP="001901ED">
            <w:pPr>
              <w:jc w:val="center"/>
              <w:rPr>
                <w:rFonts w:cs="Arial"/>
                <w:sz w:val="24"/>
                <w:szCs w:val="30"/>
              </w:rPr>
            </w:pPr>
          </w:p>
        </w:tc>
        <w:tc>
          <w:tcPr>
            <w:tcW w:w="1832" w:type="pct"/>
            <w:tcBorders>
              <w:top w:val="single" w:sz="4" w:space="0" w:color="000000" w:themeColor="text1"/>
              <w:bottom w:val="single" w:sz="4" w:space="0" w:color="000000" w:themeColor="text1"/>
            </w:tcBorders>
          </w:tcPr>
          <w:p w14:paraId="376971B3" w14:textId="77777777" w:rsidR="001901ED" w:rsidRPr="009E64ED" w:rsidRDefault="001901ED" w:rsidP="001901ED">
            <w:pPr>
              <w:jc w:val="center"/>
              <w:rPr>
                <w:rFonts w:cs="Arial"/>
                <w:sz w:val="24"/>
                <w:szCs w:val="30"/>
              </w:rPr>
            </w:pPr>
            <w:r w:rsidRPr="009E64ED">
              <w:rPr>
                <w:rFonts w:cs="Arial"/>
                <w:sz w:val="24"/>
                <w:szCs w:val="30"/>
              </w:rPr>
              <w:t>0554…</w:t>
            </w:r>
          </w:p>
        </w:tc>
      </w:tr>
    </w:tbl>
    <w:p w14:paraId="4EBF9C33" w14:textId="5EC20026" w:rsidR="004F6DC6" w:rsidRPr="00296B84" w:rsidRDefault="004F6DC6" w:rsidP="001901ED">
      <w:pPr>
        <w:jc w:val="both"/>
        <w:rPr>
          <w:rFonts w:ascii="Times New Roman" w:hAnsi="Times New Roman"/>
          <w:sz w:val="24"/>
          <w:szCs w:val="24"/>
        </w:rPr>
      </w:pPr>
    </w:p>
    <w:p w14:paraId="38E5C77A" w14:textId="69A978A1" w:rsidR="001901ED" w:rsidRPr="00296B84" w:rsidRDefault="001901ED" w:rsidP="001901ED">
      <w:pPr>
        <w:ind w:firstLine="705"/>
        <w:jc w:val="both"/>
        <w:rPr>
          <w:rFonts w:ascii="Times New Roman" w:hAnsi="Times New Roman"/>
          <w:color w:val="FF0000"/>
          <w:sz w:val="24"/>
          <w:szCs w:val="24"/>
        </w:rPr>
      </w:pPr>
      <w:r w:rsidRPr="00882D04">
        <w:rPr>
          <w:rFonts w:ascii="Times New Roman" w:hAnsi="Times New Roman"/>
          <w:sz w:val="24"/>
          <w:szCs w:val="24"/>
        </w:rPr>
        <w:t xml:space="preserve">(Açk. </w:t>
      </w:r>
      <w:r>
        <w:rPr>
          <w:rFonts w:ascii="Times New Roman" w:hAnsi="Times New Roman"/>
          <w:sz w:val="24"/>
          <w:szCs w:val="24"/>
        </w:rPr>
        <w:t>Yukarıdaki tabloya</w:t>
      </w:r>
      <w:r w:rsidRPr="00882D04">
        <w:rPr>
          <w:rFonts w:ascii="Times New Roman" w:hAnsi="Times New Roman"/>
          <w:sz w:val="24"/>
          <w:szCs w:val="24"/>
        </w:rPr>
        <w:t xml:space="preserve"> işyerinizdeki </w:t>
      </w:r>
      <w:r>
        <w:rPr>
          <w:rFonts w:ascii="Times New Roman" w:hAnsi="Times New Roman"/>
          <w:sz w:val="24"/>
          <w:szCs w:val="24"/>
        </w:rPr>
        <w:t>acil durumda aranacak kişilerin GSM numaraları ekleyiniz</w:t>
      </w:r>
      <w:r w:rsidRPr="00882D04">
        <w:rPr>
          <w:rFonts w:ascii="Times New Roman" w:hAnsi="Times New Roman"/>
          <w:sz w:val="24"/>
          <w:szCs w:val="24"/>
        </w:rPr>
        <w:t>.</w:t>
      </w:r>
      <w:r>
        <w:rPr>
          <w:rFonts w:ascii="Times New Roman" w:hAnsi="Times New Roman"/>
          <w:sz w:val="24"/>
          <w:szCs w:val="24"/>
        </w:rPr>
        <w:t xml:space="preserve"> Kişisel Verilerin Korunması Kanunu gereği numaralar acil durumlar harici kullanılmayacak ve paylaşılmayacaktır.</w:t>
      </w:r>
      <w:r w:rsidRPr="00882D04">
        <w:rPr>
          <w:rFonts w:ascii="Times New Roman" w:hAnsi="Times New Roman"/>
          <w:sz w:val="24"/>
          <w:szCs w:val="24"/>
        </w:rPr>
        <w:t>)</w:t>
      </w:r>
    </w:p>
    <w:p w14:paraId="04E375A3" w14:textId="64C79391" w:rsidR="004F6DC6" w:rsidRDefault="004F6DC6"/>
    <w:p w14:paraId="7F261866" w14:textId="77777777" w:rsidR="005838D0" w:rsidRDefault="005838D0">
      <w:pPr>
        <w:ind w:firstLine="705"/>
        <w:jc w:val="both"/>
      </w:pPr>
    </w:p>
    <w:p w14:paraId="2524A6CA" w14:textId="23C99E89" w:rsidR="005838D0" w:rsidRPr="00296B84" w:rsidRDefault="009379F3" w:rsidP="00B8136D">
      <w:pPr>
        <w:numPr>
          <w:ilvl w:val="0"/>
          <w:numId w:val="1"/>
        </w:numPr>
        <w:shd w:val="clear" w:color="auto" w:fill="FFFFFF"/>
        <w:tabs>
          <w:tab w:val="left" w:pos="555"/>
        </w:tabs>
        <w:spacing w:before="120"/>
        <w:rPr>
          <w:rFonts w:ascii="Times New Roman" w:hAnsi="Times New Roman"/>
          <w:b/>
          <w:color w:val="000000"/>
          <w:sz w:val="24"/>
          <w:szCs w:val="24"/>
        </w:rPr>
      </w:pPr>
      <w:r w:rsidRPr="00296B84">
        <w:rPr>
          <w:rFonts w:ascii="Times New Roman" w:hAnsi="Times New Roman"/>
          <w:b/>
          <w:color w:val="000000"/>
          <w:sz w:val="24"/>
          <w:szCs w:val="24"/>
        </w:rPr>
        <w:t>ACİL DURUM TALİMATLARI</w:t>
      </w:r>
    </w:p>
    <w:p w14:paraId="6DBA4E69" w14:textId="77777777" w:rsidR="005838D0" w:rsidRPr="00296B84" w:rsidRDefault="009379F3" w:rsidP="00B8136D">
      <w:pPr>
        <w:numPr>
          <w:ilvl w:val="0"/>
          <w:numId w:val="3"/>
        </w:numPr>
        <w:jc w:val="both"/>
        <w:rPr>
          <w:rFonts w:ascii="Times New Roman" w:hAnsi="Times New Roman"/>
          <w:sz w:val="24"/>
          <w:szCs w:val="24"/>
        </w:rPr>
      </w:pPr>
      <w:r w:rsidRPr="00296B84">
        <w:rPr>
          <w:rFonts w:ascii="Times New Roman" w:hAnsi="Times New Roman"/>
          <w:b/>
          <w:sz w:val="24"/>
          <w:szCs w:val="24"/>
        </w:rPr>
        <w:t>YANGIN DURUMU</w:t>
      </w:r>
    </w:p>
    <w:p w14:paraId="1F5EF9D9" w14:textId="77777777" w:rsidR="005838D0" w:rsidRPr="00296B84" w:rsidRDefault="009379F3">
      <w:pPr>
        <w:spacing w:after="120"/>
        <w:ind w:firstLine="1065"/>
        <w:jc w:val="both"/>
        <w:rPr>
          <w:rFonts w:ascii="Times New Roman" w:hAnsi="Times New Roman"/>
          <w:sz w:val="24"/>
          <w:szCs w:val="24"/>
        </w:rPr>
      </w:pPr>
      <w:r w:rsidRPr="00296B84">
        <w:rPr>
          <w:rFonts w:ascii="Times New Roman" w:hAnsi="Times New Roman"/>
          <w:sz w:val="24"/>
          <w:szCs w:val="24"/>
        </w:rPr>
        <w:t xml:space="preserve">İş yerinde herhangi bir yangın çıkması durumunda yangını ilk gören kişi en az üç kez yüksek sesle </w:t>
      </w:r>
      <w:r w:rsidRPr="00296B84">
        <w:rPr>
          <w:rFonts w:ascii="Times New Roman" w:hAnsi="Times New Roman"/>
          <w:b/>
          <w:sz w:val="24"/>
          <w:szCs w:val="24"/>
        </w:rPr>
        <w:t>YANGIN VAR</w:t>
      </w:r>
      <w:r w:rsidRPr="00296B84">
        <w:rPr>
          <w:rFonts w:ascii="Times New Roman" w:hAnsi="Times New Roman"/>
          <w:sz w:val="24"/>
          <w:szCs w:val="24"/>
        </w:rPr>
        <w:t xml:space="preserve"> diye bağıracak, ikaz düğmeleri ile acil durum ikaz sistemini çalıştıracak, ilgili birim amirine haber verecektir ve şartlar uygunsa aşağıda sıralananları yapacaktır.</w:t>
      </w:r>
    </w:p>
    <w:p w14:paraId="19A3BC4C" w14:textId="77777777" w:rsidR="005838D0" w:rsidRPr="00296B84" w:rsidRDefault="009379F3" w:rsidP="00B8136D">
      <w:pPr>
        <w:numPr>
          <w:ilvl w:val="0"/>
          <w:numId w:val="27"/>
        </w:numPr>
        <w:jc w:val="both"/>
        <w:rPr>
          <w:rFonts w:ascii="Times New Roman" w:hAnsi="Times New Roman"/>
          <w:sz w:val="24"/>
          <w:szCs w:val="24"/>
        </w:rPr>
      </w:pPr>
      <w:r w:rsidRPr="00296B84">
        <w:rPr>
          <w:rFonts w:ascii="Times New Roman" w:hAnsi="Times New Roman"/>
          <w:sz w:val="24"/>
          <w:szCs w:val="24"/>
        </w:rPr>
        <w:t>Çevrenizde bulunan herkesi derhal uyarın.</w:t>
      </w:r>
    </w:p>
    <w:p w14:paraId="397B6782" w14:textId="77777777" w:rsidR="005838D0" w:rsidRPr="00296B84" w:rsidRDefault="009379F3" w:rsidP="00B8136D">
      <w:pPr>
        <w:numPr>
          <w:ilvl w:val="0"/>
          <w:numId w:val="27"/>
        </w:numPr>
        <w:jc w:val="both"/>
        <w:rPr>
          <w:rFonts w:ascii="Times New Roman" w:hAnsi="Times New Roman"/>
          <w:sz w:val="24"/>
          <w:szCs w:val="24"/>
        </w:rPr>
      </w:pPr>
      <w:r w:rsidRPr="00296B84">
        <w:rPr>
          <w:rFonts w:ascii="Times New Roman" w:hAnsi="Times New Roman"/>
          <w:sz w:val="24"/>
          <w:szCs w:val="24"/>
        </w:rPr>
        <w:t>Acil durum ikaz sistemine basın veya basılmasını sağlayın,</w:t>
      </w:r>
    </w:p>
    <w:p w14:paraId="4E3EAD09" w14:textId="77777777" w:rsidR="005838D0" w:rsidRPr="00296B84" w:rsidRDefault="009379F3" w:rsidP="00B8136D">
      <w:pPr>
        <w:numPr>
          <w:ilvl w:val="0"/>
          <w:numId w:val="27"/>
        </w:numPr>
        <w:jc w:val="both"/>
        <w:rPr>
          <w:rFonts w:ascii="Times New Roman" w:hAnsi="Times New Roman"/>
          <w:sz w:val="24"/>
          <w:szCs w:val="24"/>
        </w:rPr>
      </w:pPr>
      <w:r w:rsidRPr="00296B84">
        <w:rPr>
          <w:rFonts w:ascii="Times New Roman" w:hAnsi="Times New Roman"/>
          <w:sz w:val="24"/>
          <w:szCs w:val="24"/>
        </w:rPr>
        <w:t>Kendi can güvenliğinizi tehlikeye atmadan yangına en yakın yangın söndürücülerle ilk müdahaleyi yapın.</w:t>
      </w:r>
    </w:p>
    <w:p w14:paraId="5580FEB2" w14:textId="77777777" w:rsidR="005838D0" w:rsidRPr="00296B84" w:rsidRDefault="009379F3" w:rsidP="00B8136D">
      <w:pPr>
        <w:numPr>
          <w:ilvl w:val="0"/>
          <w:numId w:val="27"/>
        </w:numPr>
        <w:jc w:val="both"/>
        <w:rPr>
          <w:rFonts w:ascii="Times New Roman" w:hAnsi="Times New Roman"/>
          <w:sz w:val="24"/>
          <w:szCs w:val="24"/>
        </w:rPr>
      </w:pPr>
      <w:r w:rsidRPr="00296B84">
        <w:rPr>
          <w:rFonts w:ascii="Times New Roman" w:hAnsi="Times New Roman"/>
          <w:sz w:val="24"/>
          <w:szCs w:val="24"/>
        </w:rPr>
        <w:t>Elektrik yangınlarında kesinlikle su kullanmayın.</w:t>
      </w:r>
    </w:p>
    <w:p w14:paraId="50B7D6FE" w14:textId="00CDF6D9" w:rsidR="005838D0" w:rsidRPr="00296B84" w:rsidRDefault="009379F3" w:rsidP="00B8136D">
      <w:pPr>
        <w:numPr>
          <w:ilvl w:val="0"/>
          <w:numId w:val="27"/>
        </w:numPr>
        <w:jc w:val="both"/>
        <w:rPr>
          <w:rFonts w:ascii="Times New Roman" w:hAnsi="Times New Roman"/>
          <w:sz w:val="24"/>
          <w:szCs w:val="24"/>
        </w:rPr>
      </w:pPr>
      <w:r w:rsidRPr="00296B84">
        <w:rPr>
          <w:rFonts w:ascii="Times New Roman" w:hAnsi="Times New Roman"/>
          <w:sz w:val="24"/>
          <w:szCs w:val="24"/>
        </w:rPr>
        <w:t xml:space="preserve">Yangın noktasına gelen işyeri yangın söndürme ekibine olay ile ilgili </w:t>
      </w:r>
      <w:r w:rsidR="00315315" w:rsidRPr="00296B84">
        <w:rPr>
          <w:rFonts w:ascii="Times New Roman" w:hAnsi="Times New Roman"/>
          <w:sz w:val="24"/>
          <w:szCs w:val="24"/>
        </w:rPr>
        <w:t>(yangının</w:t>
      </w:r>
      <w:r w:rsidRPr="00296B84">
        <w:rPr>
          <w:rFonts w:ascii="Times New Roman" w:hAnsi="Times New Roman"/>
          <w:sz w:val="24"/>
          <w:szCs w:val="24"/>
        </w:rPr>
        <w:t xml:space="preserve"> nedeni, türü </w:t>
      </w:r>
      <w:r w:rsidR="00444FF6" w:rsidRPr="00296B84">
        <w:rPr>
          <w:rFonts w:ascii="Times New Roman" w:hAnsi="Times New Roman"/>
          <w:sz w:val="24"/>
          <w:szCs w:val="24"/>
        </w:rPr>
        <w:t>vb.)</w:t>
      </w:r>
      <w:r w:rsidRPr="00296B84">
        <w:rPr>
          <w:rFonts w:ascii="Times New Roman" w:hAnsi="Times New Roman"/>
          <w:sz w:val="24"/>
          <w:szCs w:val="24"/>
        </w:rPr>
        <w:t xml:space="preserve">  </w:t>
      </w:r>
      <w:r w:rsidR="00315315" w:rsidRPr="00296B84">
        <w:rPr>
          <w:rFonts w:ascii="Times New Roman" w:hAnsi="Times New Roman"/>
          <w:sz w:val="24"/>
          <w:szCs w:val="24"/>
        </w:rPr>
        <w:t>Bilgi</w:t>
      </w:r>
      <w:r w:rsidR="00882D04">
        <w:rPr>
          <w:rFonts w:ascii="Times New Roman" w:hAnsi="Times New Roman"/>
          <w:sz w:val="24"/>
          <w:szCs w:val="24"/>
        </w:rPr>
        <w:t xml:space="preserve"> verin </w:t>
      </w:r>
      <w:r w:rsidR="00882D04" w:rsidRPr="00296B84">
        <w:rPr>
          <w:rFonts w:ascii="Times New Roman" w:hAnsi="Times New Roman"/>
          <w:sz w:val="24"/>
          <w:szCs w:val="24"/>
        </w:rPr>
        <w:t>ve ekip üyesi değilseniz olay yerinden uzaklaşın.</w:t>
      </w:r>
    </w:p>
    <w:p w14:paraId="37BFB06E" w14:textId="77777777" w:rsidR="005838D0" w:rsidRPr="00296B84" w:rsidRDefault="009379F3" w:rsidP="00B8136D">
      <w:pPr>
        <w:numPr>
          <w:ilvl w:val="0"/>
          <w:numId w:val="27"/>
        </w:numPr>
        <w:jc w:val="both"/>
        <w:rPr>
          <w:rFonts w:ascii="Times New Roman" w:hAnsi="Times New Roman"/>
          <w:sz w:val="24"/>
          <w:szCs w:val="24"/>
        </w:rPr>
      </w:pPr>
      <w:r w:rsidRPr="00296B84">
        <w:rPr>
          <w:rFonts w:ascii="Times New Roman" w:hAnsi="Times New Roman"/>
          <w:sz w:val="24"/>
          <w:szCs w:val="24"/>
        </w:rPr>
        <w:t xml:space="preserve">Kendi can güvenliğinizi tehlikeye atmadan yangının büyümesine neden olabilecek çalışan </w:t>
      </w:r>
      <w:proofErr w:type="gramStart"/>
      <w:r w:rsidRPr="00296B84">
        <w:rPr>
          <w:rFonts w:ascii="Times New Roman" w:hAnsi="Times New Roman"/>
          <w:sz w:val="24"/>
          <w:szCs w:val="24"/>
        </w:rPr>
        <w:t>ekipmanları</w:t>
      </w:r>
      <w:proofErr w:type="gramEnd"/>
      <w:r w:rsidRPr="00296B84">
        <w:rPr>
          <w:rFonts w:ascii="Times New Roman" w:hAnsi="Times New Roman"/>
          <w:sz w:val="24"/>
          <w:szCs w:val="24"/>
        </w:rPr>
        <w:t xml:space="preserve"> durdurup gerekli emniyetini alın.</w:t>
      </w:r>
    </w:p>
    <w:p w14:paraId="6997DE81" w14:textId="77777777" w:rsidR="005838D0" w:rsidRPr="00296B84" w:rsidRDefault="009379F3" w:rsidP="00B8136D">
      <w:pPr>
        <w:numPr>
          <w:ilvl w:val="0"/>
          <w:numId w:val="27"/>
        </w:numPr>
        <w:jc w:val="both"/>
        <w:rPr>
          <w:rFonts w:ascii="Times New Roman" w:hAnsi="Times New Roman"/>
          <w:sz w:val="24"/>
          <w:szCs w:val="24"/>
        </w:rPr>
      </w:pPr>
      <w:r w:rsidRPr="00296B84">
        <w:rPr>
          <w:rFonts w:ascii="Times New Roman" w:hAnsi="Times New Roman"/>
          <w:sz w:val="24"/>
          <w:szCs w:val="24"/>
        </w:rPr>
        <w:t xml:space="preserve">Tahliye emri verilmesi durumunda, ekip üyesi değilseniz derhal </w:t>
      </w:r>
      <w:r w:rsidRPr="007832C1">
        <w:rPr>
          <w:rFonts w:ascii="Times New Roman" w:hAnsi="Times New Roman"/>
          <w:sz w:val="24"/>
          <w:szCs w:val="24"/>
        </w:rPr>
        <w:t>ACİL TOPLANMA BÖLGESİNE</w:t>
      </w:r>
      <w:r w:rsidRPr="00296B84">
        <w:rPr>
          <w:rFonts w:ascii="Times New Roman" w:hAnsi="Times New Roman"/>
          <w:sz w:val="24"/>
          <w:szCs w:val="24"/>
        </w:rPr>
        <w:t xml:space="preserve"> gidin.</w:t>
      </w:r>
    </w:p>
    <w:p w14:paraId="023FF2AD" w14:textId="77777777" w:rsidR="005838D0" w:rsidRPr="00296B84" w:rsidRDefault="009379F3" w:rsidP="00B8136D">
      <w:pPr>
        <w:numPr>
          <w:ilvl w:val="0"/>
          <w:numId w:val="27"/>
        </w:numPr>
        <w:jc w:val="both"/>
        <w:rPr>
          <w:rFonts w:ascii="Times New Roman" w:hAnsi="Times New Roman"/>
          <w:sz w:val="24"/>
          <w:szCs w:val="24"/>
        </w:rPr>
      </w:pPr>
      <w:r w:rsidRPr="00296B84">
        <w:rPr>
          <w:rFonts w:ascii="Times New Roman" w:hAnsi="Times New Roman"/>
          <w:sz w:val="24"/>
          <w:szCs w:val="24"/>
        </w:rPr>
        <w:t>Kendi can güvenliğinizi tehlikeye atmadan kıymetli dosya, evrak ve parlayıcı patlayıcı maddeleri olay yerinden uzaklaştırın.</w:t>
      </w:r>
    </w:p>
    <w:p w14:paraId="6A4D9B54" w14:textId="77777777" w:rsidR="005838D0" w:rsidRPr="00296B84" w:rsidRDefault="009379F3" w:rsidP="00B8136D">
      <w:pPr>
        <w:numPr>
          <w:ilvl w:val="0"/>
          <w:numId w:val="27"/>
        </w:numPr>
        <w:jc w:val="both"/>
        <w:rPr>
          <w:rFonts w:ascii="Times New Roman" w:hAnsi="Times New Roman"/>
          <w:sz w:val="24"/>
          <w:szCs w:val="24"/>
        </w:rPr>
      </w:pPr>
      <w:r w:rsidRPr="00296B84">
        <w:rPr>
          <w:rFonts w:ascii="Times New Roman" w:hAnsi="Times New Roman"/>
          <w:sz w:val="24"/>
          <w:szCs w:val="24"/>
        </w:rPr>
        <w:t>Acil toplanma Bölgesine giderken panik yapmayın ve telaşa kapılmayın.</w:t>
      </w:r>
    </w:p>
    <w:p w14:paraId="3E4CE678" w14:textId="77777777" w:rsidR="005838D0" w:rsidRPr="00296B84" w:rsidRDefault="009379F3" w:rsidP="00B8136D">
      <w:pPr>
        <w:numPr>
          <w:ilvl w:val="0"/>
          <w:numId w:val="27"/>
        </w:numPr>
        <w:jc w:val="both"/>
        <w:rPr>
          <w:rFonts w:ascii="Times New Roman" w:hAnsi="Times New Roman"/>
          <w:sz w:val="24"/>
          <w:szCs w:val="24"/>
        </w:rPr>
      </w:pPr>
      <w:r w:rsidRPr="00296B84">
        <w:rPr>
          <w:rFonts w:ascii="Times New Roman" w:hAnsi="Times New Roman"/>
          <w:sz w:val="24"/>
          <w:szCs w:val="24"/>
        </w:rPr>
        <w:t>Acil toplanma Bölgesine giderken tahliye için ayrılmış yolları kullanın.</w:t>
      </w:r>
    </w:p>
    <w:p w14:paraId="27326B3A" w14:textId="77777777" w:rsidR="005838D0" w:rsidRPr="00296B84" w:rsidRDefault="009379F3" w:rsidP="00B8136D">
      <w:pPr>
        <w:numPr>
          <w:ilvl w:val="0"/>
          <w:numId w:val="27"/>
        </w:numPr>
        <w:jc w:val="both"/>
        <w:rPr>
          <w:rFonts w:ascii="Times New Roman" w:hAnsi="Times New Roman"/>
          <w:sz w:val="24"/>
          <w:szCs w:val="24"/>
        </w:rPr>
      </w:pPr>
      <w:r w:rsidRPr="00296B84">
        <w:rPr>
          <w:rFonts w:ascii="Times New Roman" w:hAnsi="Times New Roman"/>
          <w:sz w:val="24"/>
          <w:szCs w:val="24"/>
        </w:rPr>
        <w:t>İş yeri veya acil durum yönetimince verilecek işe dönün emrine kadar çalışmayın.</w:t>
      </w:r>
    </w:p>
    <w:p w14:paraId="28BB1D48" w14:textId="77777777" w:rsidR="00296B84" w:rsidRPr="00296B84" w:rsidRDefault="00296B84">
      <w:pPr>
        <w:spacing w:after="120"/>
        <w:ind w:firstLine="1065"/>
        <w:rPr>
          <w:rFonts w:ascii="Times New Roman" w:hAnsi="Times New Roman"/>
          <w:sz w:val="24"/>
          <w:szCs w:val="24"/>
        </w:rPr>
      </w:pPr>
    </w:p>
    <w:p w14:paraId="773996A7" w14:textId="77777777" w:rsidR="005838D0" w:rsidRPr="00296B84" w:rsidRDefault="009379F3" w:rsidP="00B8136D">
      <w:pPr>
        <w:numPr>
          <w:ilvl w:val="0"/>
          <w:numId w:val="3"/>
        </w:numPr>
        <w:jc w:val="both"/>
        <w:rPr>
          <w:rFonts w:ascii="Times New Roman" w:hAnsi="Times New Roman"/>
          <w:sz w:val="24"/>
          <w:szCs w:val="24"/>
        </w:rPr>
      </w:pPr>
      <w:r w:rsidRPr="00296B84">
        <w:rPr>
          <w:rFonts w:ascii="Times New Roman" w:hAnsi="Times New Roman"/>
          <w:b/>
          <w:sz w:val="24"/>
          <w:szCs w:val="24"/>
        </w:rPr>
        <w:t>İŞ KAZASI DURUMU</w:t>
      </w:r>
    </w:p>
    <w:p w14:paraId="2530A3B2" w14:textId="77777777" w:rsidR="005838D0" w:rsidRPr="00296B84" w:rsidRDefault="009379F3" w:rsidP="00B8136D">
      <w:pPr>
        <w:numPr>
          <w:ilvl w:val="0"/>
          <w:numId w:val="27"/>
        </w:numPr>
        <w:jc w:val="both"/>
        <w:rPr>
          <w:rFonts w:ascii="Times New Roman" w:hAnsi="Times New Roman"/>
          <w:sz w:val="24"/>
          <w:szCs w:val="24"/>
        </w:rPr>
      </w:pPr>
      <w:r w:rsidRPr="00296B84">
        <w:rPr>
          <w:rFonts w:ascii="Times New Roman" w:hAnsi="Times New Roman"/>
          <w:sz w:val="24"/>
          <w:szCs w:val="24"/>
        </w:rPr>
        <w:t>Bir kişinin ciddi yaralandığını veya tıbbi müdahaleye ihtiyaç duyduğunu gördüyseniz iş yeri ilk yardım ekibine haber veriniz veya verdiriniz.</w:t>
      </w:r>
    </w:p>
    <w:p w14:paraId="5604B51C" w14:textId="77777777" w:rsidR="005838D0" w:rsidRPr="00296B84" w:rsidRDefault="009379F3" w:rsidP="00B8136D">
      <w:pPr>
        <w:numPr>
          <w:ilvl w:val="0"/>
          <w:numId w:val="27"/>
        </w:numPr>
        <w:jc w:val="both"/>
        <w:rPr>
          <w:rFonts w:ascii="Times New Roman" w:hAnsi="Times New Roman"/>
          <w:sz w:val="24"/>
          <w:szCs w:val="24"/>
        </w:rPr>
      </w:pPr>
      <w:r w:rsidRPr="00296B84">
        <w:rPr>
          <w:rFonts w:ascii="Times New Roman" w:hAnsi="Times New Roman"/>
          <w:sz w:val="24"/>
          <w:szCs w:val="24"/>
        </w:rPr>
        <w:t xml:space="preserve">İlk Yardım eğitim ve bilginiz varsa ilk yardım ekibi veya sağlık ekipleri gelinceye kadar </w:t>
      </w:r>
      <w:r w:rsidRPr="007832C1">
        <w:rPr>
          <w:rFonts w:ascii="Times New Roman" w:hAnsi="Times New Roman"/>
          <w:sz w:val="24"/>
          <w:szCs w:val="24"/>
        </w:rPr>
        <w:t>gerekli ise</w:t>
      </w:r>
      <w:r w:rsidRPr="00296B84">
        <w:rPr>
          <w:rFonts w:ascii="Times New Roman" w:hAnsi="Times New Roman"/>
          <w:sz w:val="24"/>
          <w:szCs w:val="24"/>
        </w:rPr>
        <w:t xml:space="preserve"> ilk yardım yapınız.</w:t>
      </w:r>
    </w:p>
    <w:p w14:paraId="0DA4DE06" w14:textId="77777777" w:rsidR="005838D0" w:rsidRPr="00296B84" w:rsidRDefault="009379F3" w:rsidP="00B8136D">
      <w:pPr>
        <w:numPr>
          <w:ilvl w:val="0"/>
          <w:numId w:val="27"/>
        </w:numPr>
        <w:jc w:val="both"/>
        <w:rPr>
          <w:rFonts w:ascii="Times New Roman" w:hAnsi="Times New Roman"/>
          <w:sz w:val="24"/>
          <w:szCs w:val="24"/>
        </w:rPr>
      </w:pPr>
      <w:r w:rsidRPr="00296B84">
        <w:rPr>
          <w:rFonts w:ascii="Times New Roman" w:hAnsi="Times New Roman"/>
          <w:sz w:val="24"/>
          <w:szCs w:val="24"/>
        </w:rPr>
        <w:t>İşverene, ilk amirinize veya ilk yardım ekibine ulaşamadıysanız derhal sağlık kurumuna haber veriniz.</w:t>
      </w:r>
    </w:p>
    <w:p w14:paraId="08E64069" w14:textId="77777777" w:rsidR="005838D0" w:rsidRPr="00296B84" w:rsidRDefault="009379F3" w:rsidP="00B8136D">
      <w:pPr>
        <w:numPr>
          <w:ilvl w:val="0"/>
          <w:numId w:val="27"/>
        </w:numPr>
        <w:jc w:val="both"/>
        <w:rPr>
          <w:rFonts w:ascii="Times New Roman" w:hAnsi="Times New Roman"/>
          <w:sz w:val="24"/>
          <w:szCs w:val="24"/>
        </w:rPr>
      </w:pPr>
      <w:r w:rsidRPr="00296B84">
        <w:rPr>
          <w:rFonts w:ascii="Times New Roman" w:hAnsi="Times New Roman"/>
          <w:sz w:val="24"/>
          <w:szCs w:val="24"/>
        </w:rPr>
        <w:t>Sağlık kurumuna bulunduğunuz adresi açık bir şekilde bildiriniz.</w:t>
      </w:r>
    </w:p>
    <w:p w14:paraId="0441A06A" w14:textId="77777777" w:rsidR="005838D0" w:rsidRPr="00296B84" w:rsidRDefault="009379F3" w:rsidP="00B8136D">
      <w:pPr>
        <w:numPr>
          <w:ilvl w:val="0"/>
          <w:numId w:val="27"/>
        </w:numPr>
        <w:jc w:val="both"/>
        <w:rPr>
          <w:rFonts w:ascii="Times New Roman" w:hAnsi="Times New Roman"/>
          <w:sz w:val="24"/>
          <w:szCs w:val="24"/>
        </w:rPr>
      </w:pPr>
      <w:r w:rsidRPr="00296B84">
        <w:rPr>
          <w:rFonts w:ascii="Times New Roman" w:hAnsi="Times New Roman"/>
          <w:sz w:val="24"/>
          <w:szCs w:val="24"/>
        </w:rPr>
        <w:t>Yaralının veya hastanın durumunu kısaca tarif ediniz.</w:t>
      </w:r>
    </w:p>
    <w:p w14:paraId="64B3B2AF" w14:textId="77777777" w:rsidR="005838D0" w:rsidRPr="00296B84" w:rsidRDefault="004E0227" w:rsidP="00B8136D">
      <w:pPr>
        <w:numPr>
          <w:ilvl w:val="0"/>
          <w:numId w:val="27"/>
        </w:numPr>
        <w:jc w:val="both"/>
        <w:rPr>
          <w:rFonts w:ascii="Times New Roman" w:hAnsi="Times New Roman"/>
          <w:sz w:val="24"/>
          <w:szCs w:val="24"/>
        </w:rPr>
      </w:pPr>
      <w:r w:rsidRPr="00296B84">
        <w:rPr>
          <w:rFonts w:ascii="Times New Roman" w:hAnsi="Times New Roman"/>
          <w:sz w:val="24"/>
          <w:szCs w:val="24"/>
        </w:rPr>
        <w:t>Yara</w:t>
      </w:r>
      <w:r w:rsidR="009379F3" w:rsidRPr="00296B84">
        <w:rPr>
          <w:rFonts w:ascii="Times New Roman" w:hAnsi="Times New Roman"/>
          <w:sz w:val="24"/>
          <w:szCs w:val="24"/>
        </w:rPr>
        <w:t>lı veya hasta sayısını söyleyiniz.</w:t>
      </w:r>
    </w:p>
    <w:p w14:paraId="5CDADBE8" w14:textId="77777777" w:rsidR="005838D0" w:rsidRPr="00296B84" w:rsidRDefault="009379F3" w:rsidP="00B8136D">
      <w:pPr>
        <w:numPr>
          <w:ilvl w:val="0"/>
          <w:numId w:val="27"/>
        </w:numPr>
        <w:jc w:val="both"/>
        <w:rPr>
          <w:rFonts w:ascii="Times New Roman" w:hAnsi="Times New Roman"/>
          <w:sz w:val="24"/>
          <w:szCs w:val="24"/>
        </w:rPr>
      </w:pPr>
      <w:r w:rsidRPr="00296B84">
        <w:rPr>
          <w:rFonts w:ascii="Times New Roman" w:hAnsi="Times New Roman"/>
          <w:sz w:val="24"/>
          <w:szCs w:val="24"/>
        </w:rPr>
        <w:t>Yaralı veya hastanın durumu hakkında bilgi sahibiyseniz, olayın gelişimi hakkında ilkyardım ekibi veya gelen sağlık görevlilerine bilgi veriniz,</w:t>
      </w:r>
    </w:p>
    <w:p w14:paraId="5333488B" w14:textId="77777777" w:rsidR="005838D0" w:rsidRPr="00296B84" w:rsidRDefault="009379F3" w:rsidP="00B8136D">
      <w:pPr>
        <w:numPr>
          <w:ilvl w:val="0"/>
          <w:numId w:val="27"/>
        </w:numPr>
        <w:jc w:val="both"/>
        <w:rPr>
          <w:rFonts w:ascii="Times New Roman" w:hAnsi="Times New Roman"/>
          <w:sz w:val="24"/>
          <w:szCs w:val="24"/>
        </w:rPr>
      </w:pPr>
      <w:r w:rsidRPr="00296B84">
        <w:rPr>
          <w:rFonts w:ascii="Times New Roman" w:hAnsi="Times New Roman"/>
          <w:sz w:val="24"/>
          <w:szCs w:val="24"/>
        </w:rPr>
        <w:t>Gerekirse ilk yardım ekibi veya sağlık görevlilerine yardımcı olunuz.</w:t>
      </w:r>
    </w:p>
    <w:p w14:paraId="7172E099" w14:textId="77777777" w:rsidR="00C554AD" w:rsidRPr="00296B84" w:rsidRDefault="00C554AD" w:rsidP="00C554AD">
      <w:pPr>
        <w:ind w:left="720"/>
        <w:jc w:val="both"/>
        <w:rPr>
          <w:rFonts w:ascii="Times New Roman" w:hAnsi="Times New Roman"/>
          <w:sz w:val="24"/>
          <w:szCs w:val="24"/>
        </w:rPr>
      </w:pPr>
    </w:p>
    <w:p w14:paraId="5F1F4132" w14:textId="77777777" w:rsidR="005838D0" w:rsidRPr="00296B84" w:rsidRDefault="009379F3" w:rsidP="00B8136D">
      <w:pPr>
        <w:numPr>
          <w:ilvl w:val="0"/>
          <w:numId w:val="3"/>
        </w:numPr>
        <w:jc w:val="both"/>
        <w:rPr>
          <w:rFonts w:ascii="Times New Roman" w:hAnsi="Times New Roman"/>
          <w:sz w:val="24"/>
          <w:szCs w:val="24"/>
        </w:rPr>
      </w:pPr>
      <w:r w:rsidRPr="00296B84">
        <w:rPr>
          <w:rFonts w:ascii="Times New Roman" w:hAnsi="Times New Roman"/>
          <w:b/>
          <w:sz w:val="24"/>
          <w:szCs w:val="24"/>
        </w:rPr>
        <w:t>DOĞAL AFET DURUMU</w:t>
      </w:r>
    </w:p>
    <w:p w14:paraId="399A66EE" w14:textId="77777777" w:rsidR="005838D0" w:rsidRPr="00296B84" w:rsidRDefault="009379F3" w:rsidP="00B8136D">
      <w:pPr>
        <w:numPr>
          <w:ilvl w:val="0"/>
          <w:numId w:val="5"/>
        </w:numPr>
        <w:spacing w:after="120"/>
        <w:rPr>
          <w:rFonts w:ascii="Times New Roman" w:hAnsi="Times New Roman"/>
          <w:sz w:val="24"/>
          <w:szCs w:val="24"/>
        </w:rPr>
      </w:pPr>
      <w:r w:rsidRPr="00296B84">
        <w:rPr>
          <w:rFonts w:ascii="Times New Roman" w:hAnsi="Times New Roman"/>
          <w:b/>
          <w:sz w:val="24"/>
          <w:szCs w:val="24"/>
        </w:rPr>
        <w:t>DEPREM DURUMU</w:t>
      </w:r>
    </w:p>
    <w:p w14:paraId="736B9059" w14:textId="77777777" w:rsidR="005838D0" w:rsidRPr="00296B84" w:rsidRDefault="009379F3" w:rsidP="00B8136D">
      <w:pPr>
        <w:numPr>
          <w:ilvl w:val="0"/>
          <w:numId w:val="27"/>
        </w:numPr>
        <w:jc w:val="both"/>
        <w:rPr>
          <w:rFonts w:ascii="Times New Roman" w:hAnsi="Times New Roman"/>
          <w:sz w:val="24"/>
          <w:szCs w:val="24"/>
        </w:rPr>
      </w:pPr>
      <w:r w:rsidRPr="00296B84">
        <w:rPr>
          <w:rFonts w:ascii="Times New Roman" w:hAnsi="Times New Roman"/>
          <w:sz w:val="24"/>
          <w:szCs w:val="24"/>
        </w:rPr>
        <w:t>Deprem olduğunu anladığınızda bina içerisinde bulunuyorsanız ve çıkışa çok yakın bir noktada iseniz dışarı çıkara</w:t>
      </w:r>
      <w:r w:rsidR="004E0227" w:rsidRPr="00296B84">
        <w:rPr>
          <w:rFonts w:ascii="Times New Roman" w:hAnsi="Times New Roman"/>
          <w:sz w:val="24"/>
          <w:szCs w:val="24"/>
        </w:rPr>
        <w:t>k</w:t>
      </w:r>
      <w:r w:rsidRPr="00296B84">
        <w:rPr>
          <w:rFonts w:ascii="Times New Roman" w:hAnsi="Times New Roman"/>
          <w:sz w:val="24"/>
          <w:szCs w:val="24"/>
        </w:rPr>
        <w:t xml:space="preserve"> acil toplanma bölgesine gidin.</w:t>
      </w:r>
    </w:p>
    <w:p w14:paraId="008DA903" w14:textId="77777777" w:rsidR="005838D0" w:rsidRPr="00296B84" w:rsidRDefault="009379F3" w:rsidP="00B8136D">
      <w:pPr>
        <w:numPr>
          <w:ilvl w:val="0"/>
          <w:numId w:val="27"/>
        </w:numPr>
        <w:jc w:val="both"/>
        <w:rPr>
          <w:rFonts w:ascii="Times New Roman" w:hAnsi="Times New Roman"/>
          <w:sz w:val="24"/>
          <w:szCs w:val="24"/>
        </w:rPr>
      </w:pPr>
      <w:r w:rsidRPr="00296B84">
        <w:rPr>
          <w:rFonts w:ascii="Times New Roman" w:hAnsi="Times New Roman"/>
          <w:sz w:val="24"/>
          <w:szCs w:val="24"/>
        </w:rPr>
        <w:t>Dışarı çıkamıyorsanız sallantı tamamlanıncaya kadar;</w:t>
      </w:r>
    </w:p>
    <w:p w14:paraId="5599832C" w14:textId="6E1083F2" w:rsidR="005838D0" w:rsidRPr="00296B84" w:rsidRDefault="009379F3" w:rsidP="00B8136D">
      <w:pPr>
        <w:numPr>
          <w:ilvl w:val="0"/>
          <w:numId w:val="27"/>
        </w:numPr>
        <w:jc w:val="both"/>
        <w:rPr>
          <w:rFonts w:ascii="Times New Roman" w:hAnsi="Times New Roman"/>
          <w:sz w:val="24"/>
          <w:szCs w:val="24"/>
        </w:rPr>
      </w:pPr>
      <w:r w:rsidRPr="00296B84">
        <w:rPr>
          <w:rFonts w:ascii="Times New Roman" w:hAnsi="Times New Roman"/>
          <w:sz w:val="24"/>
          <w:szCs w:val="24"/>
        </w:rPr>
        <w:t xml:space="preserve">Büroda çalışıyorsanız başınızı koruyarak çelik </w:t>
      </w:r>
      <w:r w:rsidR="00882D04">
        <w:rPr>
          <w:rFonts w:ascii="Times New Roman" w:hAnsi="Times New Roman"/>
          <w:sz w:val="24"/>
          <w:szCs w:val="24"/>
        </w:rPr>
        <w:t>dolapların önüne, masanın</w:t>
      </w:r>
      <w:r w:rsidRPr="00296B84">
        <w:rPr>
          <w:rFonts w:ascii="Times New Roman" w:hAnsi="Times New Roman"/>
          <w:sz w:val="24"/>
          <w:szCs w:val="24"/>
        </w:rPr>
        <w:t xml:space="preserve"> veya bina kolanları yanına çökün.</w:t>
      </w:r>
    </w:p>
    <w:p w14:paraId="7D4A19D4" w14:textId="77777777" w:rsidR="005838D0" w:rsidRPr="00296B84" w:rsidRDefault="009379F3" w:rsidP="00B8136D">
      <w:pPr>
        <w:numPr>
          <w:ilvl w:val="0"/>
          <w:numId w:val="27"/>
        </w:numPr>
        <w:jc w:val="both"/>
        <w:rPr>
          <w:rFonts w:ascii="Times New Roman" w:hAnsi="Times New Roman"/>
          <w:sz w:val="24"/>
          <w:szCs w:val="24"/>
        </w:rPr>
      </w:pPr>
      <w:r w:rsidRPr="00296B84">
        <w:rPr>
          <w:rFonts w:ascii="Times New Roman" w:hAnsi="Times New Roman"/>
          <w:sz w:val="24"/>
          <w:szCs w:val="24"/>
        </w:rPr>
        <w:t>Yapı alanında iseniz kolon altına veya duvara yaklaşın</w:t>
      </w:r>
    </w:p>
    <w:p w14:paraId="1ECDE66F" w14:textId="77777777" w:rsidR="005838D0" w:rsidRPr="00296B84" w:rsidRDefault="009379F3" w:rsidP="00B8136D">
      <w:pPr>
        <w:numPr>
          <w:ilvl w:val="0"/>
          <w:numId w:val="27"/>
        </w:numPr>
        <w:jc w:val="both"/>
        <w:rPr>
          <w:rFonts w:ascii="Times New Roman" w:hAnsi="Times New Roman"/>
          <w:sz w:val="24"/>
          <w:szCs w:val="24"/>
        </w:rPr>
      </w:pPr>
      <w:r w:rsidRPr="00296B84">
        <w:rPr>
          <w:rFonts w:ascii="Times New Roman" w:hAnsi="Times New Roman"/>
          <w:sz w:val="24"/>
          <w:szCs w:val="24"/>
        </w:rPr>
        <w:t xml:space="preserve">Yemekhanede bulunuyorsanız yemek masalarının </w:t>
      </w:r>
      <w:r w:rsidR="003A6ACD" w:rsidRPr="00296B84">
        <w:rPr>
          <w:rFonts w:ascii="Times New Roman" w:hAnsi="Times New Roman"/>
          <w:sz w:val="24"/>
          <w:szCs w:val="24"/>
        </w:rPr>
        <w:t>yanına yaklaşın</w:t>
      </w:r>
      <w:r w:rsidRPr="00296B84">
        <w:rPr>
          <w:rFonts w:ascii="Times New Roman" w:hAnsi="Times New Roman"/>
          <w:sz w:val="24"/>
          <w:szCs w:val="24"/>
        </w:rPr>
        <w:t>.</w:t>
      </w:r>
    </w:p>
    <w:p w14:paraId="5C0DF315" w14:textId="77777777" w:rsidR="005838D0" w:rsidRPr="00296B84" w:rsidRDefault="009379F3" w:rsidP="00B8136D">
      <w:pPr>
        <w:numPr>
          <w:ilvl w:val="0"/>
          <w:numId w:val="27"/>
        </w:numPr>
        <w:jc w:val="both"/>
        <w:rPr>
          <w:rFonts w:ascii="Times New Roman" w:hAnsi="Times New Roman"/>
          <w:sz w:val="24"/>
          <w:szCs w:val="24"/>
        </w:rPr>
      </w:pPr>
      <w:r w:rsidRPr="00296B84">
        <w:rPr>
          <w:rFonts w:ascii="Times New Roman" w:hAnsi="Times New Roman"/>
          <w:sz w:val="24"/>
          <w:szCs w:val="24"/>
        </w:rPr>
        <w:t>Bina dışında iseniz binalardan ve elektrik direklerinden uzak durun.</w:t>
      </w:r>
    </w:p>
    <w:p w14:paraId="1E3366C4" w14:textId="3EDD5E29" w:rsidR="003A6ACD" w:rsidRPr="00296B84" w:rsidRDefault="009379F3" w:rsidP="00B8136D">
      <w:pPr>
        <w:numPr>
          <w:ilvl w:val="0"/>
          <w:numId w:val="27"/>
        </w:numPr>
        <w:jc w:val="both"/>
        <w:rPr>
          <w:rFonts w:ascii="Times New Roman" w:hAnsi="Times New Roman"/>
          <w:sz w:val="24"/>
          <w:szCs w:val="24"/>
        </w:rPr>
      </w:pPr>
      <w:r w:rsidRPr="00296B84">
        <w:rPr>
          <w:rFonts w:ascii="Times New Roman" w:hAnsi="Times New Roman"/>
          <w:sz w:val="24"/>
          <w:szCs w:val="24"/>
        </w:rPr>
        <w:t>Çömelme işlemini kollarınızı başınızın üstüne koyup, ana karnında duran bebek</w:t>
      </w:r>
      <w:r w:rsidR="00882D04">
        <w:rPr>
          <w:rFonts w:ascii="Times New Roman" w:hAnsi="Times New Roman"/>
          <w:sz w:val="24"/>
          <w:szCs w:val="24"/>
        </w:rPr>
        <w:t>(cenin)</w:t>
      </w:r>
      <w:r w:rsidRPr="00296B84">
        <w:rPr>
          <w:rFonts w:ascii="Times New Roman" w:hAnsi="Times New Roman"/>
          <w:sz w:val="24"/>
          <w:szCs w:val="24"/>
        </w:rPr>
        <w:t xml:space="preserve"> vaziyetinde yapın.</w:t>
      </w:r>
    </w:p>
    <w:p w14:paraId="34FA2387" w14:textId="77777777" w:rsidR="005838D0" w:rsidRPr="00296B84" w:rsidRDefault="009379F3" w:rsidP="00B8136D">
      <w:pPr>
        <w:numPr>
          <w:ilvl w:val="0"/>
          <w:numId w:val="27"/>
        </w:numPr>
        <w:jc w:val="both"/>
        <w:rPr>
          <w:rFonts w:ascii="Times New Roman" w:hAnsi="Times New Roman"/>
          <w:sz w:val="24"/>
          <w:szCs w:val="24"/>
        </w:rPr>
      </w:pPr>
      <w:r w:rsidRPr="00296B84">
        <w:rPr>
          <w:rFonts w:ascii="Times New Roman" w:hAnsi="Times New Roman"/>
          <w:sz w:val="24"/>
          <w:szCs w:val="24"/>
        </w:rPr>
        <w:t>Yukardan bir şey düşme tehlikesi olan noktalardan uzak durun.</w:t>
      </w:r>
    </w:p>
    <w:p w14:paraId="7B31BFF7" w14:textId="77777777" w:rsidR="005838D0" w:rsidRPr="00296B84" w:rsidRDefault="009379F3" w:rsidP="00B8136D">
      <w:pPr>
        <w:numPr>
          <w:ilvl w:val="0"/>
          <w:numId w:val="27"/>
        </w:numPr>
        <w:jc w:val="both"/>
        <w:rPr>
          <w:rFonts w:ascii="Times New Roman" w:hAnsi="Times New Roman"/>
          <w:sz w:val="24"/>
          <w:szCs w:val="24"/>
        </w:rPr>
      </w:pPr>
      <w:r w:rsidRPr="00296B84">
        <w:rPr>
          <w:rFonts w:ascii="Times New Roman" w:hAnsi="Times New Roman"/>
          <w:sz w:val="24"/>
          <w:szCs w:val="24"/>
        </w:rPr>
        <w:t>Pencere veya balkonlardan atlamayın.</w:t>
      </w:r>
    </w:p>
    <w:p w14:paraId="3E9E6356" w14:textId="77777777" w:rsidR="005838D0" w:rsidRPr="00296B84" w:rsidRDefault="009379F3" w:rsidP="00B8136D">
      <w:pPr>
        <w:numPr>
          <w:ilvl w:val="0"/>
          <w:numId w:val="27"/>
        </w:numPr>
        <w:jc w:val="both"/>
        <w:rPr>
          <w:rFonts w:ascii="Times New Roman" w:hAnsi="Times New Roman"/>
          <w:sz w:val="24"/>
          <w:szCs w:val="24"/>
        </w:rPr>
      </w:pPr>
      <w:r w:rsidRPr="00296B84">
        <w:rPr>
          <w:rFonts w:ascii="Times New Roman" w:hAnsi="Times New Roman"/>
          <w:sz w:val="24"/>
          <w:szCs w:val="24"/>
        </w:rPr>
        <w:t>Araba içerisinde iseniz arabayı açık bir alana sürün ve orada kalın.</w:t>
      </w:r>
    </w:p>
    <w:p w14:paraId="5D55B6C7" w14:textId="77777777" w:rsidR="005838D0" w:rsidRPr="00296B84" w:rsidRDefault="009379F3" w:rsidP="00B8136D">
      <w:pPr>
        <w:numPr>
          <w:ilvl w:val="0"/>
          <w:numId w:val="27"/>
        </w:numPr>
        <w:jc w:val="both"/>
        <w:rPr>
          <w:rFonts w:ascii="Times New Roman" w:hAnsi="Times New Roman"/>
          <w:sz w:val="24"/>
          <w:szCs w:val="24"/>
        </w:rPr>
      </w:pPr>
      <w:r w:rsidRPr="00296B84">
        <w:rPr>
          <w:rFonts w:ascii="Times New Roman" w:hAnsi="Times New Roman"/>
          <w:sz w:val="24"/>
          <w:szCs w:val="24"/>
        </w:rPr>
        <w:t>Köprülerden alt geçitlerden uzak durun.</w:t>
      </w:r>
    </w:p>
    <w:p w14:paraId="3C51D6A5" w14:textId="77777777" w:rsidR="005838D0" w:rsidRPr="00296B84" w:rsidRDefault="009379F3" w:rsidP="00B8136D">
      <w:pPr>
        <w:numPr>
          <w:ilvl w:val="0"/>
          <w:numId w:val="27"/>
        </w:numPr>
        <w:jc w:val="both"/>
        <w:rPr>
          <w:rFonts w:ascii="Times New Roman" w:hAnsi="Times New Roman"/>
          <w:sz w:val="24"/>
          <w:szCs w:val="24"/>
        </w:rPr>
      </w:pPr>
      <w:r w:rsidRPr="00296B84">
        <w:rPr>
          <w:rFonts w:ascii="Times New Roman" w:hAnsi="Times New Roman"/>
          <w:sz w:val="24"/>
          <w:szCs w:val="24"/>
        </w:rPr>
        <w:t>Deprem sırasında mümkünse,</w:t>
      </w:r>
    </w:p>
    <w:p w14:paraId="2AA4566D" w14:textId="77777777" w:rsidR="005838D0" w:rsidRPr="00296B84" w:rsidRDefault="009379F3" w:rsidP="00B8136D">
      <w:pPr>
        <w:numPr>
          <w:ilvl w:val="1"/>
          <w:numId w:val="7"/>
        </w:numPr>
        <w:jc w:val="both"/>
        <w:rPr>
          <w:rFonts w:ascii="Times New Roman" w:hAnsi="Times New Roman"/>
          <w:sz w:val="24"/>
          <w:szCs w:val="24"/>
        </w:rPr>
      </w:pPr>
      <w:r w:rsidRPr="00296B84">
        <w:rPr>
          <w:rFonts w:ascii="Times New Roman" w:hAnsi="Times New Roman"/>
          <w:sz w:val="24"/>
          <w:szCs w:val="24"/>
        </w:rPr>
        <w:t>Tehlike yaratacak makineleri durdurun.</w:t>
      </w:r>
    </w:p>
    <w:p w14:paraId="7D946F4E" w14:textId="77777777" w:rsidR="005838D0" w:rsidRPr="00296B84" w:rsidRDefault="009379F3" w:rsidP="00B8136D">
      <w:pPr>
        <w:numPr>
          <w:ilvl w:val="1"/>
          <w:numId w:val="7"/>
        </w:numPr>
        <w:jc w:val="both"/>
        <w:rPr>
          <w:rFonts w:ascii="Times New Roman" w:hAnsi="Times New Roman"/>
          <w:sz w:val="24"/>
          <w:szCs w:val="24"/>
        </w:rPr>
      </w:pPr>
      <w:r w:rsidRPr="00296B84">
        <w:rPr>
          <w:rFonts w:ascii="Times New Roman" w:hAnsi="Times New Roman"/>
          <w:sz w:val="24"/>
          <w:szCs w:val="24"/>
        </w:rPr>
        <w:lastRenderedPageBreak/>
        <w:t>Basınçlı kaplara ait tüplerin vanalarını kapatın.</w:t>
      </w:r>
    </w:p>
    <w:p w14:paraId="427F1020" w14:textId="77777777" w:rsidR="005838D0" w:rsidRPr="00296B84" w:rsidRDefault="009379F3" w:rsidP="00B8136D">
      <w:pPr>
        <w:numPr>
          <w:ilvl w:val="1"/>
          <w:numId w:val="7"/>
        </w:numPr>
        <w:rPr>
          <w:rFonts w:ascii="Times New Roman" w:hAnsi="Times New Roman"/>
          <w:sz w:val="24"/>
          <w:szCs w:val="24"/>
        </w:rPr>
      </w:pPr>
      <w:r w:rsidRPr="00296B84">
        <w:rPr>
          <w:rFonts w:ascii="Times New Roman" w:hAnsi="Times New Roman"/>
          <w:sz w:val="24"/>
          <w:szCs w:val="24"/>
        </w:rPr>
        <w:t>Ocak, soba vb. söndürülmeli,</w:t>
      </w:r>
    </w:p>
    <w:p w14:paraId="1F9A8128" w14:textId="77777777" w:rsidR="005838D0" w:rsidRPr="00296B84" w:rsidRDefault="009379F3" w:rsidP="00B8136D">
      <w:pPr>
        <w:numPr>
          <w:ilvl w:val="1"/>
          <w:numId w:val="7"/>
        </w:numPr>
        <w:jc w:val="both"/>
        <w:rPr>
          <w:rFonts w:ascii="Times New Roman" w:hAnsi="Times New Roman"/>
          <w:sz w:val="24"/>
          <w:szCs w:val="24"/>
        </w:rPr>
      </w:pPr>
      <w:r w:rsidRPr="00296B84">
        <w:rPr>
          <w:rFonts w:ascii="Times New Roman" w:hAnsi="Times New Roman"/>
          <w:sz w:val="24"/>
          <w:szCs w:val="24"/>
        </w:rPr>
        <w:t xml:space="preserve">Tehlikeli olabilecek çalışan </w:t>
      </w:r>
      <w:proofErr w:type="gramStart"/>
      <w:r w:rsidRPr="00296B84">
        <w:rPr>
          <w:rFonts w:ascii="Times New Roman" w:hAnsi="Times New Roman"/>
          <w:sz w:val="24"/>
          <w:szCs w:val="24"/>
        </w:rPr>
        <w:t>ekipmanların</w:t>
      </w:r>
      <w:proofErr w:type="gramEnd"/>
      <w:r w:rsidRPr="00296B84">
        <w:rPr>
          <w:rFonts w:ascii="Times New Roman" w:hAnsi="Times New Roman"/>
          <w:sz w:val="24"/>
          <w:szCs w:val="24"/>
        </w:rPr>
        <w:t xml:space="preserve"> enerjilerini kapatın,</w:t>
      </w:r>
    </w:p>
    <w:p w14:paraId="055993BB" w14:textId="77777777" w:rsidR="005838D0" w:rsidRPr="00296B84" w:rsidRDefault="009379F3" w:rsidP="00B8136D">
      <w:pPr>
        <w:numPr>
          <w:ilvl w:val="1"/>
          <w:numId w:val="7"/>
        </w:numPr>
        <w:jc w:val="both"/>
        <w:rPr>
          <w:rFonts w:ascii="Times New Roman" w:hAnsi="Times New Roman"/>
          <w:sz w:val="24"/>
          <w:szCs w:val="24"/>
        </w:rPr>
      </w:pPr>
      <w:r w:rsidRPr="00296B84">
        <w:rPr>
          <w:rFonts w:ascii="Times New Roman" w:hAnsi="Times New Roman"/>
          <w:sz w:val="24"/>
          <w:szCs w:val="24"/>
        </w:rPr>
        <w:t>Enerji sistemlerini kapatın.</w:t>
      </w:r>
    </w:p>
    <w:p w14:paraId="33F84AB8" w14:textId="1D6B201D" w:rsidR="00296B84" w:rsidRDefault="009379F3" w:rsidP="00B8136D">
      <w:pPr>
        <w:numPr>
          <w:ilvl w:val="0"/>
          <w:numId w:val="27"/>
        </w:numPr>
        <w:jc w:val="both"/>
        <w:rPr>
          <w:rFonts w:ascii="Times New Roman" w:hAnsi="Times New Roman"/>
          <w:sz w:val="24"/>
          <w:szCs w:val="24"/>
        </w:rPr>
      </w:pPr>
      <w:r w:rsidRPr="00296B84">
        <w:rPr>
          <w:rFonts w:ascii="Times New Roman" w:hAnsi="Times New Roman"/>
          <w:sz w:val="24"/>
          <w:szCs w:val="24"/>
        </w:rPr>
        <w:t xml:space="preserve">Sallantı bittiğinde panik yapmadan acil toplanma </w:t>
      </w:r>
      <w:r w:rsidR="00882D04">
        <w:rPr>
          <w:rFonts w:ascii="Times New Roman" w:hAnsi="Times New Roman"/>
          <w:sz w:val="24"/>
          <w:szCs w:val="24"/>
        </w:rPr>
        <w:t>bölgesine</w:t>
      </w:r>
      <w:r w:rsidRPr="00296B84">
        <w:rPr>
          <w:rFonts w:ascii="Times New Roman" w:hAnsi="Times New Roman"/>
          <w:sz w:val="24"/>
          <w:szCs w:val="24"/>
        </w:rPr>
        <w:t xml:space="preserve"> gidin.</w:t>
      </w:r>
    </w:p>
    <w:p w14:paraId="2E9AAA12" w14:textId="77777777" w:rsidR="00AD362D" w:rsidRPr="00AD362D" w:rsidRDefault="00AD362D" w:rsidP="00B8136D">
      <w:pPr>
        <w:numPr>
          <w:ilvl w:val="0"/>
          <w:numId w:val="27"/>
        </w:numPr>
        <w:jc w:val="both"/>
        <w:rPr>
          <w:rFonts w:ascii="Times New Roman" w:hAnsi="Times New Roman"/>
          <w:sz w:val="24"/>
          <w:szCs w:val="24"/>
        </w:rPr>
      </w:pPr>
      <w:r w:rsidRPr="00AD362D">
        <w:rPr>
          <w:rFonts w:ascii="Times New Roman" w:hAnsi="Times New Roman"/>
          <w:sz w:val="24"/>
          <w:szCs w:val="24"/>
        </w:rPr>
        <w:t>Herhangi bir müdahale için depremin bitmesi beklenmelidir.</w:t>
      </w:r>
    </w:p>
    <w:p w14:paraId="7E7B34AD" w14:textId="77777777" w:rsidR="00AD362D" w:rsidRPr="00AD362D" w:rsidRDefault="00AD362D" w:rsidP="00B8136D">
      <w:pPr>
        <w:numPr>
          <w:ilvl w:val="0"/>
          <w:numId w:val="27"/>
        </w:numPr>
        <w:jc w:val="both"/>
        <w:rPr>
          <w:rFonts w:ascii="Times New Roman" w:hAnsi="Times New Roman"/>
          <w:sz w:val="24"/>
          <w:szCs w:val="24"/>
        </w:rPr>
      </w:pPr>
      <w:r w:rsidRPr="00AD362D">
        <w:rPr>
          <w:rFonts w:ascii="Times New Roman" w:hAnsi="Times New Roman"/>
          <w:sz w:val="24"/>
          <w:szCs w:val="24"/>
        </w:rPr>
        <w:t>Deprem geçtikten sonra yıkılma, yangın vb. varsa acil durum ekipleri önce insanlardan başlamak üzere gerekli müdahaleyi yaparlar.</w:t>
      </w:r>
    </w:p>
    <w:p w14:paraId="4C89D39C" w14:textId="77777777" w:rsidR="00AD362D" w:rsidRPr="00AD362D" w:rsidRDefault="00AD362D" w:rsidP="00B8136D">
      <w:pPr>
        <w:numPr>
          <w:ilvl w:val="0"/>
          <w:numId w:val="27"/>
        </w:numPr>
        <w:jc w:val="both"/>
        <w:rPr>
          <w:rFonts w:ascii="Times New Roman" w:hAnsi="Times New Roman"/>
          <w:sz w:val="24"/>
          <w:szCs w:val="24"/>
        </w:rPr>
      </w:pPr>
      <w:r w:rsidRPr="00AD362D">
        <w:rPr>
          <w:rFonts w:ascii="Times New Roman" w:hAnsi="Times New Roman"/>
          <w:sz w:val="24"/>
          <w:szCs w:val="24"/>
        </w:rPr>
        <w:t xml:space="preserve">Herhangi bir yıkılma ve hasar yoksa personelin evini araması ve haber almasına </w:t>
      </w:r>
      <w:proofErr w:type="gramStart"/>
      <w:r w:rsidRPr="00AD362D">
        <w:rPr>
          <w:rFonts w:ascii="Times New Roman" w:hAnsi="Times New Roman"/>
          <w:sz w:val="24"/>
          <w:szCs w:val="24"/>
        </w:rPr>
        <w:t>imkan</w:t>
      </w:r>
      <w:proofErr w:type="gramEnd"/>
      <w:r w:rsidRPr="00AD362D">
        <w:rPr>
          <w:rFonts w:ascii="Times New Roman" w:hAnsi="Times New Roman"/>
          <w:sz w:val="24"/>
          <w:szCs w:val="24"/>
        </w:rPr>
        <w:t xml:space="preserve"> sağlanır.</w:t>
      </w:r>
    </w:p>
    <w:p w14:paraId="23FFFD07" w14:textId="1C493A65" w:rsidR="00AD362D" w:rsidRPr="00AD362D" w:rsidRDefault="00AD362D" w:rsidP="00B8136D">
      <w:pPr>
        <w:numPr>
          <w:ilvl w:val="0"/>
          <w:numId w:val="27"/>
        </w:numPr>
        <w:jc w:val="both"/>
        <w:rPr>
          <w:rFonts w:ascii="Times New Roman" w:hAnsi="Times New Roman"/>
          <w:sz w:val="24"/>
          <w:szCs w:val="24"/>
        </w:rPr>
      </w:pPr>
      <w:r w:rsidRPr="00AD362D">
        <w:rPr>
          <w:rFonts w:ascii="Times New Roman" w:hAnsi="Times New Roman"/>
          <w:sz w:val="24"/>
          <w:szCs w:val="24"/>
        </w:rPr>
        <w:t>Herhangi bir yaralı olması durumunda hastaneler aranarak doluluk oranı sorulur, müsait olan ve hasar görmemiş en yakın sağlık kuruluşuna götürülür.</w:t>
      </w:r>
    </w:p>
    <w:p w14:paraId="5847501E" w14:textId="77777777" w:rsidR="00027E97" w:rsidRPr="00296B84" w:rsidRDefault="00027E97" w:rsidP="00027E97">
      <w:pPr>
        <w:ind w:left="720"/>
        <w:jc w:val="both"/>
        <w:rPr>
          <w:rFonts w:ascii="Times New Roman" w:hAnsi="Times New Roman"/>
          <w:sz w:val="24"/>
          <w:szCs w:val="24"/>
        </w:rPr>
      </w:pPr>
    </w:p>
    <w:p w14:paraId="078C5E8F" w14:textId="2D7C373F" w:rsidR="005838D0" w:rsidRDefault="004D023D">
      <w:pPr>
        <w:spacing w:after="120"/>
        <w:rPr>
          <w:rFonts w:ascii="Times New Roman" w:hAnsi="Times New Roman"/>
          <w:sz w:val="24"/>
          <w:szCs w:val="24"/>
        </w:rPr>
      </w:pPr>
      <w:r w:rsidRPr="00296B84">
        <w:rPr>
          <w:rFonts w:ascii="Times New Roman" w:hAnsi="Times New Roman"/>
          <w:noProof/>
          <w:sz w:val="24"/>
          <w:szCs w:val="24"/>
        </w:rPr>
        <w:drawing>
          <wp:inline distT="0" distB="0" distL="0" distR="0" wp14:anchorId="308DBB87" wp14:editId="5AD3D3AB">
            <wp:extent cx="5239157" cy="2693168"/>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nnamed.jpg"/>
                    <pic:cNvPicPr/>
                  </pic:nvPicPr>
                  <pic:blipFill>
                    <a:blip r:embed="rId31">
                      <a:extLst>
                        <a:ext uri="{28A0092B-C50C-407E-A947-70E740481C1C}">
                          <a14:useLocalDpi xmlns:a14="http://schemas.microsoft.com/office/drawing/2010/main" val="0"/>
                        </a:ext>
                      </a:extLst>
                    </a:blip>
                    <a:stretch>
                      <a:fillRect/>
                    </a:stretch>
                  </pic:blipFill>
                  <pic:spPr>
                    <a:xfrm>
                      <a:off x="0" y="0"/>
                      <a:ext cx="5351955" cy="2751151"/>
                    </a:xfrm>
                    <a:prstGeom prst="rect">
                      <a:avLst/>
                    </a:prstGeom>
                  </pic:spPr>
                </pic:pic>
              </a:graphicData>
            </a:graphic>
          </wp:inline>
        </w:drawing>
      </w:r>
    </w:p>
    <w:p w14:paraId="31FC2D13" w14:textId="1E6092B6" w:rsidR="00AD362D" w:rsidRPr="00AD362D" w:rsidRDefault="00EA2310" w:rsidP="00B8136D">
      <w:pPr>
        <w:pStyle w:val="ListeParagraf"/>
        <w:widowControl/>
        <w:numPr>
          <w:ilvl w:val="1"/>
          <w:numId w:val="26"/>
        </w:numPr>
        <w:tabs>
          <w:tab w:val="left" w:pos="787"/>
        </w:tabs>
        <w:autoSpaceDE w:val="0"/>
        <w:autoSpaceDN w:val="0"/>
        <w:spacing w:before="225" w:after="200" w:line="276" w:lineRule="auto"/>
        <w:outlineLvl w:val="2"/>
        <w:rPr>
          <w:rFonts w:ascii="Times New Roman" w:hAnsi="Times New Roman"/>
          <w:b/>
          <w:sz w:val="24"/>
        </w:rPr>
      </w:pPr>
      <w:bookmarkStart w:id="4" w:name="_Toc52232804"/>
      <w:r>
        <w:rPr>
          <w:rFonts w:ascii="Times New Roman" w:hAnsi="Times New Roman"/>
          <w:b/>
          <w:sz w:val="24"/>
        </w:rPr>
        <w:t>Kapalı</w:t>
      </w:r>
      <w:r w:rsidR="00AD362D" w:rsidRPr="00AD362D">
        <w:rPr>
          <w:rFonts w:ascii="Times New Roman" w:hAnsi="Times New Roman"/>
          <w:b/>
          <w:sz w:val="24"/>
        </w:rPr>
        <w:t xml:space="preserve"> Yerdeyseniz</w:t>
      </w:r>
      <w:bookmarkEnd w:id="4"/>
    </w:p>
    <w:p w14:paraId="325A0CCB" w14:textId="77777777" w:rsidR="00AD362D" w:rsidRPr="00AD362D" w:rsidRDefault="00AD362D" w:rsidP="00B8136D">
      <w:pPr>
        <w:numPr>
          <w:ilvl w:val="0"/>
          <w:numId w:val="27"/>
        </w:numPr>
        <w:jc w:val="both"/>
        <w:rPr>
          <w:rFonts w:ascii="Times New Roman" w:hAnsi="Times New Roman"/>
          <w:sz w:val="24"/>
          <w:szCs w:val="24"/>
        </w:rPr>
      </w:pPr>
      <w:r w:rsidRPr="00AD362D">
        <w:rPr>
          <w:rFonts w:ascii="Times New Roman" w:hAnsi="Times New Roman"/>
          <w:sz w:val="24"/>
          <w:szCs w:val="24"/>
        </w:rPr>
        <w:t>Sakin olun,</w:t>
      </w:r>
    </w:p>
    <w:p w14:paraId="43A987E3" w14:textId="77777777" w:rsidR="00AD362D" w:rsidRPr="00AD362D" w:rsidRDefault="00AD362D" w:rsidP="00B8136D">
      <w:pPr>
        <w:numPr>
          <w:ilvl w:val="0"/>
          <w:numId w:val="27"/>
        </w:numPr>
        <w:jc w:val="both"/>
        <w:rPr>
          <w:rFonts w:ascii="Times New Roman" w:hAnsi="Times New Roman"/>
          <w:sz w:val="24"/>
          <w:szCs w:val="24"/>
        </w:rPr>
      </w:pPr>
      <w:r w:rsidRPr="00AD362D">
        <w:rPr>
          <w:rFonts w:ascii="Times New Roman" w:hAnsi="Times New Roman"/>
          <w:sz w:val="24"/>
          <w:szCs w:val="24"/>
        </w:rPr>
        <w:t>İçerde kalın, bina dışına koşmayın,</w:t>
      </w:r>
    </w:p>
    <w:p w14:paraId="59CED586" w14:textId="77777777" w:rsidR="00AD362D" w:rsidRPr="00AD362D" w:rsidRDefault="00AD362D" w:rsidP="00B8136D">
      <w:pPr>
        <w:numPr>
          <w:ilvl w:val="0"/>
          <w:numId w:val="27"/>
        </w:numPr>
        <w:jc w:val="both"/>
        <w:rPr>
          <w:rFonts w:ascii="Times New Roman" w:hAnsi="Times New Roman"/>
          <w:sz w:val="24"/>
          <w:szCs w:val="24"/>
        </w:rPr>
      </w:pPr>
      <w:r w:rsidRPr="00AD362D">
        <w:rPr>
          <w:rFonts w:ascii="Times New Roman" w:hAnsi="Times New Roman"/>
          <w:sz w:val="24"/>
          <w:szCs w:val="24"/>
        </w:rPr>
        <w:t>Asansör ve merdiveni kullanmayın, ilk tehlike arz eden ye</w:t>
      </w:r>
      <w:bookmarkStart w:id="5" w:name="2.1._Kapalı_Yerdeyseniz;"/>
      <w:bookmarkEnd w:id="5"/>
      <w:r w:rsidRPr="00AD362D">
        <w:rPr>
          <w:rFonts w:ascii="Times New Roman" w:hAnsi="Times New Roman"/>
          <w:sz w:val="24"/>
          <w:szCs w:val="24"/>
        </w:rPr>
        <w:t>rlerdir,</w:t>
      </w:r>
    </w:p>
    <w:p w14:paraId="6EE24926" w14:textId="77777777" w:rsidR="00AD362D" w:rsidRPr="00AD362D" w:rsidRDefault="00AD362D" w:rsidP="00B8136D">
      <w:pPr>
        <w:numPr>
          <w:ilvl w:val="0"/>
          <w:numId w:val="27"/>
        </w:numPr>
        <w:jc w:val="both"/>
        <w:rPr>
          <w:rFonts w:ascii="Times New Roman" w:hAnsi="Times New Roman"/>
          <w:sz w:val="24"/>
          <w:szCs w:val="24"/>
        </w:rPr>
      </w:pPr>
      <w:r w:rsidRPr="00AD362D">
        <w:rPr>
          <w:rFonts w:ascii="Times New Roman" w:hAnsi="Times New Roman"/>
          <w:sz w:val="24"/>
          <w:szCs w:val="24"/>
        </w:rPr>
        <w:t>Masa benzeri sağlam bir koruyucunun altına girin (bina ve oda içindeki en güvenli yer tespit</w:t>
      </w:r>
    </w:p>
    <w:p w14:paraId="7A1D1DFA" w14:textId="77777777" w:rsidR="00AD362D" w:rsidRPr="00AD362D" w:rsidRDefault="00AD362D" w:rsidP="00B8136D">
      <w:pPr>
        <w:numPr>
          <w:ilvl w:val="0"/>
          <w:numId w:val="27"/>
        </w:numPr>
        <w:jc w:val="both"/>
        <w:rPr>
          <w:rFonts w:ascii="Times New Roman" w:hAnsi="Times New Roman"/>
          <w:sz w:val="24"/>
          <w:szCs w:val="24"/>
        </w:rPr>
      </w:pPr>
      <w:proofErr w:type="gramStart"/>
      <w:r w:rsidRPr="00AD362D">
        <w:rPr>
          <w:rFonts w:ascii="Times New Roman" w:hAnsi="Times New Roman"/>
          <w:sz w:val="24"/>
          <w:szCs w:val="24"/>
        </w:rPr>
        <w:t>edilmeli</w:t>
      </w:r>
      <w:proofErr w:type="gramEnd"/>
      <w:r w:rsidRPr="00AD362D">
        <w:rPr>
          <w:rFonts w:ascii="Times New Roman" w:hAnsi="Times New Roman"/>
          <w:sz w:val="24"/>
          <w:szCs w:val="24"/>
        </w:rPr>
        <w:t xml:space="preserve"> ve bilinmelidir),</w:t>
      </w:r>
    </w:p>
    <w:p w14:paraId="4A1404AB" w14:textId="77777777" w:rsidR="00AD362D" w:rsidRPr="00AD362D" w:rsidRDefault="00AD362D" w:rsidP="00B8136D">
      <w:pPr>
        <w:numPr>
          <w:ilvl w:val="0"/>
          <w:numId w:val="27"/>
        </w:numPr>
        <w:jc w:val="both"/>
        <w:rPr>
          <w:rFonts w:ascii="Times New Roman" w:hAnsi="Times New Roman"/>
          <w:sz w:val="24"/>
          <w:szCs w:val="24"/>
        </w:rPr>
      </w:pPr>
      <w:r w:rsidRPr="00AD362D">
        <w:rPr>
          <w:rFonts w:ascii="Times New Roman" w:hAnsi="Times New Roman"/>
          <w:sz w:val="24"/>
          <w:szCs w:val="24"/>
        </w:rPr>
        <w:t>Başınızı saklayın ve hareket etmeyin,</w:t>
      </w:r>
    </w:p>
    <w:p w14:paraId="7D03EFE8" w14:textId="77777777" w:rsidR="00AD362D" w:rsidRPr="00AD362D" w:rsidRDefault="00AD362D" w:rsidP="00B8136D">
      <w:pPr>
        <w:numPr>
          <w:ilvl w:val="0"/>
          <w:numId w:val="27"/>
        </w:numPr>
        <w:jc w:val="both"/>
        <w:rPr>
          <w:rFonts w:ascii="Times New Roman" w:hAnsi="Times New Roman"/>
          <w:sz w:val="24"/>
          <w:szCs w:val="24"/>
        </w:rPr>
      </w:pPr>
      <w:r w:rsidRPr="00AD362D">
        <w:rPr>
          <w:rFonts w:ascii="Times New Roman" w:hAnsi="Times New Roman"/>
          <w:sz w:val="24"/>
          <w:szCs w:val="24"/>
        </w:rPr>
        <w:t xml:space="preserve">Yüksekliği 1.5m.’yi geçmeyen (üstü boş sağlam sabit </w:t>
      </w:r>
      <w:proofErr w:type="gramStart"/>
      <w:r w:rsidRPr="00AD362D">
        <w:rPr>
          <w:rFonts w:ascii="Times New Roman" w:hAnsi="Times New Roman"/>
          <w:sz w:val="24"/>
          <w:szCs w:val="24"/>
        </w:rPr>
        <w:t>tezgah</w:t>
      </w:r>
      <w:proofErr w:type="gramEnd"/>
      <w:r w:rsidRPr="00AD362D">
        <w:rPr>
          <w:rFonts w:ascii="Times New Roman" w:hAnsi="Times New Roman"/>
          <w:sz w:val="24"/>
          <w:szCs w:val="24"/>
        </w:rPr>
        <w:t xml:space="preserve"> vs.) bir cismin yanına anne karnındaymış gibi yatın, hayat üçgeninin oluşma ihtimali kuvvet kazanır.</w:t>
      </w:r>
    </w:p>
    <w:p w14:paraId="1B1784AE" w14:textId="77777777" w:rsidR="00AD362D" w:rsidRPr="00AD362D" w:rsidRDefault="00AD362D" w:rsidP="00B8136D">
      <w:pPr>
        <w:numPr>
          <w:ilvl w:val="0"/>
          <w:numId w:val="27"/>
        </w:numPr>
        <w:jc w:val="both"/>
        <w:rPr>
          <w:rFonts w:ascii="Times New Roman" w:hAnsi="Times New Roman"/>
          <w:sz w:val="24"/>
          <w:szCs w:val="24"/>
        </w:rPr>
      </w:pPr>
      <w:r w:rsidRPr="00AD362D">
        <w:rPr>
          <w:rFonts w:ascii="Times New Roman" w:hAnsi="Times New Roman"/>
          <w:sz w:val="24"/>
          <w:szCs w:val="24"/>
        </w:rPr>
        <w:t>Pencere ve cam eşyalardan uzak durun,</w:t>
      </w:r>
    </w:p>
    <w:p w14:paraId="7049C22D" w14:textId="77777777" w:rsidR="00AD362D" w:rsidRPr="00AD362D" w:rsidRDefault="00AD362D" w:rsidP="00B8136D">
      <w:pPr>
        <w:numPr>
          <w:ilvl w:val="0"/>
          <w:numId w:val="27"/>
        </w:numPr>
        <w:jc w:val="both"/>
        <w:rPr>
          <w:rFonts w:ascii="Times New Roman" w:hAnsi="Times New Roman"/>
          <w:sz w:val="24"/>
          <w:szCs w:val="24"/>
        </w:rPr>
      </w:pPr>
      <w:r w:rsidRPr="00AD362D">
        <w:rPr>
          <w:rFonts w:ascii="Times New Roman" w:hAnsi="Times New Roman"/>
          <w:sz w:val="24"/>
          <w:szCs w:val="24"/>
        </w:rPr>
        <w:t>Kayabilecek veya devrilebilecek kütüphane, dolap ve diğer eşya ve malzemeden uzak durun,</w:t>
      </w:r>
    </w:p>
    <w:p w14:paraId="58AB36AD" w14:textId="77777777" w:rsidR="00AD362D" w:rsidRPr="00AD362D" w:rsidRDefault="00AD362D" w:rsidP="00B8136D">
      <w:pPr>
        <w:numPr>
          <w:ilvl w:val="0"/>
          <w:numId w:val="27"/>
        </w:numPr>
        <w:jc w:val="both"/>
        <w:rPr>
          <w:rFonts w:ascii="Times New Roman" w:hAnsi="Times New Roman"/>
          <w:sz w:val="24"/>
          <w:szCs w:val="24"/>
        </w:rPr>
      </w:pPr>
      <w:r w:rsidRPr="00AD362D">
        <w:rPr>
          <w:rFonts w:ascii="Times New Roman" w:hAnsi="Times New Roman"/>
          <w:sz w:val="24"/>
          <w:szCs w:val="24"/>
        </w:rPr>
        <w:t>Hissettiğinizde “DEPREM” diye bağırın ve emniyetli bir şekilde önceden tespit edilen yerlere</w:t>
      </w:r>
    </w:p>
    <w:p w14:paraId="3B5D6E47" w14:textId="77777777" w:rsidR="00AD362D" w:rsidRPr="00AD362D" w:rsidRDefault="00AD362D" w:rsidP="00B8136D">
      <w:pPr>
        <w:numPr>
          <w:ilvl w:val="0"/>
          <w:numId w:val="27"/>
        </w:numPr>
        <w:jc w:val="both"/>
        <w:rPr>
          <w:rFonts w:ascii="Times New Roman" w:hAnsi="Times New Roman"/>
          <w:sz w:val="24"/>
          <w:szCs w:val="24"/>
        </w:rPr>
      </w:pPr>
      <w:proofErr w:type="gramStart"/>
      <w:r w:rsidRPr="00AD362D">
        <w:rPr>
          <w:rFonts w:ascii="Times New Roman" w:hAnsi="Times New Roman"/>
          <w:sz w:val="24"/>
          <w:szCs w:val="24"/>
        </w:rPr>
        <w:t>gidin</w:t>
      </w:r>
      <w:proofErr w:type="gramEnd"/>
      <w:r w:rsidRPr="00AD362D">
        <w:rPr>
          <w:rFonts w:ascii="Times New Roman" w:hAnsi="Times New Roman"/>
          <w:sz w:val="24"/>
          <w:szCs w:val="24"/>
        </w:rPr>
        <w:t>,</w:t>
      </w:r>
    </w:p>
    <w:p w14:paraId="0A5C750F" w14:textId="77777777" w:rsidR="00AD362D" w:rsidRPr="00AD362D" w:rsidRDefault="00AD362D" w:rsidP="00B8136D">
      <w:pPr>
        <w:numPr>
          <w:ilvl w:val="0"/>
          <w:numId w:val="27"/>
        </w:numPr>
        <w:jc w:val="both"/>
        <w:rPr>
          <w:rFonts w:ascii="Times New Roman" w:hAnsi="Times New Roman"/>
          <w:sz w:val="24"/>
          <w:szCs w:val="24"/>
        </w:rPr>
      </w:pPr>
      <w:r w:rsidRPr="00AD362D">
        <w:rPr>
          <w:rFonts w:ascii="Times New Roman" w:hAnsi="Times New Roman"/>
          <w:sz w:val="24"/>
          <w:szCs w:val="24"/>
        </w:rPr>
        <w:t>İkinci deprem tekrarlayabilir bu nedenle sakin olun,</w:t>
      </w:r>
    </w:p>
    <w:p w14:paraId="18037D12" w14:textId="77777777" w:rsidR="00AD362D" w:rsidRPr="00AD362D" w:rsidRDefault="00AD362D" w:rsidP="00B8136D">
      <w:pPr>
        <w:numPr>
          <w:ilvl w:val="0"/>
          <w:numId w:val="27"/>
        </w:numPr>
        <w:jc w:val="both"/>
        <w:rPr>
          <w:rFonts w:ascii="Times New Roman" w:hAnsi="Times New Roman"/>
          <w:sz w:val="24"/>
          <w:szCs w:val="24"/>
        </w:rPr>
      </w:pPr>
      <w:r w:rsidRPr="00AD362D">
        <w:rPr>
          <w:rFonts w:ascii="Times New Roman" w:hAnsi="Times New Roman"/>
          <w:sz w:val="24"/>
          <w:szCs w:val="24"/>
        </w:rPr>
        <w:t>Telefonları çok acil durumlar haricinde kullanmayın.</w:t>
      </w:r>
    </w:p>
    <w:p w14:paraId="6982019D" w14:textId="77777777" w:rsidR="00AD362D" w:rsidRPr="00AD362D" w:rsidRDefault="00AD362D" w:rsidP="00B8136D">
      <w:pPr>
        <w:pStyle w:val="ListeParagraf"/>
        <w:widowControl/>
        <w:numPr>
          <w:ilvl w:val="1"/>
          <w:numId w:val="26"/>
        </w:numPr>
        <w:tabs>
          <w:tab w:val="left" w:pos="787"/>
        </w:tabs>
        <w:autoSpaceDE w:val="0"/>
        <w:autoSpaceDN w:val="0"/>
        <w:spacing w:before="225" w:after="200" w:line="276" w:lineRule="auto"/>
        <w:outlineLvl w:val="2"/>
        <w:rPr>
          <w:rFonts w:ascii="Times New Roman" w:hAnsi="Times New Roman"/>
          <w:b/>
          <w:sz w:val="24"/>
        </w:rPr>
      </w:pPr>
      <w:bookmarkStart w:id="6" w:name="_Toc52232805"/>
      <w:r w:rsidRPr="00AD362D">
        <w:rPr>
          <w:rFonts w:ascii="Times New Roman" w:hAnsi="Times New Roman"/>
          <w:b/>
          <w:sz w:val="24"/>
        </w:rPr>
        <w:t>Dışarıdaysanız</w:t>
      </w:r>
      <w:bookmarkEnd w:id="6"/>
    </w:p>
    <w:p w14:paraId="3B84DFF8" w14:textId="4FC46055" w:rsidR="00AD362D" w:rsidRDefault="00AD362D" w:rsidP="00B8136D">
      <w:pPr>
        <w:numPr>
          <w:ilvl w:val="0"/>
          <w:numId w:val="27"/>
        </w:numPr>
        <w:jc w:val="both"/>
        <w:rPr>
          <w:rFonts w:ascii="Times New Roman" w:hAnsi="Times New Roman"/>
          <w:sz w:val="24"/>
          <w:szCs w:val="24"/>
        </w:rPr>
      </w:pPr>
      <w:r w:rsidRPr="00AD362D">
        <w:rPr>
          <w:rFonts w:ascii="Times New Roman" w:hAnsi="Times New Roman"/>
          <w:sz w:val="24"/>
          <w:szCs w:val="24"/>
        </w:rPr>
        <w:t>Binalardan, ağaçlardan, direklerden ve reklam panolarından uzak durun.</w:t>
      </w:r>
    </w:p>
    <w:p w14:paraId="3BB0773E" w14:textId="15C16C15" w:rsidR="00AD362D" w:rsidRPr="00AD362D" w:rsidRDefault="00AD362D" w:rsidP="00B8136D">
      <w:pPr>
        <w:numPr>
          <w:ilvl w:val="0"/>
          <w:numId w:val="27"/>
        </w:numPr>
        <w:jc w:val="both"/>
        <w:rPr>
          <w:rFonts w:ascii="Times New Roman" w:hAnsi="Times New Roman"/>
          <w:sz w:val="24"/>
          <w:szCs w:val="24"/>
        </w:rPr>
      </w:pPr>
      <w:r>
        <w:rPr>
          <w:rFonts w:ascii="Times New Roman" w:hAnsi="Times New Roman"/>
          <w:sz w:val="24"/>
          <w:szCs w:val="24"/>
        </w:rPr>
        <w:t xml:space="preserve">Güvenli toplanma alanlarında bekleyiniz. </w:t>
      </w:r>
    </w:p>
    <w:p w14:paraId="1A823601" w14:textId="77777777" w:rsidR="00AD362D" w:rsidRPr="00AD362D" w:rsidRDefault="00AD362D" w:rsidP="00B8136D">
      <w:pPr>
        <w:pStyle w:val="ListeParagraf"/>
        <w:widowControl/>
        <w:numPr>
          <w:ilvl w:val="1"/>
          <w:numId w:val="26"/>
        </w:numPr>
        <w:tabs>
          <w:tab w:val="left" w:pos="787"/>
        </w:tabs>
        <w:autoSpaceDE w:val="0"/>
        <w:autoSpaceDN w:val="0"/>
        <w:spacing w:before="225" w:after="200" w:line="276" w:lineRule="auto"/>
        <w:outlineLvl w:val="2"/>
        <w:rPr>
          <w:rFonts w:ascii="Times New Roman" w:hAnsi="Times New Roman"/>
          <w:b/>
          <w:sz w:val="24"/>
        </w:rPr>
      </w:pPr>
      <w:bookmarkStart w:id="7" w:name="_Toc52232806"/>
      <w:r w:rsidRPr="00AD362D">
        <w:rPr>
          <w:rFonts w:ascii="Times New Roman" w:hAnsi="Times New Roman"/>
          <w:b/>
          <w:sz w:val="24"/>
        </w:rPr>
        <w:t>Duran Araçtaysanız</w:t>
      </w:r>
      <w:bookmarkEnd w:id="7"/>
    </w:p>
    <w:p w14:paraId="105E7D3D" w14:textId="77777777" w:rsidR="00AD362D" w:rsidRPr="00AD362D" w:rsidRDefault="00AD362D" w:rsidP="00B8136D">
      <w:pPr>
        <w:numPr>
          <w:ilvl w:val="0"/>
          <w:numId w:val="27"/>
        </w:numPr>
        <w:jc w:val="both"/>
        <w:rPr>
          <w:rFonts w:ascii="Times New Roman" w:hAnsi="Times New Roman"/>
          <w:sz w:val="24"/>
          <w:szCs w:val="24"/>
        </w:rPr>
      </w:pPr>
      <w:r w:rsidRPr="00AD362D">
        <w:rPr>
          <w:rFonts w:ascii="Times New Roman" w:hAnsi="Times New Roman"/>
          <w:sz w:val="24"/>
          <w:szCs w:val="24"/>
        </w:rPr>
        <w:t>Binalardan, üst ve alt geçitlerden uzaklaşın, açık alanda bulunun ve araçtan çıkmayın.</w:t>
      </w:r>
    </w:p>
    <w:p w14:paraId="13F73B78" w14:textId="77777777" w:rsidR="00AD362D" w:rsidRPr="00AD362D" w:rsidRDefault="00AD362D" w:rsidP="00B8136D">
      <w:pPr>
        <w:numPr>
          <w:ilvl w:val="0"/>
          <w:numId w:val="27"/>
        </w:numPr>
        <w:jc w:val="both"/>
        <w:rPr>
          <w:rFonts w:ascii="Times New Roman" w:hAnsi="Times New Roman"/>
          <w:sz w:val="24"/>
          <w:szCs w:val="24"/>
        </w:rPr>
      </w:pPr>
      <w:r w:rsidRPr="00AD362D">
        <w:rPr>
          <w:rFonts w:ascii="Times New Roman" w:hAnsi="Times New Roman"/>
          <w:sz w:val="24"/>
          <w:szCs w:val="24"/>
        </w:rPr>
        <w:t>Deprem başladığında nerede olursanız olun, hemen kendinizi korumaya alın ve sarsıntı durana kadar orada kalın.</w:t>
      </w:r>
    </w:p>
    <w:p w14:paraId="3D511966" w14:textId="77777777" w:rsidR="00AD362D" w:rsidRPr="00AD362D" w:rsidRDefault="00AD362D" w:rsidP="00B8136D">
      <w:pPr>
        <w:pStyle w:val="ListeParagraf"/>
        <w:widowControl/>
        <w:numPr>
          <w:ilvl w:val="1"/>
          <w:numId w:val="26"/>
        </w:numPr>
        <w:tabs>
          <w:tab w:val="left" w:pos="787"/>
        </w:tabs>
        <w:autoSpaceDE w:val="0"/>
        <w:autoSpaceDN w:val="0"/>
        <w:spacing w:before="225" w:after="200" w:line="276" w:lineRule="auto"/>
        <w:outlineLvl w:val="2"/>
        <w:rPr>
          <w:rFonts w:ascii="Times New Roman" w:hAnsi="Times New Roman"/>
          <w:b/>
          <w:sz w:val="24"/>
        </w:rPr>
      </w:pPr>
      <w:bookmarkStart w:id="8" w:name="2.4._Hareket_Eden_Araçtaysanız;"/>
      <w:bookmarkStart w:id="9" w:name="_Toc52232807"/>
      <w:bookmarkEnd w:id="8"/>
      <w:r w:rsidRPr="00AD362D">
        <w:rPr>
          <w:rFonts w:ascii="Times New Roman" w:hAnsi="Times New Roman"/>
          <w:b/>
          <w:sz w:val="24"/>
        </w:rPr>
        <w:lastRenderedPageBreak/>
        <w:t>Hareket Eden Araçtaysanız</w:t>
      </w:r>
      <w:bookmarkEnd w:id="9"/>
    </w:p>
    <w:p w14:paraId="6B4838CA" w14:textId="77777777" w:rsidR="00AD362D" w:rsidRPr="00AD362D" w:rsidRDefault="00AD362D" w:rsidP="00B8136D">
      <w:pPr>
        <w:numPr>
          <w:ilvl w:val="0"/>
          <w:numId w:val="27"/>
        </w:numPr>
        <w:jc w:val="both"/>
        <w:rPr>
          <w:rFonts w:ascii="Times New Roman" w:hAnsi="Times New Roman"/>
          <w:sz w:val="24"/>
          <w:szCs w:val="24"/>
        </w:rPr>
      </w:pPr>
      <w:r w:rsidRPr="00AD362D">
        <w:rPr>
          <w:rFonts w:ascii="Times New Roman" w:hAnsi="Times New Roman"/>
          <w:sz w:val="24"/>
          <w:szCs w:val="24"/>
        </w:rPr>
        <w:t>Aracı durdurun ve aracın içinde kalın,</w:t>
      </w:r>
    </w:p>
    <w:p w14:paraId="4CB79C50" w14:textId="77777777" w:rsidR="00AD362D" w:rsidRPr="00AD362D" w:rsidRDefault="00AD362D" w:rsidP="00B8136D">
      <w:pPr>
        <w:numPr>
          <w:ilvl w:val="0"/>
          <w:numId w:val="27"/>
        </w:numPr>
        <w:jc w:val="both"/>
        <w:rPr>
          <w:rFonts w:ascii="Times New Roman" w:hAnsi="Times New Roman"/>
          <w:sz w:val="24"/>
          <w:szCs w:val="24"/>
        </w:rPr>
      </w:pPr>
      <w:r w:rsidRPr="00AD362D">
        <w:rPr>
          <w:rFonts w:ascii="Times New Roman" w:hAnsi="Times New Roman"/>
          <w:sz w:val="24"/>
          <w:szCs w:val="24"/>
        </w:rPr>
        <w:t>Köprülerden, alt ve üst geçitlerden, binalar ve elektrik direklerinden uzaklaşın,</w:t>
      </w:r>
    </w:p>
    <w:p w14:paraId="3AF47783" w14:textId="77777777" w:rsidR="00AD362D" w:rsidRPr="00AD362D" w:rsidRDefault="00AD362D" w:rsidP="00B8136D">
      <w:pPr>
        <w:numPr>
          <w:ilvl w:val="0"/>
          <w:numId w:val="27"/>
        </w:numPr>
        <w:jc w:val="both"/>
        <w:rPr>
          <w:rFonts w:ascii="Times New Roman" w:hAnsi="Times New Roman"/>
          <w:sz w:val="24"/>
          <w:szCs w:val="24"/>
        </w:rPr>
      </w:pPr>
      <w:r w:rsidRPr="00AD362D">
        <w:rPr>
          <w:rFonts w:ascii="Times New Roman" w:hAnsi="Times New Roman"/>
          <w:sz w:val="24"/>
          <w:szCs w:val="24"/>
        </w:rPr>
        <w:t>Yolu kapatmamaya özen gösterin,</w:t>
      </w:r>
    </w:p>
    <w:p w14:paraId="4F99BD3F" w14:textId="77777777" w:rsidR="00AD362D" w:rsidRPr="00AD362D" w:rsidRDefault="00AD362D" w:rsidP="00B8136D">
      <w:pPr>
        <w:numPr>
          <w:ilvl w:val="0"/>
          <w:numId w:val="27"/>
        </w:numPr>
        <w:jc w:val="both"/>
        <w:rPr>
          <w:rFonts w:ascii="Times New Roman" w:hAnsi="Times New Roman"/>
          <w:sz w:val="24"/>
          <w:szCs w:val="24"/>
        </w:rPr>
      </w:pPr>
      <w:r w:rsidRPr="00AD362D">
        <w:rPr>
          <w:rFonts w:ascii="Times New Roman" w:hAnsi="Times New Roman"/>
          <w:sz w:val="24"/>
          <w:szCs w:val="24"/>
        </w:rPr>
        <w:t>Sallanma sona erdiğinde tedbirli olun. Depremin zarar vermiş olabileceği rampalardan ve</w:t>
      </w:r>
    </w:p>
    <w:p w14:paraId="57FDFFDD" w14:textId="77777777" w:rsidR="00AD362D" w:rsidRPr="00AD362D" w:rsidRDefault="00AD362D" w:rsidP="00B8136D">
      <w:pPr>
        <w:numPr>
          <w:ilvl w:val="0"/>
          <w:numId w:val="27"/>
        </w:numPr>
        <w:jc w:val="both"/>
        <w:rPr>
          <w:rFonts w:ascii="Times New Roman" w:hAnsi="Times New Roman"/>
          <w:sz w:val="24"/>
          <w:szCs w:val="24"/>
        </w:rPr>
      </w:pPr>
      <w:proofErr w:type="gramStart"/>
      <w:r w:rsidRPr="00AD362D">
        <w:rPr>
          <w:rFonts w:ascii="Times New Roman" w:hAnsi="Times New Roman"/>
          <w:sz w:val="24"/>
          <w:szCs w:val="24"/>
        </w:rPr>
        <w:t>köprülerden</w:t>
      </w:r>
      <w:proofErr w:type="gramEnd"/>
      <w:r w:rsidRPr="00AD362D">
        <w:rPr>
          <w:rFonts w:ascii="Times New Roman" w:hAnsi="Times New Roman"/>
          <w:sz w:val="24"/>
          <w:szCs w:val="24"/>
        </w:rPr>
        <w:t xml:space="preserve"> geçmeyin.</w:t>
      </w:r>
    </w:p>
    <w:p w14:paraId="2B7E3E34" w14:textId="77777777" w:rsidR="00AD362D" w:rsidRPr="00AD362D" w:rsidRDefault="00AD362D" w:rsidP="00B8136D">
      <w:pPr>
        <w:pStyle w:val="ListeParagraf"/>
        <w:widowControl/>
        <w:numPr>
          <w:ilvl w:val="1"/>
          <w:numId w:val="26"/>
        </w:numPr>
        <w:tabs>
          <w:tab w:val="left" w:pos="787"/>
        </w:tabs>
        <w:autoSpaceDE w:val="0"/>
        <w:autoSpaceDN w:val="0"/>
        <w:spacing w:before="225" w:after="200" w:line="276" w:lineRule="auto"/>
        <w:outlineLvl w:val="2"/>
        <w:rPr>
          <w:rFonts w:ascii="Times New Roman" w:hAnsi="Times New Roman"/>
          <w:b/>
          <w:sz w:val="24"/>
        </w:rPr>
      </w:pPr>
      <w:bookmarkStart w:id="10" w:name="_Toc52232808"/>
      <w:r w:rsidRPr="00AD362D">
        <w:rPr>
          <w:rFonts w:ascii="Times New Roman" w:hAnsi="Times New Roman"/>
          <w:b/>
          <w:sz w:val="24"/>
        </w:rPr>
        <w:t>Otobü</w:t>
      </w:r>
      <w:bookmarkStart w:id="11" w:name="2.5._Otobüsteyseniz;"/>
      <w:bookmarkEnd w:id="11"/>
      <w:r w:rsidRPr="00AD362D">
        <w:rPr>
          <w:rFonts w:ascii="Times New Roman" w:hAnsi="Times New Roman"/>
          <w:b/>
          <w:sz w:val="24"/>
        </w:rPr>
        <w:t>steyseniz</w:t>
      </w:r>
      <w:bookmarkEnd w:id="10"/>
    </w:p>
    <w:p w14:paraId="25250F15" w14:textId="77777777" w:rsidR="00AD362D" w:rsidRPr="00AD362D" w:rsidRDefault="00AD362D" w:rsidP="00AD362D">
      <w:pPr>
        <w:widowControl/>
        <w:spacing w:before="51" w:after="120" w:line="276" w:lineRule="auto"/>
        <w:ind w:left="292"/>
        <w:jc w:val="both"/>
        <w:rPr>
          <w:rFonts w:ascii="Times New Roman" w:hAnsi="Times New Roman"/>
          <w:sz w:val="24"/>
          <w:szCs w:val="24"/>
          <w:lang w:eastAsia="en-US"/>
        </w:rPr>
      </w:pPr>
      <w:r w:rsidRPr="00AD362D">
        <w:rPr>
          <w:rFonts w:ascii="Times New Roman" w:hAnsi="Times New Roman"/>
          <w:sz w:val="24"/>
          <w:szCs w:val="24"/>
          <w:lang w:eastAsia="en-US"/>
        </w:rPr>
        <w:t>Otobüs durana kadar koltuğunuzda kalın,</w:t>
      </w:r>
    </w:p>
    <w:p w14:paraId="0595870C" w14:textId="77777777" w:rsidR="00AD362D" w:rsidRPr="00AD362D" w:rsidRDefault="00AD362D" w:rsidP="00B8136D">
      <w:pPr>
        <w:pStyle w:val="ListeParagraf"/>
        <w:widowControl/>
        <w:numPr>
          <w:ilvl w:val="1"/>
          <w:numId w:val="26"/>
        </w:numPr>
        <w:tabs>
          <w:tab w:val="left" w:pos="787"/>
        </w:tabs>
        <w:autoSpaceDE w:val="0"/>
        <w:autoSpaceDN w:val="0"/>
        <w:spacing w:before="225" w:after="200" w:line="276" w:lineRule="auto"/>
        <w:outlineLvl w:val="2"/>
        <w:rPr>
          <w:rFonts w:ascii="Times New Roman" w:hAnsi="Times New Roman"/>
          <w:b/>
          <w:sz w:val="24"/>
        </w:rPr>
      </w:pPr>
      <w:r w:rsidRPr="00AD362D">
        <w:rPr>
          <w:rFonts w:ascii="Times New Roman" w:hAnsi="Times New Roman"/>
          <w:b/>
          <w:sz w:val="24"/>
        </w:rPr>
        <w:t>Kalabalık Aland</w:t>
      </w:r>
      <w:bookmarkStart w:id="12" w:name="2.6._Kalabalık_Alandaysanız;"/>
      <w:bookmarkEnd w:id="12"/>
      <w:r w:rsidRPr="00AD362D">
        <w:rPr>
          <w:rFonts w:ascii="Times New Roman" w:hAnsi="Times New Roman"/>
          <w:b/>
          <w:sz w:val="24"/>
        </w:rPr>
        <w:t>aysanız</w:t>
      </w:r>
    </w:p>
    <w:p w14:paraId="546A8E6E" w14:textId="77777777" w:rsidR="00AD362D" w:rsidRPr="00AD362D" w:rsidRDefault="00AD362D" w:rsidP="00B8136D">
      <w:pPr>
        <w:numPr>
          <w:ilvl w:val="0"/>
          <w:numId w:val="27"/>
        </w:numPr>
        <w:jc w:val="both"/>
        <w:rPr>
          <w:rFonts w:ascii="Times New Roman" w:hAnsi="Times New Roman"/>
          <w:sz w:val="24"/>
          <w:szCs w:val="24"/>
        </w:rPr>
      </w:pPr>
      <w:r w:rsidRPr="00AD362D">
        <w:rPr>
          <w:rFonts w:ascii="Times New Roman" w:hAnsi="Times New Roman"/>
          <w:sz w:val="24"/>
          <w:szCs w:val="24"/>
        </w:rPr>
        <w:t>Ezilmeyeceğiniz bir noktaya sığınmaya çalışın,</w:t>
      </w:r>
    </w:p>
    <w:p w14:paraId="16E6FF36" w14:textId="77777777" w:rsidR="00AD362D" w:rsidRPr="00AD362D" w:rsidRDefault="00AD362D" w:rsidP="00B8136D">
      <w:pPr>
        <w:numPr>
          <w:ilvl w:val="0"/>
          <w:numId w:val="27"/>
        </w:numPr>
        <w:jc w:val="both"/>
        <w:rPr>
          <w:rFonts w:ascii="Times New Roman" w:hAnsi="Times New Roman"/>
          <w:sz w:val="24"/>
          <w:szCs w:val="24"/>
        </w:rPr>
      </w:pPr>
      <w:r w:rsidRPr="00AD362D">
        <w:rPr>
          <w:rFonts w:ascii="Times New Roman" w:hAnsi="Times New Roman"/>
          <w:sz w:val="24"/>
          <w:szCs w:val="24"/>
        </w:rPr>
        <w:t>Yüksek yapıların bulunduğu yaya yolları özellikle tehlikelidir,</w:t>
      </w:r>
    </w:p>
    <w:p w14:paraId="36D967A6" w14:textId="77777777" w:rsidR="00AD362D" w:rsidRPr="00AD362D" w:rsidRDefault="00AD362D" w:rsidP="00B8136D">
      <w:pPr>
        <w:numPr>
          <w:ilvl w:val="0"/>
          <w:numId w:val="27"/>
        </w:numPr>
        <w:jc w:val="both"/>
        <w:rPr>
          <w:rFonts w:ascii="Times New Roman" w:hAnsi="Times New Roman"/>
          <w:sz w:val="24"/>
          <w:szCs w:val="24"/>
        </w:rPr>
      </w:pPr>
      <w:r w:rsidRPr="00AD362D">
        <w:rPr>
          <w:rFonts w:ascii="Times New Roman" w:hAnsi="Times New Roman"/>
          <w:sz w:val="24"/>
          <w:szCs w:val="24"/>
        </w:rPr>
        <w:t>Eğer içerideyseniz, devrilen kolonlar vb. çarpabileceği için dışarıya koşmayın,</w:t>
      </w:r>
    </w:p>
    <w:p w14:paraId="4D6A2B83" w14:textId="77777777" w:rsidR="00AD362D" w:rsidRPr="00AD362D" w:rsidRDefault="00AD362D" w:rsidP="00B8136D">
      <w:pPr>
        <w:numPr>
          <w:ilvl w:val="0"/>
          <w:numId w:val="27"/>
        </w:numPr>
        <w:jc w:val="both"/>
        <w:rPr>
          <w:rFonts w:ascii="Times New Roman" w:hAnsi="Times New Roman"/>
          <w:sz w:val="24"/>
          <w:szCs w:val="24"/>
        </w:rPr>
      </w:pPr>
      <w:r w:rsidRPr="00AD362D">
        <w:rPr>
          <w:rFonts w:ascii="Times New Roman" w:hAnsi="Times New Roman"/>
          <w:sz w:val="24"/>
          <w:szCs w:val="24"/>
        </w:rPr>
        <w:t>Alışveriş merkezlerinde, en yakın mağazaya sığının,</w:t>
      </w:r>
    </w:p>
    <w:p w14:paraId="221F134E" w14:textId="77777777" w:rsidR="00882D04" w:rsidRDefault="00AD362D" w:rsidP="00882D04">
      <w:pPr>
        <w:numPr>
          <w:ilvl w:val="0"/>
          <w:numId w:val="27"/>
        </w:numPr>
        <w:jc w:val="both"/>
        <w:rPr>
          <w:rFonts w:ascii="Times New Roman" w:hAnsi="Times New Roman"/>
          <w:sz w:val="24"/>
          <w:szCs w:val="24"/>
        </w:rPr>
      </w:pPr>
      <w:r w:rsidRPr="00AD362D">
        <w:rPr>
          <w:rFonts w:ascii="Times New Roman" w:hAnsi="Times New Roman"/>
          <w:sz w:val="24"/>
          <w:szCs w:val="24"/>
        </w:rPr>
        <w:t xml:space="preserve">Pencerelerden, vitrinlerden, </w:t>
      </w:r>
      <w:proofErr w:type="gramStart"/>
      <w:r w:rsidRPr="00AD362D">
        <w:rPr>
          <w:rFonts w:ascii="Times New Roman" w:hAnsi="Times New Roman"/>
          <w:sz w:val="24"/>
          <w:szCs w:val="24"/>
        </w:rPr>
        <w:t>projektörlerden</w:t>
      </w:r>
      <w:proofErr w:type="gramEnd"/>
      <w:r w:rsidRPr="00AD362D">
        <w:rPr>
          <w:rFonts w:ascii="Times New Roman" w:hAnsi="Times New Roman"/>
          <w:sz w:val="24"/>
          <w:szCs w:val="24"/>
        </w:rPr>
        <w:t>, ağır eşyalardan, dolu raflardan uzak durun.</w:t>
      </w:r>
      <w:bookmarkStart w:id="13" w:name="_Toc52232809"/>
    </w:p>
    <w:p w14:paraId="7E514F40" w14:textId="77777777" w:rsidR="00882D04" w:rsidRDefault="00882D04" w:rsidP="00882D04">
      <w:pPr>
        <w:ind w:left="360"/>
        <w:jc w:val="both"/>
        <w:rPr>
          <w:rFonts w:ascii="Times New Roman" w:hAnsi="Times New Roman"/>
          <w:sz w:val="24"/>
          <w:szCs w:val="24"/>
        </w:rPr>
      </w:pPr>
    </w:p>
    <w:p w14:paraId="728EE7DB" w14:textId="49C5FA6C" w:rsidR="00882D04" w:rsidRPr="00882D04" w:rsidRDefault="00882D04" w:rsidP="00882D04">
      <w:pPr>
        <w:pStyle w:val="ListeParagraf"/>
        <w:numPr>
          <w:ilvl w:val="1"/>
          <w:numId w:val="26"/>
        </w:numPr>
        <w:jc w:val="both"/>
        <w:rPr>
          <w:rFonts w:ascii="Times New Roman" w:hAnsi="Times New Roman"/>
          <w:sz w:val="24"/>
          <w:szCs w:val="24"/>
        </w:rPr>
      </w:pPr>
      <w:r w:rsidRPr="00882D04">
        <w:rPr>
          <w:rFonts w:ascii="Times New Roman" w:hAnsi="Times New Roman"/>
          <w:b/>
          <w:sz w:val="24"/>
        </w:rPr>
        <w:t xml:space="preserve">Deprem Sonrasında Artçı Depremlere Hazırlıklı </w:t>
      </w:r>
      <w:bookmarkStart w:id="14" w:name="3.1._Deprem_Sonrasında_Artçı_Depremlere_"/>
      <w:bookmarkEnd w:id="14"/>
      <w:r w:rsidRPr="00882D04">
        <w:rPr>
          <w:rFonts w:ascii="Times New Roman" w:hAnsi="Times New Roman"/>
          <w:b/>
          <w:sz w:val="24"/>
        </w:rPr>
        <w:t>Olma</w:t>
      </w:r>
      <w:bookmarkEnd w:id="13"/>
    </w:p>
    <w:p w14:paraId="6F61B7AA" w14:textId="77777777" w:rsidR="00882D04" w:rsidRPr="00AD362D" w:rsidRDefault="00882D04" w:rsidP="00882D04">
      <w:pPr>
        <w:widowControl/>
        <w:spacing w:before="69" w:after="120" w:line="276" w:lineRule="auto"/>
        <w:ind w:left="292" w:right="869"/>
        <w:jc w:val="both"/>
        <w:rPr>
          <w:rFonts w:ascii="Times New Roman" w:hAnsi="Times New Roman"/>
          <w:sz w:val="24"/>
          <w:szCs w:val="24"/>
          <w:lang w:eastAsia="en-US"/>
        </w:rPr>
      </w:pPr>
      <w:r w:rsidRPr="00AD362D">
        <w:rPr>
          <w:rFonts w:ascii="Times New Roman" w:hAnsi="Times New Roman"/>
          <w:sz w:val="24"/>
          <w:szCs w:val="24"/>
          <w:lang w:eastAsia="en-US"/>
        </w:rPr>
        <w:t>Ana depremden daha hafif şiddette de olsa, artçı depremler ek zarar meydana getirir ve zarar görmüş yapıların tamamen çökmesine neden olabilir. Artçı depremler; depremden sonra ilk saatlerde, günlerde, haftalarda hatta aylarda meydana</w:t>
      </w:r>
      <w:r w:rsidRPr="00AD362D">
        <w:rPr>
          <w:rFonts w:ascii="Times New Roman" w:hAnsi="Times New Roman"/>
          <w:spacing w:val="1"/>
          <w:sz w:val="24"/>
          <w:szCs w:val="24"/>
          <w:lang w:eastAsia="en-US"/>
        </w:rPr>
        <w:t xml:space="preserve"> </w:t>
      </w:r>
      <w:r w:rsidRPr="00AD362D">
        <w:rPr>
          <w:rFonts w:ascii="Times New Roman" w:hAnsi="Times New Roman"/>
          <w:sz w:val="24"/>
          <w:szCs w:val="24"/>
          <w:lang w:eastAsia="en-US"/>
        </w:rPr>
        <w:t>gelebilir.</w:t>
      </w:r>
    </w:p>
    <w:p w14:paraId="12CFDF62" w14:textId="77777777" w:rsidR="00882D04" w:rsidRPr="00AD362D" w:rsidRDefault="00882D04" w:rsidP="00882D04">
      <w:pPr>
        <w:numPr>
          <w:ilvl w:val="0"/>
          <w:numId w:val="27"/>
        </w:numPr>
        <w:jc w:val="both"/>
        <w:rPr>
          <w:rFonts w:ascii="Times New Roman" w:hAnsi="Times New Roman"/>
          <w:sz w:val="24"/>
          <w:szCs w:val="24"/>
        </w:rPr>
      </w:pPr>
      <w:r w:rsidRPr="00AD362D">
        <w:rPr>
          <w:rFonts w:ascii="Times New Roman" w:hAnsi="Times New Roman"/>
          <w:sz w:val="24"/>
          <w:szCs w:val="24"/>
        </w:rPr>
        <w:t>Yaralı ve enkaz altındaki insanlara yardımcı olun,</w:t>
      </w:r>
    </w:p>
    <w:p w14:paraId="4BB9785C" w14:textId="77777777" w:rsidR="00882D04" w:rsidRPr="00AD362D" w:rsidRDefault="00882D04" w:rsidP="00882D04">
      <w:pPr>
        <w:numPr>
          <w:ilvl w:val="0"/>
          <w:numId w:val="27"/>
        </w:numPr>
        <w:jc w:val="both"/>
        <w:rPr>
          <w:rFonts w:ascii="Times New Roman" w:hAnsi="Times New Roman"/>
          <w:sz w:val="24"/>
          <w:szCs w:val="24"/>
        </w:rPr>
      </w:pPr>
      <w:r w:rsidRPr="00AD362D">
        <w:rPr>
          <w:rFonts w:ascii="Times New Roman" w:hAnsi="Times New Roman"/>
          <w:sz w:val="24"/>
          <w:szCs w:val="24"/>
        </w:rPr>
        <w:t>Uygun olan her yerde ilkyardım yapın,</w:t>
      </w:r>
    </w:p>
    <w:p w14:paraId="254B3F62" w14:textId="77777777" w:rsidR="00882D04" w:rsidRPr="00AD362D" w:rsidRDefault="00882D04" w:rsidP="00882D04">
      <w:pPr>
        <w:numPr>
          <w:ilvl w:val="0"/>
          <w:numId w:val="27"/>
        </w:numPr>
        <w:jc w:val="both"/>
        <w:rPr>
          <w:rFonts w:ascii="Times New Roman" w:hAnsi="Times New Roman"/>
          <w:sz w:val="24"/>
          <w:szCs w:val="24"/>
        </w:rPr>
      </w:pPr>
      <w:r w:rsidRPr="00AD362D">
        <w:rPr>
          <w:rFonts w:ascii="Times New Roman" w:hAnsi="Times New Roman"/>
          <w:sz w:val="24"/>
          <w:szCs w:val="24"/>
        </w:rPr>
        <w:t>Ciddi bir şekilde yaralanmış kişileri, daha fazla yaralanmalarına neden olmamak için hareket ettirmeyin,</w:t>
      </w:r>
    </w:p>
    <w:p w14:paraId="52CB63E6" w14:textId="77777777" w:rsidR="00882D04" w:rsidRPr="00AD362D" w:rsidRDefault="00882D04" w:rsidP="00882D04">
      <w:pPr>
        <w:numPr>
          <w:ilvl w:val="0"/>
          <w:numId w:val="27"/>
        </w:numPr>
        <w:jc w:val="both"/>
        <w:rPr>
          <w:rFonts w:ascii="Times New Roman" w:hAnsi="Times New Roman"/>
          <w:sz w:val="24"/>
          <w:szCs w:val="24"/>
        </w:rPr>
      </w:pPr>
      <w:r w:rsidRPr="00AD362D">
        <w:rPr>
          <w:rFonts w:ascii="Times New Roman" w:hAnsi="Times New Roman"/>
          <w:sz w:val="24"/>
          <w:szCs w:val="24"/>
        </w:rPr>
        <w:t>Yardım için telefon edin,</w:t>
      </w:r>
    </w:p>
    <w:p w14:paraId="5FC44B77" w14:textId="77777777" w:rsidR="00882D04" w:rsidRPr="00AD362D" w:rsidRDefault="00882D04" w:rsidP="00882D04">
      <w:pPr>
        <w:numPr>
          <w:ilvl w:val="0"/>
          <w:numId w:val="27"/>
        </w:numPr>
        <w:jc w:val="both"/>
        <w:rPr>
          <w:rFonts w:ascii="Times New Roman" w:hAnsi="Times New Roman"/>
          <w:sz w:val="24"/>
          <w:szCs w:val="24"/>
        </w:rPr>
      </w:pPr>
      <w:r w:rsidRPr="00AD362D">
        <w:rPr>
          <w:rFonts w:ascii="Times New Roman" w:hAnsi="Times New Roman"/>
          <w:sz w:val="24"/>
          <w:szCs w:val="24"/>
        </w:rPr>
        <w:t>Zarar görmüş binaların dışında ve uzak bir yerde durun,</w:t>
      </w:r>
    </w:p>
    <w:p w14:paraId="088FF711" w14:textId="77777777" w:rsidR="00882D04" w:rsidRPr="00AD362D" w:rsidRDefault="00882D04" w:rsidP="00882D04">
      <w:pPr>
        <w:numPr>
          <w:ilvl w:val="0"/>
          <w:numId w:val="27"/>
        </w:numPr>
        <w:jc w:val="both"/>
        <w:rPr>
          <w:rFonts w:ascii="Times New Roman" w:hAnsi="Times New Roman"/>
          <w:sz w:val="24"/>
          <w:szCs w:val="24"/>
        </w:rPr>
      </w:pPr>
      <w:r w:rsidRPr="00AD362D">
        <w:rPr>
          <w:rFonts w:ascii="Times New Roman" w:hAnsi="Times New Roman"/>
          <w:sz w:val="24"/>
          <w:szCs w:val="24"/>
        </w:rPr>
        <w:t>Yetkililer güvenli olduğunu söylemedikçe binalara dönmeyin,</w:t>
      </w:r>
    </w:p>
    <w:p w14:paraId="1605EAB2" w14:textId="77777777" w:rsidR="00882D04" w:rsidRPr="00AD362D" w:rsidRDefault="00882D04" w:rsidP="00882D04">
      <w:pPr>
        <w:numPr>
          <w:ilvl w:val="0"/>
          <w:numId w:val="27"/>
        </w:numPr>
        <w:jc w:val="both"/>
        <w:rPr>
          <w:rFonts w:ascii="Times New Roman" w:hAnsi="Times New Roman"/>
          <w:sz w:val="24"/>
          <w:szCs w:val="24"/>
        </w:rPr>
      </w:pPr>
      <w:r w:rsidRPr="00AD362D">
        <w:rPr>
          <w:rFonts w:ascii="Times New Roman" w:hAnsi="Times New Roman"/>
          <w:sz w:val="24"/>
          <w:szCs w:val="24"/>
        </w:rPr>
        <w:t>Telefonu sadece acil ihtiyaç durumunda kullanın,</w:t>
      </w:r>
    </w:p>
    <w:p w14:paraId="7C0965E2" w14:textId="77777777" w:rsidR="00882D04" w:rsidRPr="00AD362D" w:rsidRDefault="00882D04" w:rsidP="00882D04">
      <w:pPr>
        <w:numPr>
          <w:ilvl w:val="0"/>
          <w:numId w:val="27"/>
        </w:numPr>
        <w:jc w:val="both"/>
        <w:rPr>
          <w:rFonts w:ascii="Times New Roman" w:hAnsi="Times New Roman"/>
          <w:sz w:val="24"/>
          <w:szCs w:val="24"/>
        </w:rPr>
      </w:pPr>
      <w:r w:rsidRPr="00AD362D">
        <w:rPr>
          <w:rFonts w:ascii="Times New Roman" w:hAnsi="Times New Roman"/>
          <w:sz w:val="24"/>
          <w:szCs w:val="24"/>
        </w:rPr>
        <w:t>Dağılan ilaçları, beyazlatıcıları, gazı ya da yanıcı sıvıları temizlemeye çalışın,</w:t>
      </w:r>
    </w:p>
    <w:p w14:paraId="0F968A49" w14:textId="77777777" w:rsidR="00882D04" w:rsidRPr="00AD362D" w:rsidRDefault="00882D04" w:rsidP="00882D04">
      <w:pPr>
        <w:numPr>
          <w:ilvl w:val="0"/>
          <w:numId w:val="27"/>
        </w:numPr>
        <w:jc w:val="both"/>
        <w:rPr>
          <w:rFonts w:ascii="Times New Roman" w:hAnsi="Times New Roman"/>
          <w:sz w:val="24"/>
          <w:szCs w:val="24"/>
        </w:rPr>
      </w:pPr>
      <w:r w:rsidRPr="00AD362D">
        <w:rPr>
          <w:rFonts w:ascii="Times New Roman" w:hAnsi="Times New Roman"/>
          <w:sz w:val="24"/>
          <w:szCs w:val="24"/>
        </w:rPr>
        <w:t>Gaz ya da diğer kimyasalların kokusunu aldığınız alanları terk edin,</w:t>
      </w:r>
    </w:p>
    <w:p w14:paraId="1D43DDAD" w14:textId="696ECFBD" w:rsidR="00882D04" w:rsidRPr="00AD362D" w:rsidRDefault="00882D04" w:rsidP="00882D04">
      <w:pPr>
        <w:numPr>
          <w:ilvl w:val="0"/>
          <w:numId w:val="27"/>
        </w:numPr>
        <w:jc w:val="both"/>
        <w:rPr>
          <w:rFonts w:ascii="Times New Roman" w:hAnsi="Times New Roman"/>
          <w:sz w:val="24"/>
          <w:szCs w:val="24"/>
        </w:rPr>
      </w:pPr>
      <w:r>
        <w:rPr>
          <w:rFonts w:ascii="Times New Roman" w:hAnsi="Times New Roman"/>
          <w:sz w:val="24"/>
          <w:szCs w:val="24"/>
        </w:rPr>
        <w:t>D</w:t>
      </w:r>
      <w:r w:rsidRPr="00AD362D">
        <w:rPr>
          <w:rFonts w:ascii="Times New Roman" w:hAnsi="Times New Roman"/>
          <w:sz w:val="24"/>
          <w:szCs w:val="24"/>
        </w:rPr>
        <w:t>olapların kapaklarını dikkatle açın,</w:t>
      </w:r>
    </w:p>
    <w:p w14:paraId="4F9BF071" w14:textId="77777777" w:rsidR="00882D04" w:rsidRPr="00AD362D" w:rsidRDefault="00882D04" w:rsidP="00882D04">
      <w:pPr>
        <w:numPr>
          <w:ilvl w:val="0"/>
          <w:numId w:val="27"/>
        </w:numPr>
        <w:jc w:val="both"/>
        <w:rPr>
          <w:rFonts w:ascii="Times New Roman" w:hAnsi="Times New Roman"/>
          <w:sz w:val="24"/>
          <w:szCs w:val="24"/>
        </w:rPr>
      </w:pPr>
      <w:r w:rsidRPr="00AD362D">
        <w:rPr>
          <w:rFonts w:ascii="Times New Roman" w:hAnsi="Times New Roman"/>
          <w:sz w:val="24"/>
          <w:szCs w:val="24"/>
        </w:rPr>
        <w:t>Zarar durumunda bacaların tüm uzunluklarını kontrol edin. Fark edilmeyen zarar, bir yangına</w:t>
      </w:r>
    </w:p>
    <w:p w14:paraId="7584611F" w14:textId="1BC661F5" w:rsidR="00882D04" w:rsidRPr="00AD362D" w:rsidRDefault="00882D04" w:rsidP="00882D04">
      <w:pPr>
        <w:ind w:left="720"/>
        <w:jc w:val="both"/>
        <w:rPr>
          <w:rFonts w:ascii="Times New Roman" w:hAnsi="Times New Roman"/>
          <w:sz w:val="24"/>
          <w:szCs w:val="24"/>
        </w:rPr>
      </w:pPr>
      <w:proofErr w:type="gramStart"/>
      <w:r>
        <w:rPr>
          <w:rFonts w:ascii="Times New Roman" w:hAnsi="Times New Roman"/>
          <w:sz w:val="24"/>
          <w:szCs w:val="24"/>
        </w:rPr>
        <w:t>neden</w:t>
      </w:r>
      <w:proofErr w:type="gramEnd"/>
      <w:r>
        <w:rPr>
          <w:rFonts w:ascii="Times New Roman" w:hAnsi="Times New Roman"/>
          <w:sz w:val="24"/>
          <w:szCs w:val="24"/>
        </w:rPr>
        <w:t xml:space="preserve"> olabilir.</w:t>
      </w:r>
    </w:p>
    <w:p w14:paraId="381A7EB5" w14:textId="77777777" w:rsidR="00AD362D" w:rsidRPr="00AD362D" w:rsidRDefault="00AD362D" w:rsidP="00B8136D">
      <w:pPr>
        <w:pStyle w:val="ListeParagraf"/>
        <w:widowControl/>
        <w:numPr>
          <w:ilvl w:val="1"/>
          <w:numId w:val="26"/>
        </w:numPr>
        <w:tabs>
          <w:tab w:val="left" w:pos="787"/>
        </w:tabs>
        <w:autoSpaceDE w:val="0"/>
        <w:autoSpaceDN w:val="0"/>
        <w:spacing w:before="225" w:after="200" w:line="276" w:lineRule="auto"/>
        <w:outlineLvl w:val="2"/>
        <w:rPr>
          <w:rFonts w:ascii="Times New Roman" w:hAnsi="Times New Roman"/>
          <w:b/>
          <w:sz w:val="24"/>
        </w:rPr>
      </w:pPr>
      <w:r w:rsidRPr="00AD362D">
        <w:rPr>
          <w:rFonts w:ascii="Times New Roman" w:hAnsi="Times New Roman"/>
          <w:b/>
          <w:sz w:val="24"/>
        </w:rPr>
        <w:t>Deprem Sonrasında Yapılacakla</w:t>
      </w:r>
      <w:bookmarkStart w:id="15" w:name="3._Deprem_Sonrasında_Yapılacaklar:"/>
      <w:bookmarkEnd w:id="15"/>
      <w:r w:rsidRPr="00AD362D">
        <w:rPr>
          <w:rFonts w:ascii="Times New Roman" w:hAnsi="Times New Roman"/>
          <w:b/>
          <w:sz w:val="24"/>
        </w:rPr>
        <w:t>r:</w:t>
      </w:r>
    </w:p>
    <w:p w14:paraId="6B7BC702" w14:textId="77777777" w:rsidR="00AD362D" w:rsidRPr="00AD362D" w:rsidRDefault="00AD362D" w:rsidP="00AD362D">
      <w:pPr>
        <w:widowControl/>
        <w:spacing w:before="54" w:after="120" w:line="276" w:lineRule="auto"/>
        <w:ind w:left="292" w:right="871" w:firstLine="284"/>
        <w:jc w:val="both"/>
        <w:rPr>
          <w:rFonts w:ascii="Times New Roman" w:hAnsi="Times New Roman"/>
          <w:sz w:val="24"/>
          <w:szCs w:val="24"/>
          <w:lang w:eastAsia="en-US"/>
        </w:rPr>
      </w:pPr>
      <w:r w:rsidRPr="00AD362D">
        <w:rPr>
          <w:rFonts w:ascii="Times New Roman" w:hAnsi="Times New Roman"/>
          <w:sz w:val="24"/>
          <w:szCs w:val="24"/>
          <w:lang w:eastAsia="en-US"/>
        </w:rPr>
        <w:t>Muhtemel bir depreme karşı hazırlık, sallanmalar bittikten sonra meydana gelen şoklar, yangınlar ve çok yıkıcı hasarlar söz konusu olduğunda ne yapmak ve ne yapmamak gerektiğini içerir. Sözü geçen tehlikelere karşı soğukkanlı olun, sakin davranın. Öncelikle, hayatı tehdit eden durumları dikkate alın. Unutmayın ki, 72 saatten uzun bir süre yalnız başınıza</w:t>
      </w:r>
      <w:r w:rsidRPr="00AD362D">
        <w:rPr>
          <w:rFonts w:ascii="Times New Roman" w:hAnsi="Times New Roman"/>
          <w:spacing w:val="-3"/>
          <w:sz w:val="24"/>
          <w:szCs w:val="24"/>
          <w:lang w:eastAsia="en-US"/>
        </w:rPr>
        <w:t xml:space="preserve"> </w:t>
      </w:r>
      <w:r w:rsidRPr="00AD362D">
        <w:rPr>
          <w:rFonts w:ascii="Times New Roman" w:hAnsi="Times New Roman"/>
          <w:sz w:val="24"/>
          <w:szCs w:val="24"/>
          <w:lang w:eastAsia="en-US"/>
        </w:rPr>
        <w:t>kalabilirsiniz.</w:t>
      </w:r>
    </w:p>
    <w:p w14:paraId="35E9D821" w14:textId="77777777" w:rsidR="00AD362D" w:rsidRPr="00296B84" w:rsidRDefault="00AD362D">
      <w:pPr>
        <w:spacing w:after="120"/>
        <w:rPr>
          <w:rFonts w:ascii="Times New Roman" w:hAnsi="Times New Roman"/>
          <w:sz w:val="24"/>
          <w:szCs w:val="24"/>
        </w:rPr>
      </w:pPr>
    </w:p>
    <w:p w14:paraId="39D0DD94" w14:textId="77777777" w:rsidR="005838D0" w:rsidRPr="00296B84" w:rsidRDefault="009379F3" w:rsidP="00B8136D">
      <w:pPr>
        <w:numPr>
          <w:ilvl w:val="0"/>
          <w:numId w:val="5"/>
        </w:numPr>
        <w:spacing w:after="120"/>
        <w:rPr>
          <w:rFonts w:ascii="Times New Roman" w:hAnsi="Times New Roman"/>
          <w:sz w:val="24"/>
          <w:szCs w:val="24"/>
        </w:rPr>
      </w:pPr>
      <w:r w:rsidRPr="00296B84">
        <w:rPr>
          <w:rFonts w:ascii="Times New Roman" w:hAnsi="Times New Roman"/>
          <w:b/>
          <w:sz w:val="24"/>
          <w:szCs w:val="24"/>
        </w:rPr>
        <w:t>SEL BASKINI DURUMU</w:t>
      </w:r>
    </w:p>
    <w:p w14:paraId="1CD148F7" w14:textId="77777777" w:rsidR="005838D0" w:rsidRPr="00296B84" w:rsidRDefault="009379F3" w:rsidP="00B8136D">
      <w:pPr>
        <w:numPr>
          <w:ilvl w:val="0"/>
          <w:numId w:val="27"/>
        </w:numPr>
        <w:jc w:val="both"/>
        <w:rPr>
          <w:rFonts w:ascii="Times New Roman" w:hAnsi="Times New Roman"/>
          <w:sz w:val="24"/>
          <w:szCs w:val="24"/>
        </w:rPr>
      </w:pPr>
      <w:r w:rsidRPr="00296B84">
        <w:rPr>
          <w:rFonts w:ascii="Times New Roman" w:hAnsi="Times New Roman"/>
          <w:sz w:val="24"/>
          <w:szCs w:val="24"/>
        </w:rPr>
        <w:t>Su yatağı veya çukur bölgeleri hemen terk edin.</w:t>
      </w:r>
    </w:p>
    <w:p w14:paraId="23E8E92C" w14:textId="77777777" w:rsidR="005838D0" w:rsidRPr="00296B84" w:rsidRDefault="009379F3" w:rsidP="00B8136D">
      <w:pPr>
        <w:numPr>
          <w:ilvl w:val="0"/>
          <w:numId w:val="27"/>
        </w:numPr>
        <w:jc w:val="both"/>
        <w:rPr>
          <w:rFonts w:ascii="Times New Roman" w:hAnsi="Times New Roman"/>
          <w:sz w:val="24"/>
          <w:szCs w:val="24"/>
        </w:rPr>
      </w:pPr>
      <w:r w:rsidRPr="00296B84">
        <w:rPr>
          <w:rFonts w:ascii="Times New Roman" w:hAnsi="Times New Roman"/>
          <w:sz w:val="24"/>
          <w:szCs w:val="24"/>
        </w:rPr>
        <w:t>Hızla akan 15-20 cm derinlikteki suyun bir insanı devirebileceğini akıldan çıkarmayın!</w:t>
      </w:r>
    </w:p>
    <w:p w14:paraId="394614BA" w14:textId="77777777" w:rsidR="005838D0" w:rsidRPr="00296B84" w:rsidRDefault="003A6ACD" w:rsidP="00B8136D">
      <w:pPr>
        <w:numPr>
          <w:ilvl w:val="0"/>
          <w:numId w:val="27"/>
        </w:numPr>
        <w:jc w:val="both"/>
        <w:rPr>
          <w:rFonts w:ascii="Times New Roman" w:hAnsi="Times New Roman"/>
          <w:sz w:val="24"/>
          <w:szCs w:val="24"/>
        </w:rPr>
      </w:pPr>
      <w:r w:rsidRPr="00296B84">
        <w:rPr>
          <w:rFonts w:ascii="Times New Roman" w:hAnsi="Times New Roman"/>
          <w:sz w:val="24"/>
          <w:szCs w:val="24"/>
        </w:rPr>
        <w:t>İ</w:t>
      </w:r>
      <w:r w:rsidR="009379F3" w:rsidRPr="00296B84">
        <w:rPr>
          <w:rFonts w:ascii="Times New Roman" w:hAnsi="Times New Roman"/>
          <w:sz w:val="24"/>
          <w:szCs w:val="24"/>
        </w:rPr>
        <w:t>şyerinizi boşaltmanız ge</w:t>
      </w:r>
      <w:r w:rsidRPr="00296B84">
        <w:rPr>
          <w:rFonts w:ascii="Times New Roman" w:hAnsi="Times New Roman"/>
          <w:sz w:val="24"/>
          <w:szCs w:val="24"/>
        </w:rPr>
        <w:t>rekiyorsa Elektrik, doğalgaz vb</w:t>
      </w:r>
      <w:r w:rsidR="009379F3" w:rsidRPr="00296B84">
        <w:rPr>
          <w:rFonts w:ascii="Times New Roman" w:hAnsi="Times New Roman"/>
          <w:sz w:val="24"/>
          <w:szCs w:val="24"/>
        </w:rPr>
        <w:t>. kapatın</w:t>
      </w:r>
    </w:p>
    <w:p w14:paraId="5095F1F2" w14:textId="77777777" w:rsidR="005838D0" w:rsidRPr="00296B84" w:rsidRDefault="009379F3" w:rsidP="00B8136D">
      <w:pPr>
        <w:numPr>
          <w:ilvl w:val="0"/>
          <w:numId w:val="27"/>
        </w:numPr>
        <w:jc w:val="both"/>
        <w:rPr>
          <w:rFonts w:ascii="Times New Roman" w:hAnsi="Times New Roman"/>
          <w:sz w:val="24"/>
          <w:szCs w:val="24"/>
        </w:rPr>
      </w:pPr>
      <w:r w:rsidRPr="00296B84">
        <w:rPr>
          <w:rFonts w:ascii="Times New Roman" w:hAnsi="Times New Roman"/>
          <w:sz w:val="24"/>
          <w:szCs w:val="24"/>
        </w:rPr>
        <w:t xml:space="preserve">Su ile kaplanmış yollara girmeden önce yolun </w:t>
      </w:r>
      <w:r w:rsidR="003A6ACD" w:rsidRPr="00296B84">
        <w:rPr>
          <w:rFonts w:ascii="Times New Roman" w:hAnsi="Times New Roman"/>
          <w:sz w:val="24"/>
          <w:szCs w:val="24"/>
        </w:rPr>
        <w:t xml:space="preserve">çubuk vb. yardımıyla </w:t>
      </w:r>
      <w:r w:rsidRPr="00296B84">
        <w:rPr>
          <w:rFonts w:ascii="Times New Roman" w:hAnsi="Times New Roman"/>
          <w:sz w:val="24"/>
          <w:szCs w:val="24"/>
        </w:rPr>
        <w:t>derinliğini kontrol edin.</w:t>
      </w:r>
    </w:p>
    <w:p w14:paraId="236FAA9B" w14:textId="77777777" w:rsidR="005838D0" w:rsidRPr="00296B84" w:rsidRDefault="009379F3" w:rsidP="00B8136D">
      <w:pPr>
        <w:numPr>
          <w:ilvl w:val="0"/>
          <w:numId w:val="27"/>
        </w:numPr>
        <w:jc w:val="both"/>
        <w:rPr>
          <w:rFonts w:ascii="Times New Roman" w:hAnsi="Times New Roman"/>
          <w:sz w:val="24"/>
          <w:szCs w:val="24"/>
        </w:rPr>
      </w:pPr>
      <w:r w:rsidRPr="00296B84">
        <w:rPr>
          <w:rFonts w:ascii="Times New Roman" w:hAnsi="Times New Roman"/>
          <w:sz w:val="24"/>
          <w:szCs w:val="24"/>
        </w:rPr>
        <w:t>İş yeri dışındaysanız hemen yüksek bir yere çıkın.</w:t>
      </w:r>
    </w:p>
    <w:p w14:paraId="0DF0C00C" w14:textId="77777777" w:rsidR="005838D0" w:rsidRPr="00296B84" w:rsidRDefault="009379F3" w:rsidP="00B8136D">
      <w:pPr>
        <w:numPr>
          <w:ilvl w:val="0"/>
          <w:numId w:val="27"/>
        </w:numPr>
        <w:jc w:val="both"/>
        <w:rPr>
          <w:rFonts w:ascii="Times New Roman" w:hAnsi="Times New Roman"/>
          <w:sz w:val="24"/>
          <w:szCs w:val="24"/>
        </w:rPr>
      </w:pPr>
      <w:r w:rsidRPr="00296B84">
        <w:rPr>
          <w:rFonts w:ascii="Times New Roman" w:hAnsi="Times New Roman"/>
          <w:sz w:val="24"/>
          <w:szCs w:val="24"/>
        </w:rPr>
        <w:t>Dibi görülmeyen hiçbir sel suyuna yürüyerek yüzerek ya</w:t>
      </w:r>
      <w:r w:rsidR="003A6ACD" w:rsidRPr="00296B84">
        <w:rPr>
          <w:rFonts w:ascii="Times New Roman" w:hAnsi="Times New Roman"/>
          <w:sz w:val="24"/>
          <w:szCs w:val="24"/>
        </w:rPr>
        <w:t xml:space="preserve"> </w:t>
      </w:r>
      <w:r w:rsidRPr="00296B84">
        <w:rPr>
          <w:rFonts w:ascii="Times New Roman" w:hAnsi="Times New Roman"/>
          <w:sz w:val="24"/>
          <w:szCs w:val="24"/>
        </w:rPr>
        <w:t>da arabayla girmeyin.</w:t>
      </w:r>
    </w:p>
    <w:p w14:paraId="680447A0" w14:textId="77777777" w:rsidR="005838D0" w:rsidRPr="00296B84" w:rsidRDefault="009379F3" w:rsidP="00B8136D">
      <w:pPr>
        <w:numPr>
          <w:ilvl w:val="0"/>
          <w:numId w:val="27"/>
        </w:numPr>
        <w:jc w:val="both"/>
        <w:rPr>
          <w:rFonts w:ascii="Times New Roman" w:hAnsi="Times New Roman"/>
          <w:sz w:val="24"/>
          <w:szCs w:val="24"/>
        </w:rPr>
      </w:pPr>
      <w:r w:rsidRPr="00296B84">
        <w:rPr>
          <w:rFonts w:ascii="Times New Roman" w:hAnsi="Times New Roman"/>
          <w:sz w:val="24"/>
          <w:szCs w:val="24"/>
        </w:rPr>
        <w:t xml:space="preserve">Asla sel suyu içinde araba kullanmayın, ölümlerin %80’inin araç içinde olduğunu                      </w:t>
      </w:r>
      <w:r w:rsidRPr="00296B84">
        <w:rPr>
          <w:rFonts w:ascii="Times New Roman" w:hAnsi="Times New Roman"/>
          <w:sz w:val="24"/>
          <w:szCs w:val="24"/>
        </w:rPr>
        <w:lastRenderedPageBreak/>
        <w:t>unutmayın!</w:t>
      </w:r>
    </w:p>
    <w:p w14:paraId="073CB8F8" w14:textId="77777777" w:rsidR="005838D0" w:rsidRPr="00296B84" w:rsidRDefault="009379F3" w:rsidP="00B8136D">
      <w:pPr>
        <w:numPr>
          <w:ilvl w:val="0"/>
          <w:numId w:val="27"/>
        </w:numPr>
        <w:jc w:val="both"/>
        <w:rPr>
          <w:rFonts w:ascii="Times New Roman" w:hAnsi="Times New Roman"/>
          <w:sz w:val="24"/>
          <w:szCs w:val="24"/>
        </w:rPr>
      </w:pPr>
      <w:r w:rsidRPr="00296B84">
        <w:rPr>
          <w:rFonts w:ascii="Times New Roman" w:hAnsi="Times New Roman"/>
          <w:sz w:val="24"/>
          <w:szCs w:val="24"/>
        </w:rPr>
        <w:t xml:space="preserve">Sel çantanızı ve acil durumda kullanmak için hazırlandığınız malzemeleri yanınıza alın. </w:t>
      </w:r>
    </w:p>
    <w:p w14:paraId="3F90AE87" w14:textId="77777777" w:rsidR="005838D0" w:rsidRPr="00296B84" w:rsidRDefault="009379F3" w:rsidP="00B8136D">
      <w:pPr>
        <w:numPr>
          <w:ilvl w:val="0"/>
          <w:numId w:val="27"/>
        </w:numPr>
        <w:jc w:val="both"/>
        <w:rPr>
          <w:rFonts w:ascii="Times New Roman" w:hAnsi="Times New Roman"/>
          <w:sz w:val="24"/>
          <w:szCs w:val="24"/>
        </w:rPr>
      </w:pPr>
      <w:r w:rsidRPr="00296B84">
        <w:rPr>
          <w:rFonts w:ascii="Times New Roman" w:hAnsi="Times New Roman"/>
          <w:sz w:val="24"/>
          <w:szCs w:val="24"/>
        </w:rPr>
        <w:t>Aracınızı selden etkilenmeyecek bir yere çekin.</w:t>
      </w:r>
    </w:p>
    <w:p w14:paraId="689304C8" w14:textId="77777777" w:rsidR="005838D0" w:rsidRPr="00296B84" w:rsidRDefault="005838D0">
      <w:pPr>
        <w:ind w:left="1140"/>
        <w:rPr>
          <w:rFonts w:ascii="Times New Roman" w:hAnsi="Times New Roman"/>
          <w:sz w:val="24"/>
          <w:szCs w:val="24"/>
        </w:rPr>
      </w:pPr>
    </w:p>
    <w:p w14:paraId="6B2B6464" w14:textId="77777777" w:rsidR="005838D0" w:rsidRPr="00296B84" w:rsidRDefault="009379F3" w:rsidP="00B8136D">
      <w:pPr>
        <w:numPr>
          <w:ilvl w:val="0"/>
          <w:numId w:val="3"/>
        </w:numPr>
        <w:jc w:val="both"/>
        <w:rPr>
          <w:rFonts w:ascii="Times New Roman" w:hAnsi="Times New Roman"/>
          <w:sz w:val="24"/>
          <w:szCs w:val="24"/>
        </w:rPr>
      </w:pPr>
      <w:r w:rsidRPr="00296B84">
        <w:rPr>
          <w:rFonts w:ascii="Times New Roman" w:hAnsi="Times New Roman"/>
          <w:b/>
          <w:sz w:val="24"/>
          <w:szCs w:val="24"/>
        </w:rPr>
        <w:t>KİMYASAL MADDE SIZINTISI DURUMU</w:t>
      </w:r>
    </w:p>
    <w:p w14:paraId="615AB409" w14:textId="77777777" w:rsidR="005838D0" w:rsidRPr="00296B84" w:rsidRDefault="009379F3" w:rsidP="00B8136D">
      <w:pPr>
        <w:numPr>
          <w:ilvl w:val="0"/>
          <w:numId w:val="27"/>
        </w:numPr>
        <w:jc w:val="both"/>
        <w:rPr>
          <w:rFonts w:ascii="Times New Roman" w:hAnsi="Times New Roman"/>
          <w:sz w:val="24"/>
          <w:szCs w:val="24"/>
        </w:rPr>
      </w:pPr>
      <w:r w:rsidRPr="00296B84">
        <w:rPr>
          <w:rFonts w:ascii="Times New Roman" w:hAnsi="Times New Roman"/>
          <w:sz w:val="24"/>
          <w:szCs w:val="24"/>
        </w:rPr>
        <w:t>Gerekirse acil durum ikazı verin veya verdiriniz ve ilk amirinize veya Acil Durum Yöneticisine haber veriniz.</w:t>
      </w:r>
    </w:p>
    <w:p w14:paraId="6FB9B4ED" w14:textId="77777777" w:rsidR="005838D0" w:rsidRPr="00296B84" w:rsidRDefault="009379F3" w:rsidP="00B8136D">
      <w:pPr>
        <w:numPr>
          <w:ilvl w:val="0"/>
          <w:numId w:val="27"/>
        </w:numPr>
        <w:jc w:val="both"/>
        <w:rPr>
          <w:rFonts w:ascii="Times New Roman" w:hAnsi="Times New Roman"/>
          <w:sz w:val="24"/>
          <w:szCs w:val="24"/>
        </w:rPr>
      </w:pPr>
      <w:r w:rsidRPr="00296B84">
        <w:rPr>
          <w:rFonts w:ascii="Times New Roman" w:hAnsi="Times New Roman"/>
          <w:sz w:val="24"/>
          <w:szCs w:val="24"/>
        </w:rPr>
        <w:t>Eğer sızan veya dökülen madde parlayıcı özellikte ise ona yakın ısı kaynaklarını bölgeden uzaklaştırın.</w:t>
      </w:r>
    </w:p>
    <w:p w14:paraId="425EEB5F" w14:textId="73189302" w:rsidR="005838D0" w:rsidRPr="00296B84" w:rsidRDefault="009379F3" w:rsidP="00B8136D">
      <w:pPr>
        <w:numPr>
          <w:ilvl w:val="0"/>
          <w:numId w:val="27"/>
        </w:numPr>
        <w:jc w:val="both"/>
        <w:rPr>
          <w:rFonts w:ascii="Times New Roman" w:hAnsi="Times New Roman"/>
          <w:sz w:val="24"/>
          <w:szCs w:val="24"/>
        </w:rPr>
      </w:pPr>
      <w:r w:rsidRPr="00296B84">
        <w:rPr>
          <w:rFonts w:ascii="Times New Roman" w:hAnsi="Times New Roman"/>
          <w:sz w:val="24"/>
          <w:szCs w:val="24"/>
        </w:rPr>
        <w:t xml:space="preserve">Tehlike oluşturan madde hakkında bilgi sahibi iseniz ve güvenliğinizi tehlikeye atmayacaksanız mümkünse sızıntıyı kaynağında (musluğun veya vananın kapatılması </w:t>
      </w:r>
      <w:r w:rsidR="00315315" w:rsidRPr="00296B84">
        <w:rPr>
          <w:rFonts w:ascii="Times New Roman" w:hAnsi="Times New Roman"/>
          <w:sz w:val="24"/>
          <w:szCs w:val="24"/>
        </w:rPr>
        <w:t>vb.)</w:t>
      </w:r>
      <w:r w:rsidRPr="00296B84">
        <w:rPr>
          <w:rFonts w:ascii="Times New Roman" w:hAnsi="Times New Roman"/>
          <w:sz w:val="24"/>
          <w:szCs w:val="24"/>
        </w:rPr>
        <w:t xml:space="preserve"> engelleyiniz.</w:t>
      </w:r>
    </w:p>
    <w:p w14:paraId="4E787E57" w14:textId="77777777" w:rsidR="005838D0" w:rsidRPr="00296B84" w:rsidRDefault="009379F3" w:rsidP="00B8136D">
      <w:pPr>
        <w:numPr>
          <w:ilvl w:val="0"/>
          <w:numId w:val="27"/>
        </w:numPr>
        <w:jc w:val="both"/>
        <w:rPr>
          <w:rFonts w:ascii="Times New Roman" w:hAnsi="Times New Roman"/>
          <w:sz w:val="24"/>
          <w:szCs w:val="24"/>
        </w:rPr>
      </w:pPr>
      <w:r w:rsidRPr="00296B84">
        <w:rPr>
          <w:rFonts w:ascii="Times New Roman" w:hAnsi="Times New Roman"/>
          <w:sz w:val="24"/>
          <w:szCs w:val="24"/>
        </w:rPr>
        <w:t>Maske, eldiven, gözlük vb</w:t>
      </w:r>
      <w:r w:rsidR="00B07694" w:rsidRPr="00296B84">
        <w:rPr>
          <w:rFonts w:ascii="Times New Roman" w:hAnsi="Times New Roman"/>
          <w:sz w:val="24"/>
          <w:szCs w:val="24"/>
        </w:rPr>
        <w:t>.</w:t>
      </w:r>
      <w:r w:rsidRPr="00296B84">
        <w:rPr>
          <w:rFonts w:ascii="Times New Roman" w:hAnsi="Times New Roman"/>
          <w:sz w:val="24"/>
          <w:szCs w:val="24"/>
        </w:rPr>
        <w:t xml:space="preserve"> malzemeler kullanarak ve kendinizi tehlikeye atmadan sızıntının yayılım alanını bariyerlerle çevirerek dağılmasını engelleyiniz.</w:t>
      </w:r>
    </w:p>
    <w:p w14:paraId="7F93BFD8" w14:textId="77777777" w:rsidR="005838D0" w:rsidRPr="00296B84" w:rsidRDefault="009379F3" w:rsidP="00B8136D">
      <w:pPr>
        <w:numPr>
          <w:ilvl w:val="0"/>
          <w:numId w:val="27"/>
        </w:numPr>
        <w:jc w:val="both"/>
        <w:rPr>
          <w:rFonts w:ascii="Times New Roman" w:hAnsi="Times New Roman"/>
          <w:sz w:val="24"/>
          <w:szCs w:val="24"/>
        </w:rPr>
      </w:pPr>
      <w:r w:rsidRPr="00296B84">
        <w:rPr>
          <w:rFonts w:ascii="Times New Roman" w:hAnsi="Times New Roman"/>
          <w:sz w:val="24"/>
          <w:szCs w:val="24"/>
        </w:rPr>
        <w:t>Kimyasalın malzeme güvenlik bilgi formunda (MSDS) yazılı esaslara göre kimyasalın tehlikelerini izole etmek için (havalandırma, soğutma vb</w:t>
      </w:r>
      <w:r w:rsidR="00B07694" w:rsidRPr="00296B84">
        <w:rPr>
          <w:rFonts w:ascii="Times New Roman" w:hAnsi="Times New Roman"/>
          <w:sz w:val="24"/>
          <w:szCs w:val="24"/>
        </w:rPr>
        <w:t>.</w:t>
      </w:r>
      <w:r w:rsidRPr="00296B84">
        <w:rPr>
          <w:rFonts w:ascii="Times New Roman" w:hAnsi="Times New Roman"/>
          <w:sz w:val="24"/>
          <w:szCs w:val="24"/>
        </w:rPr>
        <w:t>) gerekli tedbirleri alın.</w:t>
      </w:r>
    </w:p>
    <w:p w14:paraId="6233C56A" w14:textId="77777777" w:rsidR="005838D0" w:rsidRPr="00296B84" w:rsidRDefault="009379F3" w:rsidP="00B8136D">
      <w:pPr>
        <w:numPr>
          <w:ilvl w:val="0"/>
          <w:numId w:val="27"/>
        </w:numPr>
        <w:jc w:val="both"/>
        <w:rPr>
          <w:rFonts w:ascii="Times New Roman" w:hAnsi="Times New Roman"/>
          <w:sz w:val="24"/>
          <w:szCs w:val="24"/>
        </w:rPr>
      </w:pPr>
      <w:r w:rsidRPr="00296B84">
        <w:rPr>
          <w:rFonts w:ascii="Times New Roman" w:hAnsi="Times New Roman"/>
          <w:sz w:val="24"/>
          <w:szCs w:val="24"/>
        </w:rPr>
        <w:t>Kimyasalın malzeme güvenlik bilgi formunda yazılı esaslara göre gerekli tedbirleri alarak mümkünse temizleme işlemi yapın,</w:t>
      </w:r>
    </w:p>
    <w:p w14:paraId="77296EC3" w14:textId="77777777" w:rsidR="005838D0" w:rsidRPr="00296B84" w:rsidRDefault="009379F3" w:rsidP="00B8136D">
      <w:pPr>
        <w:numPr>
          <w:ilvl w:val="0"/>
          <w:numId w:val="27"/>
        </w:numPr>
        <w:jc w:val="both"/>
        <w:rPr>
          <w:rFonts w:ascii="Times New Roman" w:hAnsi="Times New Roman"/>
          <w:sz w:val="24"/>
          <w:szCs w:val="24"/>
        </w:rPr>
      </w:pPr>
      <w:r w:rsidRPr="00296B84">
        <w:rPr>
          <w:rFonts w:ascii="Times New Roman" w:hAnsi="Times New Roman"/>
          <w:sz w:val="24"/>
          <w:szCs w:val="24"/>
        </w:rPr>
        <w:t xml:space="preserve">Kimyasalın kontrol altına alınamaması veya temizlenememesi durumunda </w:t>
      </w:r>
      <w:r w:rsidRPr="00AD362D">
        <w:rPr>
          <w:rFonts w:ascii="Times New Roman" w:hAnsi="Times New Roman"/>
          <w:sz w:val="24"/>
          <w:szCs w:val="24"/>
        </w:rPr>
        <w:t>İTFAİYE</w:t>
      </w:r>
      <w:r w:rsidRPr="00296B84">
        <w:rPr>
          <w:rFonts w:ascii="Times New Roman" w:hAnsi="Times New Roman"/>
          <w:sz w:val="24"/>
          <w:szCs w:val="24"/>
        </w:rPr>
        <w:t xml:space="preserve"> ‘ye haber verin.</w:t>
      </w:r>
    </w:p>
    <w:p w14:paraId="7C0D03B3" w14:textId="77777777" w:rsidR="004C2F99" w:rsidRPr="00296B84" w:rsidRDefault="004C2F99" w:rsidP="00315315">
      <w:pPr>
        <w:jc w:val="both"/>
        <w:rPr>
          <w:rFonts w:ascii="Times New Roman" w:hAnsi="Times New Roman"/>
          <w:sz w:val="24"/>
          <w:szCs w:val="24"/>
        </w:rPr>
      </w:pPr>
    </w:p>
    <w:p w14:paraId="1A53EAAF" w14:textId="4009BB08" w:rsidR="004C2F99" w:rsidRPr="00296B84" w:rsidRDefault="003178BD" w:rsidP="00B8136D">
      <w:pPr>
        <w:numPr>
          <w:ilvl w:val="0"/>
          <w:numId w:val="3"/>
        </w:numPr>
        <w:jc w:val="both"/>
        <w:rPr>
          <w:rFonts w:ascii="Times New Roman" w:hAnsi="Times New Roman"/>
          <w:b/>
          <w:sz w:val="24"/>
          <w:szCs w:val="24"/>
        </w:rPr>
      </w:pPr>
      <w:r>
        <w:rPr>
          <w:rFonts w:ascii="Times New Roman" w:hAnsi="Times New Roman"/>
          <w:b/>
          <w:sz w:val="24"/>
          <w:szCs w:val="24"/>
        </w:rPr>
        <w:t>SALGIN HASTALIKLAR (COVI</w:t>
      </w:r>
      <w:r w:rsidR="004C2F99" w:rsidRPr="00296B84">
        <w:rPr>
          <w:rFonts w:ascii="Times New Roman" w:hAnsi="Times New Roman"/>
          <w:b/>
          <w:sz w:val="24"/>
          <w:szCs w:val="24"/>
        </w:rPr>
        <w:t>D-19)</w:t>
      </w:r>
    </w:p>
    <w:p w14:paraId="39758D82" w14:textId="53B2F92D" w:rsidR="00A60CEA" w:rsidRDefault="00A60CEA" w:rsidP="00B8136D">
      <w:pPr>
        <w:numPr>
          <w:ilvl w:val="0"/>
          <w:numId w:val="27"/>
        </w:numPr>
        <w:jc w:val="both"/>
        <w:rPr>
          <w:rFonts w:ascii="Times New Roman" w:hAnsi="Times New Roman"/>
          <w:sz w:val="24"/>
          <w:szCs w:val="24"/>
        </w:rPr>
      </w:pPr>
      <w:r>
        <w:rPr>
          <w:rFonts w:ascii="Times New Roman" w:hAnsi="Times New Roman"/>
          <w:sz w:val="24"/>
          <w:szCs w:val="24"/>
        </w:rPr>
        <w:t>Maske kullanın.</w:t>
      </w:r>
    </w:p>
    <w:p w14:paraId="140E1309" w14:textId="1D5D74B3" w:rsidR="00A60CEA" w:rsidRDefault="00A60CEA" w:rsidP="00B8136D">
      <w:pPr>
        <w:numPr>
          <w:ilvl w:val="0"/>
          <w:numId w:val="27"/>
        </w:numPr>
        <w:jc w:val="both"/>
        <w:rPr>
          <w:rFonts w:ascii="Times New Roman" w:hAnsi="Times New Roman"/>
          <w:sz w:val="24"/>
          <w:szCs w:val="24"/>
        </w:rPr>
      </w:pPr>
      <w:r>
        <w:rPr>
          <w:rFonts w:ascii="Times New Roman" w:hAnsi="Times New Roman"/>
          <w:sz w:val="24"/>
          <w:szCs w:val="24"/>
        </w:rPr>
        <w:t>Mesafe kuralına uyun.</w:t>
      </w:r>
    </w:p>
    <w:p w14:paraId="2552A602" w14:textId="23BE1A0B" w:rsidR="00A60CEA" w:rsidRDefault="00A60CEA" w:rsidP="00B8136D">
      <w:pPr>
        <w:numPr>
          <w:ilvl w:val="0"/>
          <w:numId w:val="27"/>
        </w:numPr>
        <w:jc w:val="both"/>
        <w:rPr>
          <w:rFonts w:ascii="Times New Roman" w:hAnsi="Times New Roman"/>
          <w:sz w:val="24"/>
          <w:szCs w:val="24"/>
        </w:rPr>
      </w:pPr>
      <w:r>
        <w:rPr>
          <w:rFonts w:ascii="Times New Roman" w:hAnsi="Times New Roman"/>
          <w:sz w:val="24"/>
          <w:szCs w:val="24"/>
        </w:rPr>
        <w:t>Temizlik kurallarına uyun.</w:t>
      </w:r>
    </w:p>
    <w:p w14:paraId="74535F69" w14:textId="12E6C08D" w:rsidR="005838D0" w:rsidRPr="00296B84" w:rsidRDefault="004C2F99" w:rsidP="00B8136D">
      <w:pPr>
        <w:numPr>
          <w:ilvl w:val="0"/>
          <w:numId w:val="27"/>
        </w:numPr>
        <w:jc w:val="both"/>
        <w:rPr>
          <w:rFonts w:ascii="Times New Roman" w:hAnsi="Times New Roman"/>
          <w:sz w:val="24"/>
          <w:szCs w:val="24"/>
        </w:rPr>
      </w:pPr>
      <w:r w:rsidRPr="00296B84">
        <w:rPr>
          <w:rFonts w:ascii="Times New Roman" w:hAnsi="Times New Roman"/>
          <w:sz w:val="24"/>
          <w:szCs w:val="24"/>
        </w:rPr>
        <w:t xml:space="preserve">COVID-19'a maruz kalanları belirlemek için olası maruz kalma </w:t>
      </w:r>
      <w:proofErr w:type="gramStart"/>
      <w:r w:rsidRPr="00296B84">
        <w:rPr>
          <w:rFonts w:ascii="Times New Roman" w:hAnsi="Times New Roman"/>
          <w:sz w:val="24"/>
          <w:szCs w:val="24"/>
        </w:rPr>
        <w:t>kriterleri</w:t>
      </w:r>
      <w:proofErr w:type="gramEnd"/>
      <w:r w:rsidRPr="00296B84">
        <w:rPr>
          <w:rFonts w:ascii="Times New Roman" w:hAnsi="Times New Roman"/>
          <w:sz w:val="24"/>
          <w:szCs w:val="24"/>
        </w:rPr>
        <w:t xml:space="preserve"> (örneğin, kişinin gitmiş olabileceği alanlar) hakkında </w:t>
      </w:r>
      <w:r w:rsidR="00FD3E48" w:rsidRPr="00296B84">
        <w:rPr>
          <w:rFonts w:ascii="Times New Roman" w:hAnsi="Times New Roman"/>
          <w:sz w:val="24"/>
          <w:szCs w:val="24"/>
        </w:rPr>
        <w:t>KAYİGEM</w:t>
      </w:r>
      <w:r w:rsidRPr="00296B84">
        <w:rPr>
          <w:rFonts w:ascii="Times New Roman" w:hAnsi="Times New Roman"/>
          <w:sz w:val="24"/>
          <w:szCs w:val="24"/>
        </w:rPr>
        <w:t xml:space="preserve"> veya </w:t>
      </w:r>
      <w:r w:rsidR="00FD3E48" w:rsidRPr="00296B84">
        <w:rPr>
          <w:rFonts w:ascii="Times New Roman" w:hAnsi="Times New Roman"/>
          <w:sz w:val="24"/>
          <w:szCs w:val="24"/>
        </w:rPr>
        <w:t>Hazırlık</w:t>
      </w:r>
      <w:r w:rsidRPr="00296B84">
        <w:rPr>
          <w:rFonts w:ascii="Times New Roman" w:hAnsi="Times New Roman"/>
          <w:sz w:val="24"/>
          <w:szCs w:val="24"/>
        </w:rPr>
        <w:t xml:space="preserve"> Ekibini bilgilendirerek, Sağlık Bakanlığı’nın tavsiyelerine uyulmalıdır.</w:t>
      </w:r>
    </w:p>
    <w:p w14:paraId="3D8031DC" w14:textId="77777777" w:rsidR="00FD3E48" w:rsidRPr="00296B84" w:rsidRDefault="00FD3E48" w:rsidP="00B8136D">
      <w:pPr>
        <w:numPr>
          <w:ilvl w:val="0"/>
          <w:numId w:val="27"/>
        </w:numPr>
        <w:jc w:val="both"/>
        <w:rPr>
          <w:rFonts w:ascii="Times New Roman" w:hAnsi="Times New Roman"/>
          <w:sz w:val="24"/>
          <w:szCs w:val="24"/>
        </w:rPr>
      </w:pPr>
      <w:r w:rsidRPr="00296B84">
        <w:rPr>
          <w:rFonts w:ascii="Times New Roman" w:hAnsi="Times New Roman"/>
          <w:sz w:val="24"/>
          <w:szCs w:val="24"/>
        </w:rPr>
        <w:t xml:space="preserve">Hastalık şüphesi bulunan kişi maske takarak işyeri hekimine veya aile hekimine gitmeli ve muayenesi yapılarak şüpheli COVID-19 durumu bulunduğu takdirde etkilenen kişi diğer çalışanlardan izole edilerek daha önceden belirlenen ve </w:t>
      </w:r>
      <w:proofErr w:type="gramStart"/>
      <w:r w:rsidRPr="00296B84">
        <w:rPr>
          <w:rFonts w:ascii="Times New Roman" w:hAnsi="Times New Roman"/>
          <w:sz w:val="24"/>
          <w:szCs w:val="24"/>
        </w:rPr>
        <w:t>enfeksiyonun</w:t>
      </w:r>
      <w:proofErr w:type="gramEnd"/>
      <w:r w:rsidRPr="00296B84">
        <w:rPr>
          <w:rFonts w:ascii="Times New Roman" w:hAnsi="Times New Roman"/>
          <w:sz w:val="24"/>
          <w:szCs w:val="24"/>
        </w:rPr>
        <w:t xml:space="preserve"> yayılmasını önleyecek nitelikte olan kapalı alanda bekletilmelidir. Sağlık Bakanlığı’nın ilgili sağlık kuruluşu ile iletişime geçilerek sevki sağlanmalıdır.</w:t>
      </w:r>
    </w:p>
    <w:p w14:paraId="7A05A25B" w14:textId="77777777" w:rsidR="00FD3E48" w:rsidRPr="00296B84" w:rsidRDefault="00FD3E48" w:rsidP="00B8136D">
      <w:pPr>
        <w:numPr>
          <w:ilvl w:val="0"/>
          <w:numId w:val="27"/>
        </w:numPr>
        <w:jc w:val="both"/>
        <w:rPr>
          <w:rFonts w:ascii="Times New Roman" w:hAnsi="Times New Roman"/>
          <w:sz w:val="24"/>
          <w:szCs w:val="24"/>
        </w:rPr>
      </w:pPr>
      <w:r w:rsidRPr="00296B84">
        <w:rPr>
          <w:rFonts w:ascii="Times New Roman" w:hAnsi="Times New Roman"/>
          <w:sz w:val="24"/>
          <w:szCs w:val="24"/>
        </w:rPr>
        <w:t>Etkilenen çalışanın atıkları için Tıbbi Atıkların Kontrolü Yönetmeliği kapsamında işlem yapılmalıdır.</w:t>
      </w:r>
    </w:p>
    <w:p w14:paraId="45326A4E" w14:textId="17BE32B9" w:rsidR="00FD3E48" w:rsidRPr="00AD362D" w:rsidRDefault="00FD3E48" w:rsidP="00B8136D">
      <w:pPr>
        <w:numPr>
          <w:ilvl w:val="0"/>
          <w:numId w:val="27"/>
        </w:numPr>
        <w:jc w:val="both"/>
        <w:rPr>
          <w:rFonts w:ascii="Times New Roman" w:hAnsi="Times New Roman"/>
          <w:sz w:val="24"/>
          <w:szCs w:val="24"/>
        </w:rPr>
      </w:pPr>
      <w:r w:rsidRPr="00AD362D">
        <w:rPr>
          <w:rFonts w:ascii="Times New Roman" w:hAnsi="Times New Roman"/>
          <w:sz w:val="24"/>
          <w:szCs w:val="24"/>
        </w:rPr>
        <w:t>Etkilenen çalışanın tıbbi yardım beklerken lavaboya/banyoya gitmesi gerekiyorsa, mümkünse ayrı bir lavabo/banyo kullanımı sağlanmalıdır.</w:t>
      </w:r>
    </w:p>
    <w:p w14:paraId="76AC9867" w14:textId="2EDDEDBD" w:rsidR="00315315" w:rsidRDefault="00315315" w:rsidP="00315315">
      <w:pPr>
        <w:pStyle w:val="Default"/>
      </w:pPr>
    </w:p>
    <w:p w14:paraId="0851852A" w14:textId="77777777" w:rsidR="00315315" w:rsidRPr="00763C57" w:rsidRDefault="00315315" w:rsidP="00B8136D">
      <w:pPr>
        <w:numPr>
          <w:ilvl w:val="0"/>
          <w:numId w:val="3"/>
        </w:numPr>
        <w:jc w:val="both"/>
        <w:rPr>
          <w:rFonts w:ascii="Times New Roman" w:hAnsi="Times New Roman"/>
          <w:b/>
          <w:bCs/>
          <w:sz w:val="24"/>
          <w:szCs w:val="24"/>
        </w:rPr>
      </w:pPr>
      <w:r w:rsidRPr="00315315">
        <w:rPr>
          <w:rFonts w:ascii="Times New Roman" w:hAnsi="Times New Roman"/>
          <w:b/>
          <w:sz w:val="24"/>
          <w:szCs w:val="24"/>
        </w:rPr>
        <w:t>PATLAMAVE PARLAMA</w:t>
      </w:r>
    </w:p>
    <w:p w14:paraId="3A6E5654" w14:textId="44B79B80" w:rsidR="00315315" w:rsidRPr="00EC6457" w:rsidRDefault="00A60CEA" w:rsidP="00315315">
      <w:pPr>
        <w:spacing w:after="120"/>
        <w:ind w:firstLine="1065"/>
        <w:jc w:val="both"/>
        <w:rPr>
          <w:rFonts w:ascii="Times New Roman" w:hAnsi="Times New Roman"/>
          <w:sz w:val="24"/>
          <w:szCs w:val="24"/>
        </w:rPr>
      </w:pPr>
      <w:r>
        <w:rPr>
          <w:rFonts w:ascii="Times New Roman" w:hAnsi="Times New Roman"/>
          <w:sz w:val="24"/>
          <w:szCs w:val="24"/>
        </w:rPr>
        <w:t>İşyerinde</w:t>
      </w:r>
      <w:r w:rsidR="00315315" w:rsidRPr="00EC6457">
        <w:rPr>
          <w:rFonts w:ascii="Times New Roman" w:hAnsi="Times New Roman"/>
          <w:sz w:val="24"/>
          <w:szCs w:val="24"/>
        </w:rPr>
        <w:t xml:space="preserve"> bulunan her türlü basınçlı kaplar ve patlayıcı, parlayıcı ortam oluşumuna sebep olacak maddelerin kullanılması patlamaya neden olacak kazalara neden olabilir. Bu kap ve maddeler personel hatası, sabotaj, kullanım ömrünün bitmesi gibi ve daha başka sebeplerle pa</w:t>
      </w:r>
      <w:r>
        <w:rPr>
          <w:rFonts w:ascii="Times New Roman" w:hAnsi="Times New Roman"/>
          <w:sz w:val="24"/>
          <w:szCs w:val="24"/>
        </w:rPr>
        <w:t>rlama veya patlama olabilir. Par</w:t>
      </w:r>
      <w:r w:rsidR="00315315" w:rsidRPr="00EC6457">
        <w:rPr>
          <w:rFonts w:ascii="Times New Roman" w:hAnsi="Times New Roman"/>
          <w:sz w:val="24"/>
          <w:szCs w:val="24"/>
        </w:rPr>
        <w:t>lama veya patlama olmaması için gerekli önlemlerin alınmış olmasına rağmen patlama veya parlama gerçekleşirse;</w:t>
      </w:r>
    </w:p>
    <w:p w14:paraId="35F2A597" w14:textId="77777777" w:rsidR="00315315" w:rsidRPr="00EC6457" w:rsidRDefault="00315315" w:rsidP="00B8136D">
      <w:pPr>
        <w:pStyle w:val="ListeParagraf"/>
        <w:numPr>
          <w:ilvl w:val="0"/>
          <w:numId w:val="22"/>
        </w:numPr>
        <w:tabs>
          <w:tab w:val="left" w:pos="653"/>
        </w:tabs>
        <w:autoSpaceDE w:val="0"/>
        <w:autoSpaceDN w:val="0"/>
        <w:ind w:hanging="361"/>
        <w:contextualSpacing w:val="0"/>
        <w:rPr>
          <w:rFonts w:ascii="Times New Roman" w:hAnsi="Times New Roman"/>
          <w:sz w:val="24"/>
          <w:szCs w:val="24"/>
        </w:rPr>
      </w:pPr>
      <w:r w:rsidRPr="00EC6457">
        <w:rPr>
          <w:rFonts w:ascii="Times New Roman" w:hAnsi="Times New Roman"/>
          <w:sz w:val="24"/>
          <w:szCs w:val="24"/>
        </w:rPr>
        <w:t>Oluşacak tehlikeden herkes haberdar</w:t>
      </w:r>
      <w:r w:rsidRPr="00EC6457">
        <w:rPr>
          <w:rFonts w:ascii="Times New Roman" w:hAnsi="Times New Roman"/>
          <w:spacing w:val="-2"/>
          <w:sz w:val="24"/>
          <w:szCs w:val="24"/>
        </w:rPr>
        <w:t xml:space="preserve"> </w:t>
      </w:r>
      <w:r w:rsidRPr="00EC6457">
        <w:rPr>
          <w:rFonts w:ascii="Times New Roman" w:hAnsi="Times New Roman"/>
          <w:sz w:val="24"/>
          <w:szCs w:val="24"/>
        </w:rPr>
        <w:t>edilir.</w:t>
      </w:r>
    </w:p>
    <w:p w14:paraId="38C759DD" w14:textId="77777777" w:rsidR="00315315" w:rsidRPr="00EC6457" w:rsidRDefault="00315315" w:rsidP="00B8136D">
      <w:pPr>
        <w:pStyle w:val="ListeParagraf"/>
        <w:numPr>
          <w:ilvl w:val="0"/>
          <w:numId w:val="22"/>
        </w:numPr>
        <w:tabs>
          <w:tab w:val="left" w:pos="653"/>
        </w:tabs>
        <w:autoSpaceDE w:val="0"/>
        <w:autoSpaceDN w:val="0"/>
        <w:ind w:hanging="361"/>
        <w:contextualSpacing w:val="0"/>
        <w:rPr>
          <w:rFonts w:ascii="Times New Roman" w:hAnsi="Times New Roman"/>
          <w:sz w:val="24"/>
          <w:szCs w:val="24"/>
        </w:rPr>
      </w:pPr>
      <w:r w:rsidRPr="00EC6457">
        <w:rPr>
          <w:rFonts w:ascii="Times New Roman" w:hAnsi="Times New Roman"/>
          <w:sz w:val="24"/>
          <w:szCs w:val="24"/>
        </w:rPr>
        <w:t>Elektrik Bakım Sorumlusu ve Yardımcısı tarafından elektrikler</w:t>
      </w:r>
      <w:r w:rsidRPr="00EC6457">
        <w:rPr>
          <w:rFonts w:ascii="Times New Roman" w:hAnsi="Times New Roman"/>
          <w:spacing w:val="-4"/>
          <w:sz w:val="24"/>
          <w:szCs w:val="24"/>
        </w:rPr>
        <w:t xml:space="preserve"> </w:t>
      </w:r>
      <w:r w:rsidRPr="00EC6457">
        <w:rPr>
          <w:rFonts w:ascii="Times New Roman" w:hAnsi="Times New Roman"/>
          <w:sz w:val="24"/>
          <w:szCs w:val="24"/>
        </w:rPr>
        <w:t>kesilir.</w:t>
      </w:r>
    </w:p>
    <w:p w14:paraId="52CF3C1D" w14:textId="77777777" w:rsidR="00315315" w:rsidRPr="00EC6457" w:rsidRDefault="00315315" w:rsidP="00B8136D">
      <w:pPr>
        <w:pStyle w:val="ListeParagraf"/>
        <w:numPr>
          <w:ilvl w:val="0"/>
          <w:numId w:val="22"/>
        </w:numPr>
        <w:tabs>
          <w:tab w:val="left" w:pos="653"/>
        </w:tabs>
        <w:autoSpaceDE w:val="0"/>
        <w:autoSpaceDN w:val="0"/>
        <w:ind w:right="876"/>
        <w:contextualSpacing w:val="0"/>
        <w:rPr>
          <w:rFonts w:ascii="Times New Roman" w:hAnsi="Times New Roman"/>
          <w:sz w:val="24"/>
          <w:szCs w:val="24"/>
        </w:rPr>
      </w:pPr>
      <w:r w:rsidRPr="00EC6457">
        <w:rPr>
          <w:rFonts w:ascii="Times New Roman" w:hAnsi="Times New Roman"/>
          <w:sz w:val="24"/>
          <w:szCs w:val="24"/>
        </w:rPr>
        <w:t>Bütün personel güvenli bölgeye alınırken, acil durum ekipleri toplanarak müdahaleyi gerçekleştirir.</w:t>
      </w:r>
    </w:p>
    <w:p w14:paraId="734213A7" w14:textId="77777777" w:rsidR="00315315" w:rsidRPr="00EC6457" w:rsidRDefault="00315315" w:rsidP="00B8136D">
      <w:pPr>
        <w:pStyle w:val="ListeParagraf"/>
        <w:numPr>
          <w:ilvl w:val="0"/>
          <w:numId w:val="22"/>
        </w:numPr>
        <w:tabs>
          <w:tab w:val="left" w:pos="653"/>
        </w:tabs>
        <w:autoSpaceDE w:val="0"/>
        <w:autoSpaceDN w:val="0"/>
        <w:spacing w:before="1"/>
        <w:ind w:right="870"/>
        <w:contextualSpacing w:val="0"/>
        <w:rPr>
          <w:rFonts w:ascii="Times New Roman" w:hAnsi="Times New Roman"/>
          <w:sz w:val="24"/>
          <w:szCs w:val="24"/>
        </w:rPr>
      </w:pPr>
      <w:r w:rsidRPr="00EC6457">
        <w:rPr>
          <w:rFonts w:ascii="Times New Roman" w:hAnsi="Times New Roman"/>
          <w:sz w:val="24"/>
          <w:szCs w:val="24"/>
        </w:rPr>
        <w:t>Eğer yaralanan personel varsa ilk yardım ekibi tarafından ilk tedavisi yapıldıktan sonra hastaneye sevki</w:t>
      </w:r>
      <w:r w:rsidRPr="00EC6457">
        <w:rPr>
          <w:rFonts w:ascii="Times New Roman" w:hAnsi="Times New Roman"/>
          <w:spacing w:val="-2"/>
          <w:sz w:val="24"/>
          <w:szCs w:val="24"/>
        </w:rPr>
        <w:t xml:space="preserve"> </w:t>
      </w:r>
      <w:r w:rsidRPr="00EC6457">
        <w:rPr>
          <w:rFonts w:ascii="Times New Roman" w:hAnsi="Times New Roman"/>
          <w:sz w:val="24"/>
          <w:szCs w:val="24"/>
        </w:rPr>
        <w:t>sağlanır.</w:t>
      </w:r>
    </w:p>
    <w:p w14:paraId="48F8D5D1" w14:textId="77777777" w:rsidR="00315315" w:rsidRPr="00EC6457" w:rsidRDefault="00315315" w:rsidP="00315315">
      <w:pPr>
        <w:pStyle w:val="GvdeMetni"/>
      </w:pPr>
    </w:p>
    <w:p w14:paraId="0D2F9F5A" w14:textId="77777777" w:rsidR="00315315" w:rsidRPr="00315315" w:rsidRDefault="00315315" w:rsidP="00B8136D">
      <w:pPr>
        <w:numPr>
          <w:ilvl w:val="0"/>
          <w:numId w:val="3"/>
        </w:numPr>
        <w:jc w:val="both"/>
        <w:rPr>
          <w:rFonts w:ascii="Times New Roman" w:hAnsi="Times New Roman"/>
          <w:b/>
          <w:sz w:val="24"/>
          <w:szCs w:val="24"/>
        </w:rPr>
      </w:pPr>
      <w:r w:rsidRPr="00315315">
        <w:rPr>
          <w:rFonts w:ascii="Times New Roman" w:hAnsi="Times New Roman"/>
          <w:b/>
          <w:sz w:val="24"/>
          <w:szCs w:val="24"/>
        </w:rPr>
        <w:t>SAVAŞ:</w:t>
      </w:r>
    </w:p>
    <w:p w14:paraId="7700ECCD" w14:textId="001AD9DE" w:rsidR="00315315" w:rsidRPr="00EC6457" w:rsidRDefault="00315315" w:rsidP="00315315">
      <w:pPr>
        <w:spacing w:after="120"/>
        <w:ind w:firstLine="1065"/>
        <w:jc w:val="both"/>
        <w:rPr>
          <w:rFonts w:ascii="Times New Roman" w:hAnsi="Times New Roman"/>
          <w:sz w:val="24"/>
          <w:szCs w:val="24"/>
        </w:rPr>
      </w:pPr>
      <w:r w:rsidRPr="00EC6457">
        <w:rPr>
          <w:rFonts w:ascii="Times New Roman" w:hAnsi="Times New Roman"/>
          <w:sz w:val="24"/>
          <w:szCs w:val="24"/>
        </w:rPr>
        <w:t xml:space="preserve">Savaş, ülkenin tamamının acil durum </w:t>
      </w:r>
      <w:bookmarkStart w:id="16" w:name="G._SAVAŞ:"/>
      <w:bookmarkEnd w:id="16"/>
      <w:r w:rsidRPr="00EC6457">
        <w:rPr>
          <w:rFonts w:ascii="Times New Roman" w:hAnsi="Times New Roman"/>
          <w:sz w:val="24"/>
          <w:szCs w:val="24"/>
        </w:rPr>
        <w:t>önlemi almasını gerektirecek bir olaydır. Savaş durumunda</w:t>
      </w:r>
      <w:r w:rsidRPr="00315315">
        <w:rPr>
          <w:rFonts w:ascii="Times New Roman" w:hAnsi="Times New Roman"/>
          <w:sz w:val="24"/>
          <w:szCs w:val="24"/>
        </w:rPr>
        <w:t xml:space="preserve"> </w:t>
      </w:r>
      <w:r w:rsidRPr="00EC6457">
        <w:rPr>
          <w:rFonts w:ascii="Times New Roman" w:hAnsi="Times New Roman"/>
          <w:sz w:val="24"/>
          <w:szCs w:val="24"/>
        </w:rPr>
        <w:t>İşletmenin faaliyetlerinin devamı yerel idareler ve şirket üst yönetimin al</w:t>
      </w:r>
      <w:r w:rsidR="00A60CEA">
        <w:rPr>
          <w:rFonts w:ascii="Times New Roman" w:hAnsi="Times New Roman"/>
          <w:sz w:val="24"/>
          <w:szCs w:val="24"/>
        </w:rPr>
        <w:t>acağı kararlara bağlıdır. Zira işyerinin</w:t>
      </w:r>
      <w:r w:rsidRPr="00EC6457">
        <w:rPr>
          <w:rFonts w:ascii="Times New Roman" w:hAnsi="Times New Roman"/>
          <w:sz w:val="24"/>
          <w:szCs w:val="24"/>
        </w:rPr>
        <w:t xml:space="preserve"> savaş esnasında, </w:t>
      </w:r>
      <w:proofErr w:type="gramStart"/>
      <w:r w:rsidRPr="00EC6457">
        <w:rPr>
          <w:rFonts w:ascii="Times New Roman" w:hAnsi="Times New Roman"/>
          <w:sz w:val="24"/>
          <w:szCs w:val="24"/>
        </w:rPr>
        <w:t>proseslerin</w:t>
      </w:r>
      <w:proofErr w:type="gramEnd"/>
      <w:r w:rsidRPr="00EC6457">
        <w:rPr>
          <w:rFonts w:ascii="Times New Roman" w:hAnsi="Times New Roman"/>
          <w:sz w:val="24"/>
          <w:szCs w:val="24"/>
        </w:rPr>
        <w:t xml:space="preserve"> özelliklerine bağlı olarak görevler verilebilir.</w:t>
      </w:r>
    </w:p>
    <w:p w14:paraId="79895BA5" w14:textId="77777777" w:rsidR="00315315" w:rsidRPr="00EC6457" w:rsidRDefault="00315315" w:rsidP="00315315">
      <w:pPr>
        <w:pStyle w:val="GvdeMetni"/>
        <w:ind w:left="292"/>
        <w:jc w:val="both"/>
      </w:pPr>
      <w:r w:rsidRPr="00EC6457">
        <w:t>Savaş durumunda oluşabilecek tehlikelerin başlıcaları aşağıdaki gibidir;</w:t>
      </w:r>
    </w:p>
    <w:p w14:paraId="258DCDCB" w14:textId="77777777" w:rsidR="00315315" w:rsidRPr="00EC6457" w:rsidRDefault="00315315" w:rsidP="00B8136D">
      <w:pPr>
        <w:pStyle w:val="ListeParagraf"/>
        <w:numPr>
          <w:ilvl w:val="0"/>
          <w:numId w:val="21"/>
        </w:numPr>
        <w:tabs>
          <w:tab w:val="left" w:pos="653"/>
        </w:tabs>
        <w:autoSpaceDE w:val="0"/>
        <w:autoSpaceDN w:val="0"/>
        <w:ind w:hanging="361"/>
        <w:contextualSpacing w:val="0"/>
        <w:rPr>
          <w:rFonts w:ascii="Times New Roman" w:hAnsi="Times New Roman"/>
          <w:sz w:val="24"/>
          <w:szCs w:val="24"/>
        </w:rPr>
      </w:pPr>
      <w:r w:rsidRPr="00EC6457">
        <w:rPr>
          <w:rFonts w:ascii="Times New Roman" w:hAnsi="Times New Roman"/>
          <w:sz w:val="24"/>
          <w:szCs w:val="24"/>
        </w:rPr>
        <w:t>Bombardıman,</w:t>
      </w:r>
    </w:p>
    <w:p w14:paraId="4C1C9A2B" w14:textId="77777777" w:rsidR="00315315" w:rsidRPr="00EC6457" w:rsidRDefault="00315315" w:rsidP="00B8136D">
      <w:pPr>
        <w:pStyle w:val="ListeParagraf"/>
        <w:numPr>
          <w:ilvl w:val="0"/>
          <w:numId w:val="21"/>
        </w:numPr>
        <w:tabs>
          <w:tab w:val="left" w:pos="653"/>
        </w:tabs>
        <w:autoSpaceDE w:val="0"/>
        <w:autoSpaceDN w:val="0"/>
        <w:ind w:hanging="361"/>
        <w:contextualSpacing w:val="0"/>
        <w:rPr>
          <w:rFonts w:ascii="Times New Roman" w:hAnsi="Times New Roman"/>
          <w:sz w:val="24"/>
          <w:szCs w:val="24"/>
        </w:rPr>
      </w:pPr>
      <w:r w:rsidRPr="00EC6457">
        <w:rPr>
          <w:rFonts w:ascii="Times New Roman" w:hAnsi="Times New Roman"/>
          <w:sz w:val="24"/>
          <w:szCs w:val="24"/>
        </w:rPr>
        <w:t>Kimyasal</w:t>
      </w:r>
      <w:r w:rsidRPr="00EC6457">
        <w:rPr>
          <w:rFonts w:ascii="Times New Roman" w:hAnsi="Times New Roman"/>
          <w:spacing w:val="-1"/>
          <w:sz w:val="24"/>
          <w:szCs w:val="24"/>
        </w:rPr>
        <w:t xml:space="preserve"> </w:t>
      </w:r>
      <w:r w:rsidRPr="00EC6457">
        <w:rPr>
          <w:rFonts w:ascii="Times New Roman" w:hAnsi="Times New Roman"/>
          <w:sz w:val="24"/>
          <w:szCs w:val="24"/>
        </w:rPr>
        <w:t>serpinti,</w:t>
      </w:r>
    </w:p>
    <w:p w14:paraId="00535105" w14:textId="77777777" w:rsidR="00315315" w:rsidRPr="00EC6457" w:rsidRDefault="00315315" w:rsidP="00B8136D">
      <w:pPr>
        <w:pStyle w:val="ListeParagraf"/>
        <w:numPr>
          <w:ilvl w:val="0"/>
          <w:numId w:val="21"/>
        </w:numPr>
        <w:tabs>
          <w:tab w:val="left" w:pos="653"/>
        </w:tabs>
        <w:autoSpaceDE w:val="0"/>
        <w:autoSpaceDN w:val="0"/>
        <w:ind w:hanging="361"/>
        <w:contextualSpacing w:val="0"/>
        <w:rPr>
          <w:rFonts w:ascii="Times New Roman" w:hAnsi="Times New Roman"/>
          <w:sz w:val="24"/>
          <w:szCs w:val="24"/>
        </w:rPr>
      </w:pPr>
      <w:r w:rsidRPr="00EC6457">
        <w:rPr>
          <w:rFonts w:ascii="Times New Roman" w:hAnsi="Times New Roman"/>
          <w:sz w:val="24"/>
          <w:szCs w:val="24"/>
        </w:rPr>
        <w:t>Radyoaktif</w:t>
      </w:r>
      <w:r w:rsidRPr="00EC6457">
        <w:rPr>
          <w:rFonts w:ascii="Times New Roman" w:hAnsi="Times New Roman"/>
          <w:spacing w:val="-2"/>
          <w:sz w:val="24"/>
          <w:szCs w:val="24"/>
        </w:rPr>
        <w:t xml:space="preserve"> </w:t>
      </w:r>
      <w:r w:rsidRPr="00EC6457">
        <w:rPr>
          <w:rFonts w:ascii="Times New Roman" w:hAnsi="Times New Roman"/>
          <w:sz w:val="24"/>
          <w:szCs w:val="24"/>
        </w:rPr>
        <w:t>serpinti,</w:t>
      </w:r>
    </w:p>
    <w:p w14:paraId="1757E7CA" w14:textId="77777777" w:rsidR="00315315" w:rsidRPr="00EC6457" w:rsidRDefault="00315315" w:rsidP="00315315">
      <w:pPr>
        <w:pStyle w:val="GvdeMetni"/>
        <w:spacing w:before="7"/>
      </w:pPr>
    </w:p>
    <w:p w14:paraId="2263E1FD" w14:textId="1E8C17C4" w:rsidR="00315315" w:rsidRPr="00315315" w:rsidRDefault="00315315" w:rsidP="00315315">
      <w:pPr>
        <w:spacing w:after="120"/>
        <w:ind w:firstLine="1065"/>
        <w:jc w:val="both"/>
        <w:rPr>
          <w:rFonts w:ascii="Times New Roman" w:hAnsi="Times New Roman"/>
          <w:sz w:val="24"/>
          <w:szCs w:val="24"/>
        </w:rPr>
      </w:pPr>
      <w:r w:rsidRPr="00EC6457">
        <w:rPr>
          <w:rFonts w:ascii="Times New Roman" w:hAnsi="Times New Roman"/>
          <w:sz w:val="24"/>
          <w:szCs w:val="24"/>
        </w:rPr>
        <w:lastRenderedPageBreak/>
        <w:t xml:space="preserve">Tehlike anında, bu tehlikeleri ifade eden sirenler sivil savunma müdürlüklerince tespit edilmiştir. İstanbul’ un muhtelif yerlerinde bulunan bu sirenler tehlikenin özelliğine uygun olarak çalınarak vatandaşlara haber verilir. </w:t>
      </w:r>
      <w:r w:rsidR="00A60CEA">
        <w:rPr>
          <w:rFonts w:ascii="Times New Roman" w:hAnsi="Times New Roman"/>
          <w:sz w:val="24"/>
          <w:szCs w:val="24"/>
        </w:rPr>
        <w:t>İşyerinizin</w:t>
      </w:r>
      <w:r w:rsidRPr="00EC6457">
        <w:rPr>
          <w:rFonts w:ascii="Times New Roman" w:hAnsi="Times New Roman"/>
          <w:sz w:val="24"/>
          <w:szCs w:val="24"/>
        </w:rPr>
        <w:t xml:space="preserve"> muhtelif yerlerinde de tabelalar şeklinde asılı bulunan bu işaretleri öğreniniz.</w:t>
      </w:r>
    </w:p>
    <w:p w14:paraId="6A184127" w14:textId="3F887093" w:rsidR="00315315" w:rsidRDefault="00315315" w:rsidP="00315315">
      <w:pPr>
        <w:pStyle w:val="GvdeMetni"/>
        <w:spacing w:before="1"/>
        <w:ind w:left="292" w:right="871"/>
        <w:jc w:val="center"/>
      </w:pPr>
      <w:r>
        <w:rPr>
          <w:noProof/>
          <w:lang w:val="tr-TR" w:eastAsia="tr-TR"/>
        </w:rPr>
        <w:drawing>
          <wp:inline distT="0" distB="0" distL="0" distR="0" wp14:anchorId="70539775" wp14:editId="069BC25C">
            <wp:extent cx="5995358" cy="3136253"/>
            <wp:effectExtent l="0" t="0" r="5715" b="7620"/>
            <wp:docPr id="17" name="Resim 17" descr="İDARİ VE MALİ İŞLER DAİRE BAŞKANLIĞ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DARİ VE MALİ İŞLER DAİRE BAŞKANLIĞI"/>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95358" cy="3136253"/>
                    </a:xfrm>
                    <a:prstGeom prst="rect">
                      <a:avLst/>
                    </a:prstGeom>
                    <a:noFill/>
                    <a:ln>
                      <a:noFill/>
                    </a:ln>
                  </pic:spPr>
                </pic:pic>
              </a:graphicData>
            </a:graphic>
          </wp:inline>
        </w:drawing>
      </w:r>
    </w:p>
    <w:p w14:paraId="12F62762" w14:textId="77777777" w:rsidR="00315315" w:rsidRPr="00296B84" w:rsidRDefault="00315315" w:rsidP="00315315">
      <w:pPr>
        <w:pStyle w:val="Default"/>
      </w:pPr>
    </w:p>
    <w:p w14:paraId="3A2505E2" w14:textId="77777777" w:rsidR="00401F86" w:rsidRPr="00296B84" w:rsidRDefault="00401F86">
      <w:pPr>
        <w:jc w:val="both"/>
        <w:rPr>
          <w:rFonts w:ascii="Times New Roman" w:hAnsi="Times New Roman"/>
          <w:sz w:val="24"/>
          <w:szCs w:val="24"/>
        </w:rPr>
      </w:pPr>
    </w:p>
    <w:p w14:paraId="7A764F72" w14:textId="5C28C991" w:rsidR="005838D0" w:rsidRPr="00A3580E" w:rsidRDefault="009379F3" w:rsidP="00B8136D">
      <w:pPr>
        <w:numPr>
          <w:ilvl w:val="0"/>
          <w:numId w:val="1"/>
        </w:numPr>
        <w:shd w:val="clear" w:color="auto" w:fill="FFFFFF"/>
        <w:tabs>
          <w:tab w:val="left" w:pos="555"/>
        </w:tabs>
        <w:spacing w:before="120"/>
        <w:rPr>
          <w:rFonts w:ascii="Times New Roman" w:hAnsi="Times New Roman"/>
          <w:b/>
          <w:color w:val="000000"/>
          <w:sz w:val="24"/>
          <w:szCs w:val="24"/>
        </w:rPr>
      </w:pPr>
      <w:r w:rsidRPr="00A3580E">
        <w:rPr>
          <w:rFonts w:ascii="Times New Roman" w:hAnsi="Times New Roman"/>
          <w:b/>
          <w:color w:val="000000"/>
          <w:sz w:val="24"/>
          <w:szCs w:val="24"/>
        </w:rPr>
        <w:t>OLAYLARA MÜDAHALE ŞEKİLLERİ VE AŞAMALARI</w:t>
      </w:r>
    </w:p>
    <w:p w14:paraId="27D2AF71" w14:textId="77777777" w:rsidR="005838D0" w:rsidRPr="00296B84" w:rsidRDefault="005838D0">
      <w:pPr>
        <w:ind w:left="360"/>
        <w:jc w:val="both"/>
        <w:rPr>
          <w:rFonts w:ascii="Times New Roman" w:hAnsi="Times New Roman"/>
          <w:sz w:val="24"/>
          <w:szCs w:val="24"/>
        </w:rPr>
      </w:pPr>
    </w:p>
    <w:p w14:paraId="58A15299" w14:textId="73A39B74" w:rsidR="005838D0" w:rsidRPr="00296B84" w:rsidRDefault="009379F3">
      <w:pPr>
        <w:ind w:left="570"/>
        <w:jc w:val="both"/>
        <w:rPr>
          <w:rFonts w:ascii="Times New Roman" w:hAnsi="Times New Roman"/>
          <w:sz w:val="24"/>
          <w:szCs w:val="24"/>
        </w:rPr>
      </w:pPr>
      <w:r w:rsidRPr="00296B84">
        <w:rPr>
          <w:rFonts w:ascii="Times New Roman" w:hAnsi="Times New Roman"/>
          <w:b/>
          <w:sz w:val="24"/>
          <w:szCs w:val="24"/>
        </w:rPr>
        <w:t>1</w:t>
      </w:r>
      <w:r w:rsidR="00A3580E">
        <w:rPr>
          <w:rFonts w:ascii="Times New Roman" w:hAnsi="Times New Roman"/>
          <w:b/>
          <w:sz w:val="24"/>
          <w:szCs w:val="24"/>
        </w:rPr>
        <w:t>4</w:t>
      </w:r>
      <w:r w:rsidRPr="00296B84">
        <w:rPr>
          <w:rFonts w:ascii="Times New Roman" w:hAnsi="Times New Roman"/>
          <w:b/>
          <w:sz w:val="24"/>
          <w:szCs w:val="24"/>
        </w:rPr>
        <w:t xml:space="preserve">.1 </w:t>
      </w:r>
      <w:r w:rsidR="00D21EA3" w:rsidRPr="00296B84">
        <w:rPr>
          <w:rFonts w:ascii="Times New Roman" w:hAnsi="Times New Roman"/>
          <w:b/>
          <w:sz w:val="24"/>
          <w:szCs w:val="24"/>
        </w:rPr>
        <w:t xml:space="preserve">Önleme </w:t>
      </w:r>
      <w:r w:rsidR="00D21EA3">
        <w:rPr>
          <w:rFonts w:ascii="Times New Roman" w:hAnsi="Times New Roman"/>
          <w:b/>
          <w:sz w:val="24"/>
          <w:szCs w:val="24"/>
        </w:rPr>
        <w:t>v</w:t>
      </w:r>
      <w:r w:rsidR="00D21EA3" w:rsidRPr="00296B84">
        <w:rPr>
          <w:rFonts w:ascii="Times New Roman" w:hAnsi="Times New Roman"/>
          <w:b/>
          <w:sz w:val="24"/>
          <w:szCs w:val="24"/>
        </w:rPr>
        <w:t>e Engel Olma</w:t>
      </w:r>
      <w:r w:rsidR="00D21EA3" w:rsidRPr="00296B84">
        <w:rPr>
          <w:rFonts w:ascii="Times New Roman" w:hAnsi="Times New Roman"/>
          <w:color w:val="000000"/>
          <w:sz w:val="24"/>
          <w:szCs w:val="24"/>
        </w:rPr>
        <w:t>:</w:t>
      </w:r>
      <w:r w:rsidR="00D21EA3" w:rsidRPr="00296B84">
        <w:rPr>
          <w:rFonts w:ascii="Times New Roman" w:hAnsi="Times New Roman"/>
          <w:b/>
          <w:color w:val="000000"/>
          <w:sz w:val="24"/>
          <w:szCs w:val="24"/>
        </w:rPr>
        <w:t xml:space="preserve"> </w:t>
      </w:r>
      <w:r w:rsidR="00A60CEA">
        <w:rPr>
          <w:rFonts w:ascii="Times New Roman" w:hAnsi="Times New Roman"/>
          <w:sz w:val="24"/>
          <w:szCs w:val="24"/>
        </w:rPr>
        <w:t>İşyeri</w:t>
      </w:r>
      <w:r w:rsidRPr="00296B84">
        <w:rPr>
          <w:rFonts w:ascii="Times New Roman" w:hAnsi="Times New Roman"/>
          <w:sz w:val="24"/>
          <w:szCs w:val="24"/>
        </w:rPr>
        <w:t xml:space="preserve"> bünyesinde yapılan her türlü çalışmalar dikkatli bir şekilde gözlemlenecek, çalışmalar sırasında veya sonrasında oluşabilecek yangın, iş kazası, çevre kirliliği ve maddi hasarlı olayların oluşumu engellenecektir. Önlemenin etkili ve verimli olması için tüm çalışanlar tespit ettikleri hususları anında rapor etmekle görevli olup, denetim, nezaret ve kontrol Acil Durum Yönetici’si tarafından sağlanacaktır.</w:t>
      </w:r>
    </w:p>
    <w:p w14:paraId="3FEA9B89" w14:textId="77777777" w:rsidR="005838D0" w:rsidRPr="00296B84" w:rsidRDefault="005838D0">
      <w:pPr>
        <w:ind w:left="360"/>
        <w:jc w:val="both"/>
        <w:rPr>
          <w:rFonts w:ascii="Times New Roman" w:hAnsi="Times New Roman"/>
          <w:sz w:val="24"/>
          <w:szCs w:val="24"/>
        </w:rPr>
      </w:pPr>
    </w:p>
    <w:p w14:paraId="75134DE8" w14:textId="5EF88112" w:rsidR="005838D0" w:rsidRPr="00296B84" w:rsidRDefault="009379F3">
      <w:pPr>
        <w:ind w:left="705"/>
        <w:jc w:val="both"/>
        <w:rPr>
          <w:rFonts w:ascii="Times New Roman" w:hAnsi="Times New Roman"/>
          <w:sz w:val="24"/>
          <w:szCs w:val="24"/>
        </w:rPr>
      </w:pPr>
      <w:proofErr w:type="gramStart"/>
      <w:r w:rsidRPr="00296B84">
        <w:rPr>
          <w:rFonts w:ascii="Times New Roman" w:hAnsi="Times New Roman"/>
          <w:b/>
          <w:sz w:val="24"/>
          <w:szCs w:val="24"/>
        </w:rPr>
        <w:t>1</w:t>
      </w:r>
      <w:r w:rsidR="00A3580E">
        <w:rPr>
          <w:rFonts w:ascii="Times New Roman" w:hAnsi="Times New Roman"/>
          <w:b/>
          <w:sz w:val="24"/>
          <w:szCs w:val="24"/>
        </w:rPr>
        <w:t>4</w:t>
      </w:r>
      <w:r w:rsidRPr="00296B84">
        <w:rPr>
          <w:rFonts w:ascii="Times New Roman" w:hAnsi="Times New Roman"/>
          <w:b/>
          <w:sz w:val="24"/>
          <w:szCs w:val="24"/>
        </w:rPr>
        <w:t xml:space="preserve">.2 </w:t>
      </w:r>
      <w:r w:rsidR="00D21EA3" w:rsidRPr="00296B84">
        <w:rPr>
          <w:rFonts w:ascii="Times New Roman" w:hAnsi="Times New Roman"/>
          <w:b/>
          <w:sz w:val="24"/>
          <w:szCs w:val="24"/>
        </w:rPr>
        <w:t xml:space="preserve">Erken Müdahale </w:t>
      </w:r>
      <w:r w:rsidR="00D21EA3">
        <w:rPr>
          <w:rFonts w:ascii="Times New Roman" w:hAnsi="Times New Roman"/>
          <w:b/>
          <w:sz w:val="24"/>
          <w:szCs w:val="24"/>
        </w:rPr>
        <w:t>v</w:t>
      </w:r>
      <w:r w:rsidR="00D21EA3" w:rsidRPr="00296B84">
        <w:rPr>
          <w:rFonts w:ascii="Times New Roman" w:hAnsi="Times New Roman"/>
          <w:b/>
          <w:sz w:val="24"/>
          <w:szCs w:val="24"/>
        </w:rPr>
        <w:t xml:space="preserve">e Kontrol Altına Alma: </w:t>
      </w:r>
      <w:r w:rsidR="00A60CEA">
        <w:rPr>
          <w:rFonts w:ascii="Times New Roman" w:hAnsi="Times New Roman"/>
          <w:sz w:val="24"/>
          <w:szCs w:val="24"/>
        </w:rPr>
        <w:t>İşyerinde</w:t>
      </w:r>
      <w:r w:rsidRPr="00296B84">
        <w:rPr>
          <w:rFonts w:ascii="Times New Roman" w:hAnsi="Times New Roman"/>
          <w:b/>
          <w:sz w:val="24"/>
          <w:szCs w:val="24"/>
        </w:rPr>
        <w:t xml:space="preserve"> </w:t>
      </w:r>
      <w:r w:rsidRPr="00296B84">
        <w:rPr>
          <w:rFonts w:ascii="Times New Roman" w:hAnsi="Times New Roman"/>
          <w:sz w:val="24"/>
          <w:szCs w:val="24"/>
        </w:rPr>
        <w:t>yapılan çalışmalar ile tüm faaliyetler esnasında işin özelliğinden kaynaklanan ani durum değişiklikleri, çalışanların tedbirsiz ve dikkatsiz çalışması, İş Sağlığı ve Güvenliği yetkililerinin gözden kaçırmış olduğu bazı detaylar sonucu meydana gelen yangın, iş kazası, çevresel kirlilik vb. olaylara zamanında ve doğru bir şekilde müdahale edilerek olası can ve mal kayıplarının azaltılması sağlanacaktır.</w:t>
      </w:r>
      <w:proofErr w:type="gramEnd"/>
    </w:p>
    <w:p w14:paraId="00A0BE16" w14:textId="77777777" w:rsidR="00C554AD" w:rsidRPr="00296B84" w:rsidRDefault="00C554AD">
      <w:pPr>
        <w:jc w:val="both"/>
        <w:rPr>
          <w:rFonts w:ascii="Times New Roman" w:hAnsi="Times New Roman"/>
          <w:sz w:val="24"/>
          <w:szCs w:val="24"/>
        </w:rPr>
      </w:pPr>
    </w:p>
    <w:p w14:paraId="31A90EC3" w14:textId="3A227F16" w:rsidR="005838D0" w:rsidRPr="00296B84" w:rsidRDefault="009379F3">
      <w:pPr>
        <w:ind w:left="705"/>
        <w:jc w:val="both"/>
        <w:rPr>
          <w:rFonts w:ascii="Times New Roman" w:hAnsi="Times New Roman"/>
          <w:sz w:val="24"/>
          <w:szCs w:val="24"/>
        </w:rPr>
      </w:pPr>
      <w:proofErr w:type="gramStart"/>
      <w:r w:rsidRPr="00296B84">
        <w:rPr>
          <w:rFonts w:ascii="Times New Roman" w:hAnsi="Times New Roman"/>
          <w:b/>
          <w:sz w:val="24"/>
          <w:szCs w:val="24"/>
        </w:rPr>
        <w:t>1</w:t>
      </w:r>
      <w:r w:rsidR="00A3580E">
        <w:rPr>
          <w:rFonts w:ascii="Times New Roman" w:hAnsi="Times New Roman"/>
          <w:b/>
          <w:sz w:val="24"/>
          <w:szCs w:val="24"/>
        </w:rPr>
        <w:t>4</w:t>
      </w:r>
      <w:r w:rsidRPr="00296B84">
        <w:rPr>
          <w:rFonts w:ascii="Times New Roman" w:hAnsi="Times New Roman"/>
          <w:b/>
          <w:sz w:val="24"/>
          <w:szCs w:val="24"/>
        </w:rPr>
        <w:t xml:space="preserve">.3 </w:t>
      </w:r>
      <w:r w:rsidR="00D21EA3" w:rsidRPr="00296B84">
        <w:rPr>
          <w:rFonts w:ascii="Times New Roman" w:hAnsi="Times New Roman"/>
          <w:b/>
          <w:sz w:val="24"/>
          <w:szCs w:val="24"/>
        </w:rPr>
        <w:t>Müdahalelerde Gecikme, Olayı Kontrollü Olarak İzleme:</w:t>
      </w:r>
      <w:r w:rsidR="00D21EA3" w:rsidRPr="00296B84">
        <w:rPr>
          <w:rFonts w:ascii="Times New Roman" w:hAnsi="Times New Roman"/>
          <w:sz w:val="24"/>
          <w:szCs w:val="24"/>
        </w:rPr>
        <w:t xml:space="preserve"> </w:t>
      </w:r>
      <w:r w:rsidR="00A60CEA">
        <w:rPr>
          <w:rFonts w:ascii="Times New Roman" w:hAnsi="Times New Roman"/>
          <w:sz w:val="24"/>
          <w:szCs w:val="24"/>
        </w:rPr>
        <w:t>İşyerinde</w:t>
      </w:r>
      <w:r w:rsidRPr="00296B84">
        <w:rPr>
          <w:rFonts w:ascii="Times New Roman" w:hAnsi="Times New Roman"/>
          <w:sz w:val="24"/>
          <w:szCs w:val="24"/>
        </w:rPr>
        <w:t xml:space="preserve"> yapılan çalışmalar ile tüm faaliyetler esnasında meydana gelebilecek yangın, iş kazaları, çevresel olaylar vb. durumlara zamanında, doğru ve bilinçli bir şekilde müdahale edilememesi durumunda olayın kontrol dışına çıkabileceği, bunun sonucunda daha fazla büyüyerek kayıpların azaltılması için gerekli önlem ve tedbirler alınacaktır.  </w:t>
      </w:r>
      <w:proofErr w:type="gramEnd"/>
    </w:p>
    <w:p w14:paraId="3DA80E3B" w14:textId="77777777" w:rsidR="005838D0" w:rsidRPr="00296B84" w:rsidRDefault="005838D0">
      <w:pPr>
        <w:ind w:left="360"/>
        <w:jc w:val="both"/>
        <w:rPr>
          <w:rFonts w:ascii="Times New Roman" w:hAnsi="Times New Roman"/>
          <w:sz w:val="24"/>
          <w:szCs w:val="24"/>
        </w:rPr>
      </w:pPr>
    </w:p>
    <w:p w14:paraId="7336C609" w14:textId="1B582A6B" w:rsidR="005838D0" w:rsidRPr="00A3580E" w:rsidRDefault="009379F3" w:rsidP="00B8136D">
      <w:pPr>
        <w:numPr>
          <w:ilvl w:val="0"/>
          <w:numId w:val="1"/>
        </w:numPr>
        <w:shd w:val="clear" w:color="auto" w:fill="FFFFFF"/>
        <w:tabs>
          <w:tab w:val="left" w:pos="555"/>
        </w:tabs>
        <w:spacing w:before="120"/>
        <w:rPr>
          <w:rFonts w:ascii="Times New Roman" w:hAnsi="Times New Roman"/>
          <w:b/>
          <w:color w:val="000000"/>
          <w:sz w:val="24"/>
          <w:szCs w:val="24"/>
        </w:rPr>
      </w:pPr>
      <w:r w:rsidRPr="00A3580E">
        <w:rPr>
          <w:rFonts w:ascii="Times New Roman" w:hAnsi="Times New Roman"/>
          <w:b/>
          <w:color w:val="000000"/>
          <w:sz w:val="24"/>
          <w:szCs w:val="24"/>
        </w:rPr>
        <w:t>EKİPLERİN GÖREVLERİ</w:t>
      </w:r>
    </w:p>
    <w:p w14:paraId="17582C47" w14:textId="77777777" w:rsidR="005838D0" w:rsidRPr="00296B84" w:rsidRDefault="005838D0">
      <w:pPr>
        <w:ind w:left="705"/>
        <w:jc w:val="both"/>
        <w:rPr>
          <w:rFonts w:ascii="Times New Roman" w:hAnsi="Times New Roman"/>
          <w:sz w:val="24"/>
          <w:szCs w:val="24"/>
        </w:rPr>
      </w:pPr>
    </w:p>
    <w:p w14:paraId="2CA74D93" w14:textId="29C114FF" w:rsidR="005838D0" w:rsidRPr="00296B84" w:rsidRDefault="009379F3">
      <w:pPr>
        <w:ind w:left="705"/>
        <w:jc w:val="both"/>
        <w:rPr>
          <w:rFonts w:ascii="Times New Roman" w:hAnsi="Times New Roman"/>
          <w:sz w:val="24"/>
          <w:szCs w:val="24"/>
        </w:rPr>
      </w:pPr>
      <w:r w:rsidRPr="00296B84">
        <w:rPr>
          <w:rFonts w:ascii="Times New Roman" w:hAnsi="Times New Roman"/>
          <w:b/>
          <w:sz w:val="24"/>
          <w:szCs w:val="24"/>
        </w:rPr>
        <w:t>1</w:t>
      </w:r>
      <w:r w:rsidR="00A3580E">
        <w:rPr>
          <w:rFonts w:ascii="Times New Roman" w:hAnsi="Times New Roman"/>
          <w:b/>
          <w:sz w:val="24"/>
          <w:szCs w:val="24"/>
        </w:rPr>
        <w:t>5</w:t>
      </w:r>
      <w:r w:rsidRPr="00296B84">
        <w:rPr>
          <w:rFonts w:ascii="Times New Roman" w:hAnsi="Times New Roman"/>
          <w:b/>
          <w:sz w:val="24"/>
          <w:szCs w:val="24"/>
        </w:rPr>
        <w:t xml:space="preserve">.1 </w:t>
      </w:r>
      <w:r w:rsidR="00D21EA3" w:rsidRPr="00296B84">
        <w:rPr>
          <w:rFonts w:ascii="Times New Roman" w:hAnsi="Times New Roman"/>
          <w:b/>
          <w:sz w:val="24"/>
          <w:szCs w:val="24"/>
        </w:rPr>
        <w:t xml:space="preserve">Yangın Söndürme </w:t>
      </w:r>
      <w:r w:rsidR="00315315" w:rsidRPr="00296B84">
        <w:rPr>
          <w:rFonts w:ascii="Times New Roman" w:hAnsi="Times New Roman"/>
          <w:b/>
          <w:sz w:val="24"/>
          <w:szCs w:val="24"/>
        </w:rPr>
        <w:t>ile</w:t>
      </w:r>
      <w:r w:rsidR="00D21EA3" w:rsidRPr="00296B84">
        <w:rPr>
          <w:rFonts w:ascii="Times New Roman" w:hAnsi="Times New Roman"/>
          <w:b/>
          <w:sz w:val="24"/>
          <w:szCs w:val="24"/>
        </w:rPr>
        <w:t xml:space="preserve"> Arama, Kurtarma </w:t>
      </w:r>
      <w:r w:rsidR="00444FF6" w:rsidRPr="00296B84">
        <w:rPr>
          <w:rFonts w:ascii="Times New Roman" w:hAnsi="Times New Roman"/>
          <w:b/>
          <w:sz w:val="24"/>
          <w:szCs w:val="24"/>
        </w:rPr>
        <w:t>ve</w:t>
      </w:r>
      <w:r w:rsidR="00D21EA3" w:rsidRPr="00296B84">
        <w:rPr>
          <w:rFonts w:ascii="Times New Roman" w:hAnsi="Times New Roman"/>
          <w:b/>
          <w:sz w:val="24"/>
          <w:szCs w:val="24"/>
        </w:rPr>
        <w:t xml:space="preserve"> Tahliye Ekip Lideri’nin Görevleri</w:t>
      </w:r>
    </w:p>
    <w:p w14:paraId="2957D992" w14:textId="77777777" w:rsidR="005838D0" w:rsidRPr="00296B84" w:rsidRDefault="009379F3" w:rsidP="00B8136D">
      <w:pPr>
        <w:numPr>
          <w:ilvl w:val="0"/>
          <w:numId w:val="27"/>
        </w:numPr>
        <w:jc w:val="both"/>
        <w:rPr>
          <w:rFonts w:ascii="Times New Roman" w:hAnsi="Times New Roman"/>
          <w:sz w:val="24"/>
          <w:szCs w:val="24"/>
        </w:rPr>
      </w:pPr>
      <w:r w:rsidRPr="00296B84">
        <w:rPr>
          <w:rFonts w:ascii="Times New Roman" w:hAnsi="Times New Roman"/>
          <w:sz w:val="24"/>
          <w:szCs w:val="24"/>
        </w:rPr>
        <w:t xml:space="preserve">İşyerinde alınmış yangın tedbirlerini sürekli kontrol altında tutmalıdır. Bu yönde Ek II’de verilen İşyeri Yangın Kontrol Formu’nu düzenlemelidir.  </w:t>
      </w:r>
    </w:p>
    <w:p w14:paraId="2A426F5C" w14:textId="77777777" w:rsidR="005838D0" w:rsidRPr="00296B84" w:rsidRDefault="009379F3" w:rsidP="00B8136D">
      <w:pPr>
        <w:numPr>
          <w:ilvl w:val="0"/>
          <w:numId w:val="27"/>
        </w:numPr>
        <w:jc w:val="both"/>
        <w:rPr>
          <w:rFonts w:ascii="Times New Roman" w:hAnsi="Times New Roman"/>
          <w:sz w:val="24"/>
          <w:szCs w:val="24"/>
        </w:rPr>
      </w:pPr>
      <w:r w:rsidRPr="00296B84">
        <w:rPr>
          <w:rFonts w:ascii="Times New Roman" w:hAnsi="Times New Roman"/>
          <w:sz w:val="24"/>
          <w:szCs w:val="24"/>
        </w:rPr>
        <w:t>Yangın söndürme ve yangından korunma araç-gereç ve cihazlarının tespitini yapmalıdır.</w:t>
      </w:r>
    </w:p>
    <w:p w14:paraId="51B6F489" w14:textId="77777777" w:rsidR="005838D0" w:rsidRPr="00296B84" w:rsidRDefault="009379F3" w:rsidP="00B8136D">
      <w:pPr>
        <w:numPr>
          <w:ilvl w:val="0"/>
          <w:numId w:val="27"/>
        </w:numPr>
        <w:jc w:val="both"/>
        <w:rPr>
          <w:rFonts w:ascii="Times New Roman" w:hAnsi="Times New Roman"/>
          <w:sz w:val="24"/>
          <w:szCs w:val="24"/>
        </w:rPr>
      </w:pPr>
      <w:r w:rsidRPr="00296B84">
        <w:rPr>
          <w:rFonts w:ascii="Times New Roman" w:hAnsi="Times New Roman"/>
          <w:sz w:val="24"/>
          <w:szCs w:val="24"/>
        </w:rPr>
        <w:t>Tespit edilen aksaklıkları, acil durum yöneticisi ve işveren veya işveren vekilini bildirerek bunların giderilmesini sağlamalı ve takibini yapmalıdır.</w:t>
      </w:r>
    </w:p>
    <w:p w14:paraId="72D01CFC" w14:textId="77777777" w:rsidR="005838D0" w:rsidRPr="00296B84" w:rsidRDefault="009379F3" w:rsidP="00B8136D">
      <w:pPr>
        <w:numPr>
          <w:ilvl w:val="0"/>
          <w:numId w:val="27"/>
        </w:numPr>
        <w:jc w:val="both"/>
        <w:rPr>
          <w:rFonts w:ascii="Times New Roman" w:hAnsi="Times New Roman"/>
          <w:sz w:val="24"/>
          <w:szCs w:val="24"/>
        </w:rPr>
      </w:pPr>
      <w:r w:rsidRPr="00296B84">
        <w:rPr>
          <w:rFonts w:ascii="Times New Roman" w:hAnsi="Times New Roman"/>
          <w:sz w:val="24"/>
          <w:szCs w:val="24"/>
        </w:rPr>
        <w:t>İşyerinde meydana gelen yangının acilen itfaiyeye ve ilgili yerlere duyurulmasını sağlamalıdır.</w:t>
      </w:r>
    </w:p>
    <w:p w14:paraId="34F4DAFF" w14:textId="77777777" w:rsidR="005838D0" w:rsidRPr="00296B84" w:rsidRDefault="009379F3" w:rsidP="00B8136D">
      <w:pPr>
        <w:numPr>
          <w:ilvl w:val="0"/>
          <w:numId w:val="27"/>
        </w:numPr>
        <w:jc w:val="both"/>
        <w:rPr>
          <w:rFonts w:ascii="Times New Roman" w:hAnsi="Times New Roman"/>
          <w:sz w:val="24"/>
          <w:szCs w:val="24"/>
        </w:rPr>
      </w:pPr>
      <w:r w:rsidRPr="00296B84">
        <w:rPr>
          <w:rFonts w:ascii="Times New Roman" w:hAnsi="Times New Roman"/>
          <w:sz w:val="24"/>
          <w:szCs w:val="24"/>
        </w:rPr>
        <w:t>Yangın anında personeli göreve acilen sevk ederek söndürme, kurtarma ve koruma çalışmalarını yönetmelidir.</w:t>
      </w:r>
    </w:p>
    <w:p w14:paraId="30822E65" w14:textId="77777777" w:rsidR="005838D0" w:rsidRPr="00296B84" w:rsidRDefault="009379F3" w:rsidP="00B8136D">
      <w:pPr>
        <w:numPr>
          <w:ilvl w:val="0"/>
          <w:numId w:val="27"/>
        </w:numPr>
        <w:jc w:val="both"/>
        <w:rPr>
          <w:rFonts w:ascii="Times New Roman" w:hAnsi="Times New Roman"/>
          <w:sz w:val="24"/>
          <w:szCs w:val="24"/>
        </w:rPr>
      </w:pPr>
      <w:r w:rsidRPr="00296B84">
        <w:rPr>
          <w:rFonts w:ascii="Times New Roman" w:hAnsi="Times New Roman"/>
          <w:sz w:val="24"/>
          <w:szCs w:val="24"/>
        </w:rPr>
        <w:lastRenderedPageBreak/>
        <w:t>Yangın yerinin alt, üst ve yanlarındaki kısımlarda gereken tedbirleri aldırmalı, yangını söndürmeye veya genişlemesini önlemeye çalışmalıdır.</w:t>
      </w:r>
    </w:p>
    <w:p w14:paraId="0D3AB6A8" w14:textId="6A91EBCC" w:rsidR="005838D0" w:rsidRPr="00296B84" w:rsidRDefault="009379F3" w:rsidP="00B8136D">
      <w:pPr>
        <w:numPr>
          <w:ilvl w:val="0"/>
          <w:numId w:val="27"/>
        </w:numPr>
        <w:jc w:val="both"/>
        <w:rPr>
          <w:rFonts w:ascii="Times New Roman" w:hAnsi="Times New Roman"/>
          <w:sz w:val="24"/>
          <w:szCs w:val="24"/>
        </w:rPr>
      </w:pPr>
      <w:r w:rsidRPr="00296B84">
        <w:rPr>
          <w:rFonts w:ascii="Times New Roman" w:hAnsi="Times New Roman"/>
          <w:sz w:val="24"/>
          <w:szCs w:val="24"/>
        </w:rPr>
        <w:t xml:space="preserve">Görevli personelin yangın tedbirleri konusunda yıllık eğitim ve tatbikatlarının </w:t>
      </w:r>
      <w:r w:rsidR="00A60CEA">
        <w:rPr>
          <w:rFonts w:ascii="Times New Roman" w:hAnsi="Times New Roman"/>
          <w:sz w:val="24"/>
          <w:szCs w:val="24"/>
        </w:rPr>
        <w:t xml:space="preserve">yaptırılmasını sağlamalıdır. Ek V </w:t>
      </w:r>
      <w:r w:rsidRPr="00296B84">
        <w:rPr>
          <w:rFonts w:ascii="Times New Roman" w:hAnsi="Times New Roman"/>
          <w:sz w:val="24"/>
          <w:szCs w:val="24"/>
        </w:rPr>
        <w:t>yangın el kitabı ve Ek IV’te verilen bilgilerin ekip üyeleri ve işyerinde çalışan işçilere duyurulmasını sağlamalıdır.</w:t>
      </w:r>
    </w:p>
    <w:p w14:paraId="207DF5F8" w14:textId="77777777" w:rsidR="005838D0" w:rsidRPr="00296B84" w:rsidRDefault="009379F3" w:rsidP="00B8136D">
      <w:pPr>
        <w:numPr>
          <w:ilvl w:val="0"/>
          <w:numId w:val="27"/>
        </w:numPr>
        <w:jc w:val="both"/>
        <w:rPr>
          <w:rFonts w:ascii="Times New Roman" w:hAnsi="Times New Roman"/>
          <w:sz w:val="24"/>
          <w:szCs w:val="24"/>
        </w:rPr>
      </w:pPr>
      <w:r w:rsidRPr="00296B84">
        <w:rPr>
          <w:rFonts w:ascii="Times New Roman" w:hAnsi="Times New Roman"/>
          <w:sz w:val="24"/>
          <w:szCs w:val="24"/>
        </w:rPr>
        <w:t>Söndürme araç-gereç ve cihazlarının bakım, kontrol ve korunmasını sağlamalıdır.</w:t>
      </w:r>
    </w:p>
    <w:p w14:paraId="1B51E1A5" w14:textId="75B12269" w:rsidR="005838D0" w:rsidRPr="00296B84" w:rsidRDefault="009379F3" w:rsidP="00B8136D">
      <w:pPr>
        <w:numPr>
          <w:ilvl w:val="0"/>
          <w:numId w:val="27"/>
        </w:numPr>
        <w:jc w:val="both"/>
        <w:rPr>
          <w:rFonts w:ascii="Times New Roman" w:hAnsi="Times New Roman"/>
          <w:sz w:val="24"/>
          <w:szCs w:val="24"/>
        </w:rPr>
      </w:pPr>
      <w:r w:rsidRPr="00296B84">
        <w:rPr>
          <w:rFonts w:ascii="Times New Roman" w:hAnsi="Times New Roman"/>
          <w:sz w:val="24"/>
          <w:szCs w:val="24"/>
        </w:rPr>
        <w:t xml:space="preserve">İtfaiye ve </w:t>
      </w:r>
      <w:r w:rsidR="00A60CEA">
        <w:rPr>
          <w:rFonts w:ascii="Times New Roman" w:hAnsi="Times New Roman"/>
          <w:sz w:val="24"/>
          <w:szCs w:val="24"/>
        </w:rPr>
        <w:t>İş Sağlığı ve Güvenliği Eğitimi Uygulama ve Araştırma Merkezi</w:t>
      </w:r>
      <w:r w:rsidRPr="00296B84">
        <w:rPr>
          <w:rFonts w:ascii="Times New Roman" w:hAnsi="Times New Roman"/>
          <w:sz w:val="24"/>
          <w:szCs w:val="24"/>
        </w:rPr>
        <w:t xml:space="preserve"> ile </w:t>
      </w:r>
      <w:r w:rsidR="00315315" w:rsidRPr="00296B84">
        <w:rPr>
          <w:rFonts w:ascii="Times New Roman" w:hAnsi="Times New Roman"/>
          <w:sz w:val="24"/>
          <w:szCs w:val="24"/>
        </w:rPr>
        <w:t>iş birliği</w:t>
      </w:r>
      <w:r w:rsidRPr="00296B84">
        <w:rPr>
          <w:rFonts w:ascii="Times New Roman" w:hAnsi="Times New Roman"/>
          <w:sz w:val="24"/>
          <w:szCs w:val="24"/>
        </w:rPr>
        <w:t xml:space="preserve"> yapmalı, bilgi alışverişinde bulunmalı ve bunların olaya müdahalesi sırasında talimatlarına ekipleri ile uymalıdır.</w:t>
      </w:r>
    </w:p>
    <w:p w14:paraId="26377CC4" w14:textId="77777777" w:rsidR="005838D0" w:rsidRPr="00296B84" w:rsidRDefault="005838D0">
      <w:pPr>
        <w:rPr>
          <w:rFonts w:ascii="Times New Roman" w:hAnsi="Times New Roman"/>
          <w:sz w:val="24"/>
          <w:szCs w:val="24"/>
        </w:rPr>
      </w:pPr>
    </w:p>
    <w:p w14:paraId="39BA4006" w14:textId="33BE3D65" w:rsidR="005838D0" w:rsidRPr="00296B84" w:rsidRDefault="009379F3">
      <w:pPr>
        <w:ind w:left="705"/>
        <w:jc w:val="both"/>
        <w:rPr>
          <w:rFonts w:ascii="Times New Roman" w:hAnsi="Times New Roman"/>
          <w:sz w:val="24"/>
          <w:szCs w:val="24"/>
        </w:rPr>
      </w:pPr>
      <w:r w:rsidRPr="00296B84">
        <w:rPr>
          <w:rFonts w:ascii="Times New Roman" w:hAnsi="Times New Roman"/>
          <w:b/>
          <w:sz w:val="24"/>
          <w:szCs w:val="24"/>
        </w:rPr>
        <w:t>1</w:t>
      </w:r>
      <w:r w:rsidR="00A3580E">
        <w:rPr>
          <w:rFonts w:ascii="Times New Roman" w:hAnsi="Times New Roman"/>
          <w:b/>
          <w:sz w:val="24"/>
          <w:szCs w:val="24"/>
        </w:rPr>
        <w:t>5</w:t>
      </w:r>
      <w:r w:rsidRPr="00296B84">
        <w:rPr>
          <w:rFonts w:ascii="Times New Roman" w:hAnsi="Times New Roman"/>
          <w:b/>
          <w:sz w:val="24"/>
          <w:szCs w:val="24"/>
        </w:rPr>
        <w:t xml:space="preserve">.2 </w:t>
      </w:r>
      <w:r w:rsidR="00D21EA3" w:rsidRPr="00296B84">
        <w:rPr>
          <w:rFonts w:ascii="Times New Roman" w:hAnsi="Times New Roman"/>
          <w:b/>
          <w:sz w:val="24"/>
          <w:szCs w:val="24"/>
        </w:rPr>
        <w:t xml:space="preserve">Yangın Söndürme Ekip Üyelerinin Görev </w:t>
      </w:r>
      <w:r w:rsidR="00D21EA3">
        <w:rPr>
          <w:rFonts w:ascii="Times New Roman" w:hAnsi="Times New Roman"/>
          <w:b/>
          <w:sz w:val="24"/>
          <w:szCs w:val="24"/>
        </w:rPr>
        <w:t>v</w:t>
      </w:r>
      <w:r w:rsidR="00D21EA3" w:rsidRPr="00296B84">
        <w:rPr>
          <w:rFonts w:ascii="Times New Roman" w:hAnsi="Times New Roman"/>
          <w:b/>
          <w:sz w:val="24"/>
          <w:szCs w:val="24"/>
        </w:rPr>
        <w:t>e Sorumlulukları</w:t>
      </w:r>
    </w:p>
    <w:p w14:paraId="3936F155" w14:textId="77777777" w:rsidR="005838D0" w:rsidRPr="00296B84" w:rsidRDefault="005838D0">
      <w:pPr>
        <w:rPr>
          <w:rFonts w:ascii="Times New Roman" w:hAnsi="Times New Roman"/>
          <w:sz w:val="24"/>
          <w:szCs w:val="24"/>
        </w:rPr>
      </w:pPr>
    </w:p>
    <w:p w14:paraId="0BD52AD7" w14:textId="77777777" w:rsidR="005838D0" w:rsidRPr="00296B84" w:rsidRDefault="009379F3" w:rsidP="00B8136D">
      <w:pPr>
        <w:numPr>
          <w:ilvl w:val="0"/>
          <w:numId w:val="27"/>
        </w:numPr>
        <w:jc w:val="both"/>
        <w:rPr>
          <w:rFonts w:ascii="Times New Roman" w:hAnsi="Times New Roman"/>
          <w:sz w:val="24"/>
          <w:szCs w:val="24"/>
        </w:rPr>
      </w:pPr>
      <w:r w:rsidRPr="00296B84">
        <w:rPr>
          <w:rFonts w:ascii="Times New Roman" w:hAnsi="Times New Roman"/>
          <w:sz w:val="24"/>
          <w:szCs w:val="24"/>
        </w:rPr>
        <w:t>Herhangi bir yangın ve kurtarma olayında paniğe kapılmamalı ve kendisi ile başka bir kişiyi tehlikeye atmadan söndürme ve kurtarma çalışmalarını yapmalıdır.</w:t>
      </w:r>
    </w:p>
    <w:p w14:paraId="0BD92F3C" w14:textId="6F53B649" w:rsidR="005838D0" w:rsidRPr="00296B84" w:rsidRDefault="009379F3" w:rsidP="00B8136D">
      <w:pPr>
        <w:numPr>
          <w:ilvl w:val="0"/>
          <w:numId w:val="27"/>
        </w:numPr>
        <w:jc w:val="both"/>
        <w:rPr>
          <w:rFonts w:ascii="Times New Roman" w:hAnsi="Times New Roman"/>
          <w:sz w:val="24"/>
          <w:szCs w:val="24"/>
        </w:rPr>
      </w:pPr>
      <w:r w:rsidRPr="00296B84">
        <w:rPr>
          <w:rFonts w:ascii="Times New Roman" w:hAnsi="Times New Roman"/>
          <w:sz w:val="24"/>
          <w:szCs w:val="24"/>
        </w:rPr>
        <w:t xml:space="preserve">Sorumlu bulunduğu alan ve bölümlerde çıkacak yangına derhal müdahale etmeli, yangını söndürmeli ve yayılmasına </w:t>
      </w:r>
      <w:r w:rsidR="00315315" w:rsidRPr="00296B84">
        <w:rPr>
          <w:rFonts w:ascii="Times New Roman" w:hAnsi="Times New Roman"/>
          <w:sz w:val="24"/>
          <w:szCs w:val="24"/>
        </w:rPr>
        <w:t>mâni</w:t>
      </w:r>
      <w:r w:rsidRPr="00296B84">
        <w:rPr>
          <w:rFonts w:ascii="Times New Roman" w:hAnsi="Times New Roman"/>
          <w:sz w:val="24"/>
          <w:szCs w:val="24"/>
        </w:rPr>
        <w:t xml:space="preserve"> olmalıdır. </w:t>
      </w:r>
    </w:p>
    <w:p w14:paraId="25F5BBF5" w14:textId="00B51F68" w:rsidR="005838D0" w:rsidRPr="00296B84" w:rsidRDefault="009379F3" w:rsidP="00B8136D">
      <w:pPr>
        <w:numPr>
          <w:ilvl w:val="0"/>
          <w:numId w:val="27"/>
        </w:numPr>
        <w:jc w:val="both"/>
        <w:rPr>
          <w:rFonts w:ascii="Times New Roman" w:hAnsi="Times New Roman"/>
          <w:sz w:val="24"/>
          <w:szCs w:val="24"/>
        </w:rPr>
      </w:pPr>
      <w:r w:rsidRPr="00296B84">
        <w:rPr>
          <w:rFonts w:ascii="Times New Roman" w:hAnsi="Times New Roman"/>
          <w:sz w:val="24"/>
          <w:szCs w:val="24"/>
        </w:rPr>
        <w:t xml:space="preserve">Bu çalışmada yangın olayı yerine En yakın olan ekip üyesi mevcut yangın söndürücüyü alıp </w:t>
      </w:r>
      <w:r w:rsidR="00315315" w:rsidRPr="00296B84">
        <w:rPr>
          <w:rFonts w:ascii="Times New Roman" w:hAnsi="Times New Roman"/>
          <w:sz w:val="24"/>
          <w:szCs w:val="24"/>
        </w:rPr>
        <w:t>rüzgârın</w:t>
      </w:r>
      <w:r w:rsidRPr="00296B84">
        <w:rPr>
          <w:rFonts w:ascii="Times New Roman" w:hAnsi="Times New Roman"/>
          <w:sz w:val="24"/>
          <w:szCs w:val="24"/>
        </w:rPr>
        <w:t xml:space="preserve"> arkasına alarak;</w:t>
      </w:r>
    </w:p>
    <w:p w14:paraId="5F387175" w14:textId="77777777" w:rsidR="005838D0" w:rsidRPr="00296B84" w:rsidRDefault="009379F3" w:rsidP="00B8136D">
      <w:pPr>
        <w:numPr>
          <w:ilvl w:val="0"/>
          <w:numId w:val="2"/>
        </w:numPr>
        <w:jc w:val="both"/>
        <w:rPr>
          <w:rFonts w:ascii="Times New Roman" w:hAnsi="Times New Roman"/>
          <w:sz w:val="24"/>
          <w:szCs w:val="24"/>
        </w:rPr>
      </w:pPr>
      <w:r w:rsidRPr="00296B84">
        <w:rPr>
          <w:rFonts w:ascii="Times New Roman" w:hAnsi="Times New Roman"/>
          <w:sz w:val="24"/>
          <w:szCs w:val="24"/>
        </w:rPr>
        <w:t>Cihazın mührünü kopartmalı,</w:t>
      </w:r>
    </w:p>
    <w:p w14:paraId="13656BF9" w14:textId="77777777" w:rsidR="005838D0" w:rsidRPr="00296B84" w:rsidRDefault="009379F3" w:rsidP="00B8136D">
      <w:pPr>
        <w:numPr>
          <w:ilvl w:val="0"/>
          <w:numId w:val="2"/>
        </w:numPr>
        <w:jc w:val="both"/>
        <w:rPr>
          <w:rFonts w:ascii="Times New Roman" w:hAnsi="Times New Roman"/>
          <w:sz w:val="24"/>
          <w:szCs w:val="24"/>
        </w:rPr>
      </w:pPr>
      <w:r w:rsidRPr="00296B84">
        <w:rPr>
          <w:rFonts w:ascii="Times New Roman" w:hAnsi="Times New Roman"/>
          <w:sz w:val="24"/>
          <w:szCs w:val="24"/>
        </w:rPr>
        <w:t>Cihazın pimini çekmeli,</w:t>
      </w:r>
    </w:p>
    <w:p w14:paraId="34EBFA76" w14:textId="77777777" w:rsidR="005838D0" w:rsidRPr="00296B84" w:rsidRDefault="009379F3" w:rsidP="00B8136D">
      <w:pPr>
        <w:numPr>
          <w:ilvl w:val="1"/>
          <w:numId w:val="2"/>
        </w:numPr>
        <w:jc w:val="both"/>
        <w:rPr>
          <w:rFonts w:ascii="Times New Roman" w:hAnsi="Times New Roman"/>
          <w:sz w:val="24"/>
          <w:szCs w:val="24"/>
        </w:rPr>
      </w:pPr>
      <w:r w:rsidRPr="00296B84">
        <w:rPr>
          <w:rFonts w:ascii="Times New Roman" w:hAnsi="Times New Roman"/>
          <w:sz w:val="24"/>
          <w:szCs w:val="24"/>
        </w:rPr>
        <w:t>Cihazın hortum ucundan çıkan yangın söndürücü m</w:t>
      </w:r>
      <w:r w:rsidR="00401F86" w:rsidRPr="00296B84">
        <w:rPr>
          <w:rFonts w:ascii="Times New Roman" w:hAnsi="Times New Roman"/>
          <w:sz w:val="24"/>
          <w:szCs w:val="24"/>
        </w:rPr>
        <w:t xml:space="preserve">addeyi alevin ön ve alt kısmın </w:t>
      </w:r>
      <w:r w:rsidRPr="00296B84">
        <w:rPr>
          <w:rFonts w:ascii="Times New Roman" w:hAnsi="Times New Roman"/>
          <w:sz w:val="24"/>
          <w:szCs w:val="24"/>
        </w:rPr>
        <w:t>doğru tutarak alevin arkasına doğru söndürerek ilerlemeli,</w:t>
      </w:r>
    </w:p>
    <w:p w14:paraId="5BF453E3" w14:textId="14E576D1" w:rsidR="005838D0" w:rsidRPr="00296B84" w:rsidRDefault="009379F3" w:rsidP="00B8136D">
      <w:pPr>
        <w:numPr>
          <w:ilvl w:val="0"/>
          <w:numId w:val="27"/>
        </w:numPr>
        <w:jc w:val="both"/>
        <w:rPr>
          <w:rFonts w:ascii="Times New Roman" w:hAnsi="Times New Roman"/>
          <w:sz w:val="24"/>
          <w:szCs w:val="24"/>
        </w:rPr>
      </w:pPr>
      <w:r w:rsidRPr="00296B84">
        <w:rPr>
          <w:rFonts w:ascii="Times New Roman" w:hAnsi="Times New Roman"/>
          <w:sz w:val="24"/>
          <w:szCs w:val="24"/>
        </w:rPr>
        <w:t xml:space="preserve">Elektrikli </w:t>
      </w:r>
      <w:r w:rsidR="00D21EA3" w:rsidRPr="00296B84">
        <w:rPr>
          <w:rFonts w:ascii="Times New Roman" w:hAnsi="Times New Roman"/>
          <w:sz w:val="24"/>
          <w:szCs w:val="24"/>
        </w:rPr>
        <w:t>cihaz, kablo</w:t>
      </w:r>
      <w:r w:rsidRPr="00296B84">
        <w:rPr>
          <w:rFonts w:ascii="Times New Roman" w:hAnsi="Times New Roman"/>
          <w:sz w:val="24"/>
          <w:szCs w:val="24"/>
        </w:rPr>
        <w:t>, pano, jeneratör vb. elektrik yangınlarında yangınlarda kesinlikle su kullanmamalı, kuru toz tipi yangın söndürücü kullanmalı,</w:t>
      </w:r>
    </w:p>
    <w:p w14:paraId="47430F32" w14:textId="783D7FE7" w:rsidR="005838D0" w:rsidRPr="00296B84" w:rsidRDefault="009379F3" w:rsidP="00B8136D">
      <w:pPr>
        <w:numPr>
          <w:ilvl w:val="0"/>
          <w:numId w:val="27"/>
        </w:numPr>
        <w:jc w:val="both"/>
        <w:rPr>
          <w:rFonts w:ascii="Times New Roman" w:hAnsi="Times New Roman"/>
          <w:sz w:val="24"/>
          <w:szCs w:val="24"/>
        </w:rPr>
      </w:pPr>
      <w:r w:rsidRPr="00296B84">
        <w:rPr>
          <w:rFonts w:ascii="Times New Roman" w:hAnsi="Times New Roman"/>
          <w:sz w:val="24"/>
          <w:szCs w:val="24"/>
        </w:rPr>
        <w:t xml:space="preserve">Yangın esnasında ve sonrasında yangın ve kurtarma ekip </w:t>
      </w:r>
      <w:r w:rsidR="00A60CEA">
        <w:rPr>
          <w:rFonts w:ascii="Times New Roman" w:hAnsi="Times New Roman"/>
          <w:sz w:val="24"/>
          <w:szCs w:val="24"/>
        </w:rPr>
        <w:t>liderinin</w:t>
      </w:r>
      <w:r w:rsidRPr="00296B84">
        <w:rPr>
          <w:rFonts w:ascii="Times New Roman" w:hAnsi="Times New Roman"/>
          <w:sz w:val="24"/>
          <w:szCs w:val="24"/>
        </w:rPr>
        <w:t xml:space="preserve"> vereceği emirler yerine getirilmelidir.</w:t>
      </w:r>
    </w:p>
    <w:p w14:paraId="72AAC1EF" w14:textId="77777777" w:rsidR="005838D0" w:rsidRPr="00296B84" w:rsidRDefault="009379F3" w:rsidP="00B8136D">
      <w:pPr>
        <w:numPr>
          <w:ilvl w:val="0"/>
          <w:numId w:val="27"/>
        </w:numPr>
        <w:jc w:val="both"/>
        <w:rPr>
          <w:rFonts w:ascii="Times New Roman" w:hAnsi="Times New Roman"/>
          <w:sz w:val="24"/>
          <w:szCs w:val="24"/>
        </w:rPr>
      </w:pPr>
      <w:r w:rsidRPr="00296B84">
        <w:rPr>
          <w:rFonts w:ascii="Times New Roman" w:hAnsi="Times New Roman"/>
          <w:sz w:val="24"/>
          <w:szCs w:val="24"/>
        </w:rPr>
        <w:t>İşyerinde periyodik olarak düzenlenen yangın eğitimlerine ve yangın tatbikatlarına katılmalıdır.</w:t>
      </w:r>
    </w:p>
    <w:p w14:paraId="1BDEE6B0" w14:textId="77777777" w:rsidR="005838D0" w:rsidRPr="00296B84" w:rsidRDefault="009379F3" w:rsidP="00B8136D">
      <w:pPr>
        <w:numPr>
          <w:ilvl w:val="0"/>
          <w:numId w:val="27"/>
        </w:numPr>
        <w:jc w:val="both"/>
        <w:rPr>
          <w:rFonts w:ascii="Times New Roman" w:hAnsi="Times New Roman"/>
          <w:sz w:val="24"/>
          <w:szCs w:val="24"/>
        </w:rPr>
      </w:pPr>
      <w:r w:rsidRPr="00296B84">
        <w:rPr>
          <w:rFonts w:ascii="Times New Roman" w:hAnsi="Times New Roman"/>
          <w:sz w:val="24"/>
          <w:szCs w:val="24"/>
        </w:rPr>
        <w:t>İşyerinde alınmış yangın tedbirlerini sürekli kontrol altında tutmalıdır. Tespit ettiği aksaklıkları yangın söndürme ve kurtarma ekip şefine bildirilmelidir.</w:t>
      </w:r>
    </w:p>
    <w:p w14:paraId="5144A0F7" w14:textId="77777777" w:rsidR="005838D0" w:rsidRPr="00296B84" w:rsidRDefault="009379F3" w:rsidP="00B8136D">
      <w:pPr>
        <w:numPr>
          <w:ilvl w:val="0"/>
          <w:numId w:val="27"/>
        </w:numPr>
        <w:jc w:val="both"/>
        <w:rPr>
          <w:rFonts w:ascii="Times New Roman" w:hAnsi="Times New Roman"/>
          <w:sz w:val="24"/>
          <w:szCs w:val="24"/>
        </w:rPr>
      </w:pPr>
      <w:r w:rsidRPr="00296B84">
        <w:rPr>
          <w:rFonts w:ascii="Times New Roman" w:hAnsi="Times New Roman"/>
          <w:sz w:val="24"/>
          <w:szCs w:val="24"/>
        </w:rPr>
        <w:t>İşyerinde olağan durumlarda Acil (yangın) kaçış yollarını denetleyerek sürekli kullanabilir durumda olmasını sağlamalıdır.</w:t>
      </w:r>
    </w:p>
    <w:p w14:paraId="50DFF1F4" w14:textId="77777777" w:rsidR="005838D0" w:rsidRPr="00296B84" w:rsidRDefault="009379F3" w:rsidP="00B8136D">
      <w:pPr>
        <w:numPr>
          <w:ilvl w:val="0"/>
          <w:numId w:val="27"/>
        </w:numPr>
        <w:jc w:val="both"/>
        <w:rPr>
          <w:rFonts w:ascii="Times New Roman" w:hAnsi="Times New Roman"/>
          <w:sz w:val="24"/>
          <w:szCs w:val="24"/>
        </w:rPr>
      </w:pPr>
      <w:r w:rsidRPr="00296B84">
        <w:rPr>
          <w:rFonts w:ascii="Times New Roman" w:hAnsi="Times New Roman"/>
          <w:sz w:val="24"/>
          <w:szCs w:val="24"/>
        </w:rPr>
        <w:t>İtfaiye ve gelen diğer müdahale, kurtarma ekiplerine yardımcı olmalıdır.</w:t>
      </w:r>
    </w:p>
    <w:p w14:paraId="79335173" w14:textId="77777777" w:rsidR="005838D0" w:rsidRPr="00296B84" w:rsidRDefault="005838D0">
      <w:pPr>
        <w:rPr>
          <w:rFonts w:ascii="Times New Roman" w:hAnsi="Times New Roman"/>
          <w:sz w:val="24"/>
          <w:szCs w:val="24"/>
        </w:rPr>
      </w:pPr>
    </w:p>
    <w:p w14:paraId="40C8B006" w14:textId="7C1874B6" w:rsidR="005838D0" w:rsidRPr="00296B84" w:rsidRDefault="009379F3">
      <w:pPr>
        <w:ind w:left="1140" w:hanging="420"/>
        <w:rPr>
          <w:rFonts w:ascii="Times New Roman" w:hAnsi="Times New Roman"/>
          <w:sz w:val="24"/>
          <w:szCs w:val="24"/>
        </w:rPr>
      </w:pPr>
      <w:r w:rsidRPr="00296B84">
        <w:rPr>
          <w:rFonts w:ascii="Times New Roman" w:hAnsi="Times New Roman"/>
          <w:b/>
          <w:sz w:val="24"/>
          <w:szCs w:val="24"/>
        </w:rPr>
        <w:t>1</w:t>
      </w:r>
      <w:r w:rsidR="00A3580E">
        <w:rPr>
          <w:rFonts w:ascii="Times New Roman" w:hAnsi="Times New Roman"/>
          <w:b/>
          <w:sz w:val="24"/>
          <w:szCs w:val="24"/>
        </w:rPr>
        <w:t>5</w:t>
      </w:r>
      <w:r w:rsidRPr="00296B84">
        <w:rPr>
          <w:rFonts w:ascii="Times New Roman" w:hAnsi="Times New Roman"/>
          <w:b/>
          <w:sz w:val="24"/>
          <w:szCs w:val="24"/>
        </w:rPr>
        <w:t xml:space="preserve">.3 </w:t>
      </w:r>
      <w:r w:rsidR="00D21EA3" w:rsidRPr="00296B84">
        <w:rPr>
          <w:rFonts w:ascii="Times New Roman" w:hAnsi="Times New Roman"/>
          <w:b/>
          <w:sz w:val="24"/>
          <w:szCs w:val="24"/>
        </w:rPr>
        <w:t>Arama,</w:t>
      </w:r>
      <w:r w:rsidR="00D21EA3">
        <w:rPr>
          <w:rFonts w:ascii="Times New Roman" w:hAnsi="Times New Roman"/>
          <w:b/>
          <w:sz w:val="24"/>
          <w:szCs w:val="24"/>
        </w:rPr>
        <w:t xml:space="preserve"> </w:t>
      </w:r>
      <w:r w:rsidR="00D21EA3" w:rsidRPr="00296B84">
        <w:rPr>
          <w:rFonts w:ascii="Times New Roman" w:hAnsi="Times New Roman"/>
          <w:b/>
          <w:sz w:val="24"/>
          <w:szCs w:val="24"/>
        </w:rPr>
        <w:t xml:space="preserve">Kurtarma </w:t>
      </w:r>
      <w:r w:rsidR="00D21EA3">
        <w:rPr>
          <w:rFonts w:ascii="Times New Roman" w:hAnsi="Times New Roman"/>
          <w:b/>
          <w:sz w:val="24"/>
          <w:szCs w:val="24"/>
        </w:rPr>
        <w:t>v</w:t>
      </w:r>
      <w:r w:rsidR="00D21EA3" w:rsidRPr="00296B84">
        <w:rPr>
          <w:rFonts w:ascii="Times New Roman" w:hAnsi="Times New Roman"/>
          <w:b/>
          <w:sz w:val="24"/>
          <w:szCs w:val="24"/>
        </w:rPr>
        <w:t xml:space="preserve">e Tahliye Ekip Üyelerinin Görev </w:t>
      </w:r>
      <w:r w:rsidR="00D21EA3">
        <w:rPr>
          <w:rFonts w:ascii="Times New Roman" w:hAnsi="Times New Roman"/>
          <w:b/>
          <w:sz w:val="24"/>
          <w:szCs w:val="24"/>
        </w:rPr>
        <w:t>v</w:t>
      </w:r>
      <w:r w:rsidR="00D21EA3" w:rsidRPr="00296B84">
        <w:rPr>
          <w:rFonts w:ascii="Times New Roman" w:hAnsi="Times New Roman"/>
          <w:b/>
          <w:sz w:val="24"/>
          <w:szCs w:val="24"/>
        </w:rPr>
        <w:t>e Sorumlulukları</w:t>
      </w:r>
    </w:p>
    <w:p w14:paraId="6E15AAC5" w14:textId="77777777" w:rsidR="005838D0" w:rsidRPr="00296B84" w:rsidRDefault="005838D0">
      <w:pPr>
        <w:ind w:left="360"/>
        <w:rPr>
          <w:rFonts w:ascii="Times New Roman" w:hAnsi="Times New Roman"/>
          <w:sz w:val="24"/>
          <w:szCs w:val="24"/>
        </w:rPr>
      </w:pPr>
    </w:p>
    <w:p w14:paraId="50454A8A" w14:textId="77777777" w:rsidR="005838D0" w:rsidRPr="00296B84" w:rsidRDefault="009379F3" w:rsidP="00B8136D">
      <w:pPr>
        <w:numPr>
          <w:ilvl w:val="0"/>
          <w:numId w:val="27"/>
        </w:numPr>
        <w:jc w:val="both"/>
        <w:rPr>
          <w:rFonts w:ascii="Times New Roman" w:hAnsi="Times New Roman"/>
          <w:sz w:val="24"/>
          <w:szCs w:val="24"/>
        </w:rPr>
      </w:pPr>
      <w:r w:rsidRPr="00296B84">
        <w:rPr>
          <w:rFonts w:ascii="Times New Roman" w:hAnsi="Times New Roman"/>
          <w:sz w:val="24"/>
          <w:szCs w:val="24"/>
        </w:rPr>
        <w:t>İşyerinde olağan durumlarda Acil (yangın) kaçış yollarını denetleyerek sürekli kullanılabilir durumda olmasını sağlamalıdır.</w:t>
      </w:r>
    </w:p>
    <w:p w14:paraId="0D497D75" w14:textId="77777777" w:rsidR="005838D0" w:rsidRPr="00296B84" w:rsidRDefault="009379F3" w:rsidP="00B8136D">
      <w:pPr>
        <w:numPr>
          <w:ilvl w:val="0"/>
          <w:numId w:val="27"/>
        </w:numPr>
        <w:jc w:val="both"/>
        <w:rPr>
          <w:rFonts w:ascii="Times New Roman" w:hAnsi="Times New Roman"/>
          <w:sz w:val="24"/>
          <w:szCs w:val="24"/>
        </w:rPr>
      </w:pPr>
      <w:r w:rsidRPr="00296B84">
        <w:rPr>
          <w:rFonts w:ascii="Times New Roman" w:hAnsi="Times New Roman"/>
          <w:sz w:val="24"/>
          <w:szCs w:val="24"/>
        </w:rPr>
        <w:t>İşyerinde ilkyardım amacıyla bulunan sedye, ilaç, sargı malzemeleri vb. araç- gereç ve cihazlarının tespitini yapmalıdır.</w:t>
      </w:r>
    </w:p>
    <w:p w14:paraId="575EA581" w14:textId="77777777" w:rsidR="005838D0" w:rsidRPr="00296B84" w:rsidRDefault="009379F3" w:rsidP="00B8136D">
      <w:pPr>
        <w:numPr>
          <w:ilvl w:val="0"/>
          <w:numId w:val="27"/>
        </w:numPr>
        <w:jc w:val="both"/>
        <w:rPr>
          <w:rFonts w:ascii="Times New Roman" w:hAnsi="Times New Roman"/>
          <w:sz w:val="24"/>
          <w:szCs w:val="24"/>
        </w:rPr>
      </w:pPr>
      <w:r w:rsidRPr="00296B84">
        <w:rPr>
          <w:rFonts w:ascii="Times New Roman" w:hAnsi="Times New Roman"/>
          <w:sz w:val="24"/>
          <w:szCs w:val="24"/>
        </w:rPr>
        <w:t>Tespit edilen aksaklıkları, acil durum yöneticisi ve işveren veya işveren vekilini bildirerek bunların giderilmesini sağlamalı ve takibini yapmalıdır.</w:t>
      </w:r>
    </w:p>
    <w:p w14:paraId="650021F3" w14:textId="030A1E12" w:rsidR="005838D0" w:rsidRPr="00296B84" w:rsidRDefault="009379F3" w:rsidP="00B8136D">
      <w:pPr>
        <w:numPr>
          <w:ilvl w:val="0"/>
          <w:numId w:val="27"/>
        </w:numPr>
        <w:jc w:val="both"/>
        <w:rPr>
          <w:rFonts w:ascii="Times New Roman" w:hAnsi="Times New Roman"/>
          <w:sz w:val="24"/>
          <w:szCs w:val="24"/>
        </w:rPr>
      </w:pPr>
      <w:r w:rsidRPr="00296B84">
        <w:rPr>
          <w:rFonts w:ascii="Times New Roman" w:hAnsi="Times New Roman"/>
          <w:sz w:val="24"/>
          <w:szCs w:val="24"/>
        </w:rPr>
        <w:t>İşyerinde meydana gelen yangın, patlama, iş kazası vb. duruml</w:t>
      </w:r>
      <w:r w:rsidR="00A60CEA">
        <w:rPr>
          <w:rFonts w:ascii="Times New Roman" w:hAnsi="Times New Roman"/>
          <w:sz w:val="24"/>
          <w:szCs w:val="24"/>
        </w:rPr>
        <w:t>arda yangın ve kurtarma ekip lider</w:t>
      </w:r>
      <w:r w:rsidRPr="00296B84">
        <w:rPr>
          <w:rFonts w:ascii="Times New Roman" w:hAnsi="Times New Roman"/>
          <w:sz w:val="24"/>
          <w:szCs w:val="24"/>
        </w:rPr>
        <w:t>i ile birlikte çalışmalıdır.</w:t>
      </w:r>
    </w:p>
    <w:p w14:paraId="51234A2F" w14:textId="77777777" w:rsidR="005838D0" w:rsidRPr="00296B84" w:rsidRDefault="009379F3" w:rsidP="00B8136D">
      <w:pPr>
        <w:numPr>
          <w:ilvl w:val="0"/>
          <w:numId w:val="27"/>
        </w:numPr>
        <w:jc w:val="both"/>
        <w:rPr>
          <w:rFonts w:ascii="Times New Roman" w:hAnsi="Times New Roman"/>
          <w:sz w:val="24"/>
          <w:szCs w:val="24"/>
        </w:rPr>
      </w:pPr>
      <w:r w:rsidRPr="00296B84">
        <w:rPr>
          <w:rFonts w:ascii="Times New Roman" w:hAnsi="Times New Roman"/>
          <w:sz w:val="24"/>
          <w:szCs w:val="24"/>
        </w:rPr>
        <w:t>Kişilerin yaralanması ile sonuçlanan olaylarda personeli göreve acilen sevk ederek ilkyardım çalışmalarını yönetmelidir.</w:t>
      </w:r>
    </w:p>
    <w:p w14:paraId="51E1BDEC" w14:textId="77777777" w:rsidR="005838D0" w:rsidRPr="00296B84" w:rsidRDefault="009379F3" w:rsidP="00B8136D">
      <w:pPr>
        <w:numPr>
          <w:ilvl w:val="0"/>
          <w:numId w:val="27"/>
        </w:numPr>
        <w:jc w:val="both"/>
        <w:rPr>
          <w:rFonts w:ascii="Times New Roman" w:hAnsi="Times New Roman"/>
          <w:sz w:val="24"/>
          <w:szCs w:val="24"/>
        </w:rPr>
      </w:pPr>
      <w:r w:rsidRPr="00296B84">
        <w:rPr>
          <w:rFonts w:ascii="Times New Roman" w:hAnsi="Times New Roman"/>
          <w:sz w:val="24"/>
          <w:szCs w:val="24"/>
        </w:rPr>
        <w:t>Kurtarılan eşya, evrakı korumak, çıkarılan yaralıların sağlıklı bir şekilde naklinin yapılmasını sağlamaktır.</w:t>
      </w:r>
    </w:p>
    <w:p w14:paraId="5C3FE033" w14:textId="77777777" w:rsidR="005838D0" w:rsidRPr="00296B84" w:rsidRDefault="009379F3" w:rsidP="00B8136D">
      <w:pPr>
        <w:numPr>
          <w:ilvl w:val="0"/>
          <w:numId w:val="27"/>
        </w:numPr>
        <w:jc w:val="both"/>
        <w:rPr>
          <w:rFonts w:ascii="Times New Roman" w:hAnsi="Times New Roman"/>
          <w:sz w:val="24"/>
          <w:szCs w:val="24"/>
        </w:rPr>
      </w:pPr>
      <w:r w:rsidRPr="00296B84">
        <w:rPr>
          <w:rFonts w:ascii="Times New Roman" w:hAnsi="Times New Roman"/>
          <w:sz w:val="24"/>
          <w:szCs w:val="24"/>
        </w:rPr>
        <w:t>Güvenlik ekibi gelinceye kadar olay yerinde meydana gelebilecek kargaşa ve infiali önlemesini sağlamalıdır.</w:t>
      </w:r>
    </w:p>
    <w:p w14:paraId="1988D9B9" w14:textId="77777777" w:rsidR="005838D0" w:rsidRPr="00296B84" w:rsidRDefault="009379F3" w:rsidP="00B8136D">
      <w:pPr>
        <w:numPr>
          <w:ilvl w:val="0"/>
          <w:numId w:val="27"/>
        </w:numPr>
        <w:jc w:val="both"/>
        <w:rPr>
          <w:rFonts w:ascii="Times New Roman" w:hAnsi="Times New Roman"/>
          <w:sz w:val="24"/>
          <w:szCs w:val="24"/>
        </w:rPr>
      </w:pPr>
      <w:r w:rsidRPr="00296B84">
        <w:rPr>
          <w:rFonts w:ascii="Times New Roman" w:hAnsi="Times New Roman"/>
          <w:sz w:val="24"/>
          <w:szCs w:val="24"/>
        </w:rPr>
        <w:t>Toplanma noktasında toplanan personelin ismen kontrolünü yaparak olay yerinde personel kalıp kalmadığının teyidini yapmaktır.</w:t>
      </w:r>
    </w:p>
    <w:p w14:paraId="321555D7" w14:textId="35AF74B4" w:rsidR="005838D0" w:rsidRPr="00296B84" w:rsidRDefault="009379F3" w:rsidP="00B8136D">
      <w:pPr>
        <w:numPr>
          <w:ilvl w:val="0"/>
          <w:numId w:val="27"/>
        </w:numPr>
        <w:jc w:val="both"/>
        <w:rPr>
          <w:rFonts w:ascii="Times New Roman" w:hAnsi="Times New Roman"/>
          <w:sz w:val="24"/>
          <w:szCs w:val="24"/>
        </w:rPr>
      </w:pPr>
      <w:r w:rsidRPr="00296B84">
        <w:rPr>
          <w:rFonts w:ascii="Times New Roman" w:hAnsi="Times New Roman"/>
          <w:sz w:val="24"/>
          <w:szCs w:val="24"/>
        </w:rPr>
        <w:t>Kurtarılan eşya ve evrakı, güvenlik güçleri veya işyeri yetkililerinin göstereceği bir yerde muhafa</w:t>
      </w:r>
      <w:r w:rsidR="00A60CEA">
        <w:rPr>
          <w:rFonts w:ascii="Times New Roman" w:hAnsi="Times New Roman"/>
          <w:sz w:val="24"/>
          <w:szCs w:val="24"/>
        </w:rPr>
        <w:t>za altına alır ve acil durum</w:t>
      </w:r>
      <w:r w:rsidRPr="00296B84">
        <w:rPr>
          <w:rFonts w:ascii="Times New Roman" w:hAnsi="Times New Roman"/>
          <w:sz w:val="24"/>
          <w:szCs w:val="24"/>
        </w:rPr>
        <w:t xml:space="preserve"> olayı geçtikten sonra ilgililere teslim etmektir.</w:t>
      </w:r>
    </w:p>
    <w:p w14:paraId="778AE574" w14:textId="77777777" w:rsidR="005838D0" w:rsidRPr="00296B84" w:rsidRDefault="005838D0">
      <w:pPr>
        <w:jc w:val="both"/>
        <w:rPr>
          <w:rFonts w:ascii="Times New Roman" w:hAnsi="Times New Roman"/>
          <w:sz w:val="24"/>
          <w:szCs w:val="24"/>
        </w:rPr>
      </w:pPr>
    </w:p>
    <w:p w14:paraId="7D846591" w14:textId="7DB65C86" w:rsidR="005838D0" w:rsidRPr="00296B84" w:rsidRDefault="009379F3">
      <w:pPr>
        <w:ind w:left="705"/>
        <w:rPr>
          <w:rFonts w:ascii="Times New Roman" w:hAnsi="Times New Roman"/>
          <w:b/>
          <w:sz w:val="24"/>
          <w:szCs w:val="24"/>
        </w:rPr>
      </w:pPr>
      <w:r w:rsidRPr="00296B84">
        <w:rPr>
          <w:rFonts w:ascii="Times New Roman" w:hAnsi="Times New Roman"/>
          <w:b/>
          <w:sz w:val="24"/>
          <w:szCs w:val="24"/>
        </w:rPr>
        <w:t>1</w:t>
      </w:r>
      <w:r w:rsidR="00A3580E">
        <w:rPr>
          <w:rFonts w:ascii="Times New Roman" w:hAnsi="Times New Roman"/>
          <w:b/>
          <w:sz w:val="24"/>
          <w:szCs w:val="24"/>
        </w:rPr>
        <w:t>5</w:t>
      </w:r>
      <w:r w:rsidRPr="00296B84">
        <w:rPr>
          <w:rFonts w:ascii="Times New Roman" w:hAnsi="Times New Roman"/>
          <w:b/>
          <w:sz w:val="24"/>
          <w:szCs w:val="24"/>
        </w:rPr>
        <w:t xml:space="preserve">.5 </w:t>
      </w:r>
      <w:r w:rsidR="00D21EA3" w:rsidRPr="00296B84">
        <w:rPr>
          <w:rFonts w:ascii="Times New Roman" w:hAnsi="Times New Roman"/>
          <w:b/>
          <w:sz w:val="24"/>
          <w:szCs w:val="24"/>
        </w:rPr>
        <w:t xml:space="preserve">İlk Yardım Ekip Üyelerinin Görev </w:t>
      </w:r>
      <w:r w:rsidR="00D21EA3">
        <w:rPr>
          <w:rFonts w:ascii="Times New Roman" w:hAnsi="Times New Roman"/>
          <w:b/>
          <w:sz w:val="24"/>
          <w:szCs w:val="24"/>
        </w:rPr>
        <w:t>v</w:t>
      </w:r>
      <w:r w:rsidR="00D21EA3" w:rsidRPr="00296B84">
        <w:rPr>
          <w:rFonts w:ascii="Times New Roman" w:hAnsi="Times New Roman"/>
          <w:b/>
          <w:sz w:val="24"/>
          <w:szCs w:val="24"/>
        </w:rPr>
        <w:t>e Sorumlulukları</w:t>
      </w:r>
    </w:p>
    <w:p w14:paraId="5B3969A1" w14:textId="36949D4B" w:rsidR="005838D0" w:rsidRPr="00296B84" w:rsidRDefault="00A60CEA" w:rsidP="00B8136D">
      <w:pPr>
        <w:numPr>
          <w:ilvl w:val="0"/>
          <w:numId w:val="27"/>
        </w:numPr>
        <w:jc w:val="both"/>
        <w:rPr>
          <w:rFonts w:ascii="Times New Roman" w:hAnsi="Times New Roman"/>
          <w:sz w:val="24"/>
          <w:szCs w:val="24"/>
        </w:rPr>
      </w:pPr>
      <w:r>
        <w:rPr>
          <w:rFonts w:ascii="Times New Roman" w:hAnsi="Times New Roman"/>
          <w:sz w:val="24"/>
          <w:szCs w:val="24"/>
        </w:rPr>
        <w:t>Ekip liderini</w:t>
      </w:r>
      <w:r w:rsidR="009379F3" w:rsidRPr="00296B84">
        <w:rPr>
          <w:rFonts w:ascii="Times New Roman" w:hAnsi="Times New Roman"/>
          <w:sz w:val="24"/>
          <w:szCs w:val="24"/>
        </w:rPr>
        <w:t>n vereceği talimatları yerine getirmelidir.</w:t>
      </w:r>
    </w:p>
    <w:p w14:paraId="44962C5D" w14:textId="7FE5D5C9" w:rsidR="005838D0" w:rsidRPr="00296B84" w:rsidRDefault="009379F3" w:rsidP="00B8136D">
      <w:pPr>
        <w:numPr>
          <w:ilvl w:val="0"/>
          <w:numId w:val="27"/>
        </w:numPr>
        <w:jc w:val="both"/>
        <w:rPr>
          <w:rFonts w:ascii="Times New Roman" w:hAnsi="Times New Roman"/>
          <w:sz w:val="24"/>
          <w:szCs w:val="24"/>
        </w:rPr>
      </w:pPr>
      <w:r w:rsidRPr="00296B84">
        <w:rPr>
          <w:rFonts w:ascii="Times New Roman" w:hAnsi="Times New Roman"/>
          <w:sz w:val="24"/>
          <w:szCs w:val="24"/>
        </w:rPr>
        <w:lastRenderedPageBreak/>
        <w:t xml:space="preserve">Tahliye gerektiren durumlarda bütün çalışanların isim </w:t>
      </w:r>
      <w:r w:rsidR="00401F86" w:rsidRPr="00296B84">
        <w:rPr>
          <w:rFonts w:ascii="Times New Roman" w:hAnsi="Times New Roman"/>
          <w:sz w:val="24"/>
          <w:szCs w:val="24"/>
        </w:rPr>
        <w:t xml:space="preserve">listesine göre sayımını yapmalı </w:t>
      </w:r>
      <w:r w:rsidRPr="00296B84">
        <w:rPr>
          <w:rFonts w:ascii="Times New Roman" w:hAnsi="Times New Roman"/>
          <w:sz w:val="24"/>
          <w:szCs w:val="24"/>
        </w:rPr>
        <w:t>ve</w:t>
      </w:r>
      <w:r w:rsidR="00A60CEA">
        <w:rPr>
          <w:rFonts w:ascii="Times New Roman" w:hAnsi="Times New Roman"/>
          <w:sz w:val="24"/>
          <w:szCs w:val="24"/>
        </w:rPr>
        <w:t xml:space="preserve"> gerektiğinde işyerinde çalışanların </w:t>
      </w:r>
      <w:r w:rsidRPr="00296B84">
        <w:rPr>
          <w:rFonts w:ascii="Times New Roman" w:hAnsi="Times New Roman"/>
          <w:sz w:val="24"/>
          <w:szCs w:val="24"/>
        </w:rPr>
        <w:t>tahliyesine yardımcı olmalıdır.</w:t>
      </w:r>
    </w:p>
    <w:p w14:paraId="5030D4AF" w14:textId="77777777" w:rsidR="005838D0" w:rsidRPr="00296B84" w:rsidRDefault="009379F3" w:rsidP="00B8136D">
      <w:pPr>
        <w:numPr>
          <w:ilvl w:val="0"/>
          <w:numId w:val="27"/>
        </w:numPr>
        <w:jc w:val="both"/>
        <w:rPr>
          <w:rFonts w:ascii="Times New Roman" w:hAnsi="Times New Roman"/>
          <w:sz w:val="24"/>
          <w:szCs w:val="24"/>
        </w:rPr>
      </w:pPr>
      <w:r w:rsidRPr="00296B84">
        <w:rPr>
          <w:rFonts w:ascii="Times New Roman" w:hAnsi="Times New Roman"/>
          <w:sz w:val="24"/>
          <w:szCs w:val="24"/>
        </w:rPr>
        <w:t>Yaralı ve hastaların isim ve durumlarını tespit ederek, tıbbi ilkyardım gelene veya sağlık kurumuna götürülünceye kadar gereken ilk yardımı yapmalıdır.</w:t>
      </w:r>
    </w:p>
    <w:p w14:paraId="7C5C22CD" w14:textId="14566E3E" w:rsidR="005838D0" w:rsidRPr="00296B84" w:rsidRDefault="009379F3" w:rsidP="00B8136D">
      <w:pPr>
        <w:numPr>
          <w:ilvl w:val="0"/>
          <w:numId w:val="27"/>
        </w:numPr>
        <w:jc w:val="both"/>
        <w:rPr>
          <w:rFonts w:ascii="Times New Roman" w:hAnsi="Times New Roman"/>
          <w:sz w:val="24"/>
          <w:szCs w:val="24"/>
        </w:rPr>
      </w:pPr>
      <w:r w:rsidRPr="00296B84">
        <w:rPr>
          <w:rFonts w:ascii="Times New Roman" w:hAnsi="Times New Roman"/>
          <w:sz w:val="24"/>
          <w:szCs w:val="24"/>
        </w:rPr>
        <w:t xml:space="preserve">İlkyardım malzemesi acil toplama </w:t>
      </w:r>
      <w:r w:rsidR="00A60CEA">
        <w:rPr>
          <w:rFonts w:ascii="Times New Roman" w:hAnsi="Times New Roman"/>
          <w:sz w:val="24"/>
          <w:szCs w:val="24"/>
        </w:rPr>
        <w:t>bölgesine</w:t>
      </w:r>
      <w:r w:rsidRPr="00296B84">
        <w:rPr>
          <w:rFonts w:ascii="Times New Roman" w:hAnsi="Times New Roman"/>
          <w:sz w:val="24"/>
          <w:szCs w:val="24"/>
        </w:rPr>
        <w:t xml:space="preserve"> getirerek gerekli müdahaleyi yapmalıdır.</w:t>
      </w:r>
    </w:p>
    <w:p w14:paraId="75AFFB85" w14:textId="77777777" w:rsidR="005838D0" w:rsidRPr="00296B84" w:rsidRDefault="009379F3" w:rsidP="00B8136D">
      <w:pPr>
        <w:numPr>
          <w:ilvl w:val="0"/>
          <w:numId w:val="27"/>
        </w:numPr>
        <w:jc w:val="both"/>
        <w:rPr>
          <w:rFonts w:ascii="Times New Roman" w:hAnsi="Times New Roman"/>
          <w:sz w:val="24"/>
          <w:szCs w:val="24"/>
        </w:rPr>
      </w:pPr>
      <w:r w:rsidRPr="00296B84">
        <w:rPr>
          <w:rFonts w:ascii="Times New Roman" w:hAnsi="Times New Roman"/>
          <w:sz w:val="24"/>
          <w:szCs w:val="24"/>
        </w:rPr>
        <w:t>Durumu ağır olanları tespit ederek ambulans istemeli ve hastaneye gönderilmesini sağlamalıdır.</w:t>
      </w:r>
    </w:p>
    <w:p w14:paraId="7B5110A1" w14:textId="77777777" w:rsidR="005838D0" w:rsidRPr="00296B84" w:rsidRDefault="009379F3" w:rsidP="00B8136D">
      <w:pPr>
        <w:numPr>
          <w:ilvl w:val="0"/>
          <w:numId w:val="27"/>
        </w:numPr>
        <w:jc w:val="both"/>
        <w:rPr>
          <w:rFonts w:ascii="Times New Roman" w:hAnsi="Times New Roman"/>
          <w:sz w:val="24"/>
          <w:szCs w:val="24"/>
        </w:rPr>
      </w:pPr>
      <w:r w:rsidRPr="00296B84">
        <w:rPr>
          <w:rFonts w:ascii="Times New Roman" w:hAnsi="Times New Roman"/>
          <w:sz w:val="24"/>
          <w:szCs w:val="24"/>
        </w:rPr>
        <w:t>İşyerinde yapılan eğitim çalışmalarına katılmalıdır.</w:t>
      </w:r>
    </w:p>
    <w:p w14:paraId="6FF7DF4E" w14:textId="77777777" w:rsidR="005838D0" w:rsidRPr="00296B84" w:rsidRDefault="009379F3" w:rsidP="00B8136D">
      <w:pPr>
        <w:numPr>
          <w:ilvl w:val="0"/>
          <w:numId w:val="27"/>
        </w:numPr>
        <w:jc w:val="both"/>
        <w:rPr>
          <w:rFonts w:ascii="Times New Roman" w:hAnsi="Times New Roman"/>
          <w:sz w:val="24"/>
          <w:szCs w:val="24"/>
        </w:rPr>
      </w:pPr>
      <w:r w:rsidRPr="00296B84">
        <w:rPr>
          <w:rFonts w:ascii="Times New Roman" w:hAnsi="Times New Roman"/>
          <w:sz w:val="24"/>
          <w:szCs w:val="24"/>
        </w:rPr>
        <w:t>İşyerinde alınmış ilkyardım tedbirlerini sürekli kontrol altında tutmalı, tespit ettiği aksaklıkları ilkyardım şefine bildirilmelidir.</w:t>
      </w:r>
    </w:p>
    <w:p w14:paraId="133EA60E" w14:textId="77777777" w:rsidR="00FD3E48" w:rsidRPr="00296B84" w:rsidRDefault="00FD3E48" w:rsidP="00FD3E48">
      <w:pPr>
        <w:pStyle w:val="ListeParagraf"/>
        <w:ind w:left="855"/>
        <w:rPr>
          <w:rFonts w:ascii="Times New Roman" w:hAnsi="Times New Roman"/>
          <w:b/>
          <w:sz w:val="24"/>
          <w:szCs w:val="24"/>
        </w:rPr>
      </w:pPr>
    </w:p>
    <w:p w14:paraId="65751E28" w14:textId="326560B7" w:rsidR="00FD3E48" w:rsidRPr="00296B84" w:rsidRDefault="00FD3E48" w:rsidP="00FD3E48">
      <w:pPr>
        <w:ind w:firstLine="708"/>
        <w:rPr>
          <w:rFonts w:ascii="Times New Roman" w:hAnsi="Times New Roman"/>
          <w:b/>
          <w:sz w:val="24"/>
          <w:szCs w:val="24"/>
        </w:rPr>
      </w:pPr>
      <w:r w:rsidRPr="00296B84">
        <w:rPr>
          <w:rFonts w:ascii="Times New Roman" w:hAnsi="Times New Roman"/>
          <w:b/>
          <w:sz w:val="24"/>
          <w:szCs w:val="24"/>
        </w:rPr>
        <w:t>1</w:t>
      </w:r>
      <w:r w:rsidR="00A3580E">
        <w:rPr>
          <w:rFonts w:ascii="Times New Roman" w:hAnsi="Times New Roman"/>
          <w:b/>
          <w:sz w:val="24"/>
          <w:szCs w:val="24"/>
        </w:rPr>
        <w:t>5</w:t>
      </w:r>
      <w:r w:rsidRPr="00296B84">
        <w:rPr>
          <w:rFonts w:ascii="Times New Roman" w:hAnsi="Times New Roman"/>
          <w:b/>
          <w:sz w:val="24"/>
          <w:szCs w:val="24"/>
        </w:rPr>
        <w:t xml:space="preserve">.5 </w:t>
      </w:r>
      <w:r w:rsidR="00D21EA3" w:rsidRPr="00296B84">
        <w:rPr>
          <w:rFonts w:ascii="Times New Roman" w:hAnsi="Times New Roman"/>
          <w:b/>
          <w:sz w:val="24"/>
          <w:szCs w:val="24"/>
        </w:rPr>
        <w:t xml:space="preserve">Hazırlık Ekip Üyelerinin Görev </w:t>
      </w:r>
      <w:r w:rsidR="00D21EA3">
        <w:rPr>
          <w:rFonts w:ascii="Times New Roman" w:hAnsi="Times New Roman"/>
          <w:b/>
          <w:sz w:val="24"/>
          <w:szCs w:val="24"/>
        </w:rPr>
        <w:t>v</w:t>
      </w:r>
      <w:r w:rsidR="00D21EA3" w:rsidRPr="00296B84">
        <w:rPr>
          <w:rFonts w:ascii="Times New Roman" w:hAnsi="Times New Roman"/>
          <w:b/>
          <w:sz w:val="24"/>
          <w:szCs w:val="24"/>
        </w:rPr>
        <w:t>e Sorumlulukları</w:t>
      </w:r>
    </w:p>
    <w:p w14:paraId="5912D1C7" w14:textId="77777777" w:rsidR="00FD3E48" w:rsidRPr="00296B84" w:rsidRDefault="00FD3E48" w:rsidP="00FD3E48">
      <w:pPr>
        <w:pStyle w:val="Default"/>
      </w:pPr>
    </w:p>
    <w:p w14:paraId="420692B0" w14:textId="77777777" w:rsidR="00FD3E48" w:rsidRPr="00AD362D" w:rsidRDefault="008D048C" w:rsidP="00B8136D">
      <w:pPr>
        <w:numPr>
          <w:ilvl w:val="0"/>
          <w:numId w:val="27"/>
        </w:numPr>
        <w:jc w:val="both"/>
        <w:rPr>
          <w:rFonts w:ascii="Times New Roman" w:hAnsi="Times New Roman"/>
          <w:sz w:val="24"/>
          <w:szCs w:val="24"/>
        </w:rPr>
      </w:pPr>
      <w:r w:rsidRPr="00AD362D">
        <w:rPr>
          <w:rFonts w:ascii="Times New Roman" w:hAnsi="Times New Roman"/>
          <w:sz w:val="24"/>
          <w:szCs w:val="24"/>
        </w:rPr>
        <w:t>Salgın hastalıkla ilgili alınacak tedbirlere yönelik çalışmaları yürütmelidir.</w:t>
      </w:r>
      <w:r w:rsidR="00FD3E48" w:rsidRPr="00AD362D">
        <w:rPr>
          <w:rFonts w:ascii="Times New Roman" w:hAnsi="Times New Roman"/>
          <w:sz w:val="24"/>
          <w:szCs w:val="24"/>
        </w:rPr>
        <w:t xml:space="preserve"> </w:t>
      </w:r>
    </w:p>
    <w:p w14:paraId="11364A26" w14:textId="77777777" w:rsidR="00FD3E48" w:rsidRPr="00AD362D" w:rsidRDefault="00FD3E48" w:rsidP="00B8136D">
      <w:pPr>
        <w:numPr>
          <w:ilvl w:val="0"/>
          <w:numId w:val="27"/>
        </w:numPr>
        <w:jc w:val="both"/>
        <w:rPr>
          <w:rFonts w:ascii="Times New Roman" w:hAnsi="Times New Roman"/>
          <w:sz w:val="24"/>
          <w:szCs w:val="24"/>
        </w:rPr>
      </w:pPr>
      <w:r w:rsidRPr="00AD362D">
        <w:rPr>
          <w:rFonts w:ascii="Times New Roman" w:hAnsi="Times New Roman"/>
          <w:sz w:val="24"/>
          <w:szCs w:val="24"/>
        </w:rPr>
        <w:t xml:space="preserve">İşyerindeki </w:t>
      </w:r>
      <w:proofErr w:type="gramStart"/>
      <w:r w:rsidRPr="00AD362D">
        <w:rPr>
          <w:rFonts w:ascii="Times New Roman" w:hAnsi="Times New Roman"/>
          <w:sz w:val="24"/>
          <w:szCs w:val="24"/>
        </w:rPr>
        <w:t>hijyen</w:t>
      </w:r>
      <w:proofErr w:type="gramEnd"/>
      <w:r w:rsidRPr="00AD362D">
        <w:rPr>
          <w:rFonts w:ascii="Times New Roman" w:hAnsi="Times New Roman"/>
          <w:sz w:val="24"/>
          <w:szCs w:val="24"/>
        </w:rPr>
        <w:t xml:space="preserve"> ve temizlik konularında</w:t>
      </w:r>
      <w:r w:rsidR="008D048C" w:rsidRPr="00AD362D">
        <w:rPr>
          <w:rFonts w:ascii="Times New Roman" w:hAnsi="Times New Roman"/>
          <w:sz w:val="24"/>
          <w:szCs w:val="24"/>
        </w:rPr>
        <w:t xml:space="preserve"> gerekli çalışmaları yürütmelidir.</w:t>
      </w:r>
    </w:p>
    <w:p w14:paraId="6AC74FF8" w14:textId="77777777" w:rsidR="00FD3E48" w:rsidRPr="00AD362D" w:rsidRDefault="00FD3E48" w:rsidP="00B8136D">
      <w:pPr>
        <w:numPr>
          <w:ilvl w:val="0"/>
          <w:numId w:val="27"/>
        </w:numPr>
        <w:jc w:val="both"/>
        <w:rPr>
          <w:rFonts w:ascii="Times New Roman" w:hAnsi="Times New Roman"/>
          <w:sz w:val="24"/>
          <w:szCs w:val="24"/>
        </w:rPr>
      </w:pPr>
      <w:r w:rsidRPr="00AD362D">
        <w:rPr>
          <w:rFonts w:ascii="Times New Roman" w:hAnsi="Times New Roman"/>
          <w:sz w:val="24"/>
          <w:szCs w:val="24"/>
        </w:rPr>
        <w:t>Kurum içi ve kurum</w:t>
      </w:r>
      <w:r w:rsidR="008D048C" w:rsidRPr="00AD362D">
        <w:rPr>
          <w:rFonts w:ascii="Times New Roman" w:hAnsi="Times New Roman"/>
          <w:sz w:val="24"/>
          <w:szCs w:val="24"/>
        </w:rPr>
        <w:t xml:space="preserve"> dışı iletişimi koordine etmelidir.</w:t>
      </w:r>
      <w:r w:rsidRPr="00AD362D">
        <w:rPr>
          <w:rFonts w:ascii="Times New Roman" w:hAnsi="Times New Roman"/>
          <w:sz w:val="24"/>
          <w:szCs w:val="24"/>
        </w:rPr>
        <w:t xml:space="preserve"> </w:t>
      </w:r>
    </w:p>
    <w:p w14:paraId="7B53D7D3" w14:textId="77777777" w:rsidR="00FD3E48" w:rsidRPr="00AD362D" w:rsidRDefault="00FD3E48" w:rsidP="00B8136D">
      <w:pPr>
        <w:numPr>
          <w:ilvl w:val="0"/>
          <w:numId w:val="27"/>
        </w:numPr>
        <w:jc w:val="both"/>
        <w:rPr>
          <w:rFonts w:ascii="Times New Roman" w:hAnsi="Times New Roman"/>
          <w:sz w:val="24"/>
          <w:szCs w:val="24"/>
        </w:rPr>
      </w:pPr>
      <w:r w:rsidRPr="00AD362D">
        <w:rPr>
          <w:rFonts w:ascii="Times New Roman" w:hAnsi="Times New Roman"/>
          <w:sz w:val="24"/>
          <w:szCs w:val="24"/>
        </w:rPr>
        <w:t xml:space="preserve">Acil </w:t>
      </w:r>
      <w:r w:rsidR="008D048C" w:rsidRPr="00AD362D">
        <w:rPr>
          <w:rFonts w:ascii="Times New Roman" w:hAnsi="Times New Roman"/>
          <w:sz w:val="24"/>
          <w:szCs w:val="24"/>
        </w:rPr>
        <w:t>durum planını güncel tutmalıdır.</w:t>
      </w:r>
      <w:r w:rsidRPr="00AD362D">
        <w:rPr>
          <w:rFonts w:ascii="Times New Roman" w:hAnsi="Times New Roman"/>
          <w:sz w:val="24"/>
          <w:szCs w:val="24"/>
        </w:rPr>
        <w:t xml:space="preserve"> </w:t>
      </w:r>
    </w:p>
    <w:p w14:paraId="5A8BA7DF" w14:textId="77777777" w:rsidR="00FD3E48" w:rsidRPr="00AD362D" w:rsidRDefault="00FD3E48" w:rsidP="00B8136D">
      <w:pPr>
        <w:numPr>
          <w:ilvl w:val="0"/>
          <w:numId w:val="27"/>
        </w:numPr>
        <w:jc w:val="both"/>
        <w:rPr>
          <w:rFonts w:ascii="Times New Roman" w:hAnsi="Times New Roman"/>
          <w:sz w:val="24"/>
          <w:szCs w:val="24"/>
        </w:rPr>
      </w:pPr>
      <w:r w:rsidRPr="00296B84">
        <w:rPr>
          <w:rFonts w:ascii="Times New Roman" w:hAnsi="Times New Roman"/>
          <w:sz w:val="24"/>
          <w:szCs w:val="24"/>
        </w:rPr>
        <w:t xml:space="preserve">Şüpheli vakalarda </w:t>
      </w:r>
      <w:proofErr w:type="gramStart"/>
      <w:r w:rsidRPr="00296B84">
        <w:rPr>
          <w:rFonts w:ascii="Times New Roman" w:hAnsi="Times New Roman"/>
          <w:sz w:val="24"/>
          <w:szCs w:val="24"/>
        </w:rPr>
        <w:t>izolasyon</w:t>
      </w:r>
      <w:proofErr w:type="gramEnd"/>
      <w:r w:rsidRPr="00296B84">
        <w:rPr>
          <w:rFonts w:ascii="Times New Roman" w:hAnsi="Times New Roman"/>
          <w:sz w:val="24"/>
          <w:szCs w:val="24"/>
        </w:rPr>
        <w:t xml:space="preserve"> ve karantina prosedürünün oluşturulması için ALO 184 Koronavirüs Danışma Hattı ve Sağlık Bakanlığına bağlı en yakın hastane ile ile</w:t>
      </w:r>
      <w:r w:rsidR="008D048C" w:rsidRPr="00296B84">
        <w:rPr>
          <w:rFonts w:ascii="Times New Roman" w:hAnsi="Times New Roman"/>
          <w:sz w:val="24"/>
          <w:szCs w:val="24"/>
        </w:rPr>
        <w:t>tişime geçilmesini sağlamalıdır</w:t>
      </w:r>
      <w:r w:rsidRPr="00296B84">
        <w:rPr>
          <w:rFonts w:ascii="Times New Roman" w:hAnsi="Times New Roman"/>
          <w:sz w:val="24"/>
          <w:szCs w:val="24"/>
        </w:rPr>
        <w:t>.</w:t>
      </w:r>
    </w:p>
    <w:p w14:paraId="3AB3F758" w14:textId="77777777" w:rsidR="00FD3E48" w:rsidRPr="00AD362D" w:rsidRDefault="00FD3E48" w:rsidP="00B8136D">
      <w:pPr>
        <w:numPr>
          <w:ilvl w:val="0"/>
          <w:numId w:val="27"/>
        </w:numPr>
        <w:jc w:val="both"/>
        <w:rPr>
          <w:rFonts w:ascii="Times New Roman" w:hAnsi="Times New Roman"/>
          <w:sz w:val="24"/>
          <w:szCs w:val="24"/>
        </w:rPr>
      </w:pPr>
      <w:r w:rsidRPr="00296B84">
        <w:rPr>
          <w:rFonts w:ascii="Times New Roman" w:hAnsi="Times New Roman"/>
          <w:sz w:val="24"/>
          <w:szCs w:val="24"/>
        </w:rPr>
        <w:t>Hazırlık ekibi; resmi makamların tavsiye kararlarını ve İş Sağlığı ve Güvenliği Genel Müdürlüğü tarafından yayınlanan bilgilendirmeleri takip etmekle ve gereğini yapmakla yükümlüdür.</w:t>
      </w:r>
    </w:p>
    <w:p w14:paraId="0E572E1C" w14:textId="77777777" w:rsidR="00401F86" w:rsidRPr="00296B84" w:rsidRDefault="00401F86" w:rsidP="00401F86">
      <w:pPr>
        <w:pStyle w:val="ListeParagraf"/>
        <w:ind w:left="855"/>
        <w:jc w:val="both"/>
        <w:rPr>
          <w:rFonts w:ascii="Times New Roman" w:hAnsi="Times New Roman"/>
          <w:sz w:val="24"/>
          <w:szCs w:val="24"/>
        </w:rPr>
      </w:pPr>
    </w:p>
    <w:p w14:paraId="61CFF692" w14:textId="7A541F37" w:rsidR="005838D0" w:rsidRPr="00A3580E" w:rsidRDefault="00A60CEA" w:rsidP="00B8136D">
      <w:pPr>
        <w:numPr>
          <w:ilvl w:val="0"/>
          <w:numId w:val="1"/>
        </w:numPr>
        <w:shd w:val="clear" w:color="auto" w:fill="FFFFFF"/>
        <w:tabs>
          <w:tab w:val="left" w:pos="555"/>
        </w:tabs>
        <w:spacing w:before="120"/>
        <w:rPr>
          <w:rFonts w:ascii="Times New Roman" w:hAnsi="Times New Roman"/>
          <w:b/>
          <w:color w:val="000000"/>
          <w:sz w:val="24"/>
          <w:szCs w:val="24"/>
        </w:rPr>
      </w:pPr>
      <w:r>
        <w:rPr>
          <w:rFonts w:ascii="Times New Roman" w:hAnsi="Times New Roman"/>
          <w:b/>
          <w:color w:val="000000"/>
          <w:sz w:val="24"/>
          <w:szCs w:val="24"/>
        </w:rPr>
        <w:t xml:space="preserve">KURTARMA ARAÇ VE GEREÇLERİNİN </w:t>
      </w:r>
      <w:r w:rsidR="009379F3" w:rsidRPr="00A3580E">
        <w:rPr>
          <w:rFonts w:ascii="Times New Roman" w:hAnsi="Times New Roman"/>
          <w:b/>
          <w:color w:val="000000"/>
          <w:sz w:val="24"/>
          <w:szCs w:val="24"/>
        </w:rPr>
        <w:t>YERLERİ</w:t>
      </w:r>
    </w:p>
    <w:p w14:paraId="02A3A3FC" w14:textId="77777777" w:rsidR="005838D0" w:rsidRPr="00A60CEA" w:rsidRDefault="009379F3">
      <w:pPr>
        <w:ind w:firstLine="705"/>
        <w:jc w:val="both"/>
        <w:rPr>
          <w:rFonts w:ascii="Times New Roman" w:hAnsi="Times New Roman"/>
          <w:sz w:val="24"/>
          <w:szCs w:val="24"/>
        </w:rPr>
      </w:pPr>
      <w:r w:rsidRPr="00296B84">
        <w:rPr>
          <w:rFonts w:ascii="Times New Roman" w:hAnsi="Times New Roman"/>
          <w:sz w:val="24"/>
          <w:szCs w:val="24"/>
        </w:rPr>
        <w:t>Aşağıda listelenen araç ve gereçler karşılarında yazılı olan kısımlarda olarak bulundurulmaktadır.</w:t>
      </w:r>
      <w:r w:rsidR="008B4CC6" w:rsidRPr="00296B84">
        <w:rPr>
          <w:rFonts w:ascii="Times New Roman" w:hAnsi="Times New Roman"/>
          <w:sz w:val="24"/>
          <w:szCs w:val="24"/>
        </w:rPr>
        <w:t xml:space="preserve"> </w:t>
      </w:r>
      <w:r w:rsidR="008B4CC6" w:rsidRPr="00A60CEA">
        <w:rPr>
          <w:rFonts w:ascii="Times New Roman" w:hAnsi="Times New Roman"/>
          <w:sz w:val="24"/>
          <w:szCs w:val="24"/>
        </w:rPr>
        <w:t>(Açk. Listede ekleme ve çıkartma yapabilirsiniz.)</w:t>
      </w:r>
    </w:p>
    <w:p w14:paraId="5AD6AC9A" w14:textId="77777777" w:rsidR="00401F86" w:rsidRPr="00296B84" w:rsidRDefault="00401F86">
      <w:pPr>
        <w:ind w:firstLine="705"/>
        <w:jc w:val="both"/>
        <w:rPr>
          <w:rFonts w:ascii="Times New Roman" w:hAnsi="Times New Roman"/>
          <w:sz w:val="24"/>
          <w:szCs w:val="24"/>
        </w:rPr>
      </w:pPr>
    </w:p>
    <w:tbl>
      <w:tblPr>
        <w:tblW w:w="9120" w:type="dxa"/>
        <w:tblInd w:w="570" w:type="dxa"/>
        <w:tblLayout w:type="fixed"/>
        <w:tblCellMar>
          <w:left w:w="105" w:type="dxa"/>
          <w:right w:w="105" w:type="dxa"/>
        </w:tblCellMar>
        <w:tblLook w:val="04A0" w:firstRow="1" w:lastRow="0" w:firstColumn="1" w:lastColumn="0" w:noHBand="0" w:noVBand="1"/>
      </w:tblPr>
      <w:tblGrid>
        <w:gridCol w:w="425"/>
        <w:gridCol w:w="3111"/>
        <w:gridCol w:w="5584"/>
      </w:tblGrid>
      <w:tr w:rsidR="005838D0" w:rsidRPr="00296B84" w14:paraId="0487B4E3" w14:textId="77777777" w:rsidTr="00D21EA3">
        <w:tc>
          <w:tcPr>
            <w:tcW w:w="425" w:type="dxa"/>
            <w:tcBorders>
              <w:top w:val="single" w:sz="6" w:space="0" w:color="000000"/>
              <w:left w:val="single" w:sz="6" w:space="0" w:color="000000"/>
              <w:bottom w:val="single" w:sz="6" w:space="0" w:color="000000"/>
              <w:right w:val="single" w:sz="6" w:space="0" w:color="000000"/>
            </w:tcBorders>
            <w:vAlign w:val="center"/>
          </w:tcPr>
          <w:p w14:paraId="6F900BF3" w14:textId="77777777" w:rsidR="005838D0" w:rsidRPr="00296B84" w:rsidRDefault="005838D0">
            <w:pPr>
              <w:rPr>
                <w:rFonts w:ascii="Times New Roman" w:hAnsi="Times New Roman"/>
                <w:sz w:val="24"/>
                <w:szCs w:val="24"/>
              </w:rPr>
            </w:pPr>
          </w:p>
        </w:tc>
        <w:tc>
          <w:tcPr>
            <w:tcW w:w="3111" w:type="dxa"/>
            <w:tcBorders>
              <w:top w:val="single" w:sz="6" w:space="0" w:color="000000"/>
              <w:left w:val="single" w:sz="6" w:space="0" w:color="000000"/>
              <w:bottom w:val="single" w:sz="6" w:space="0" w:color="000000"/>
              <w:right w:val="single" w:sz="6" w:space="0" w:color="000000"/>
            </w:tcBorders>
            <w:vAlign w:val="center"/>
          </w:tcPr>
          <w:p w14:paraId="042769C9" w14:textId="77777777" w:rsidR="005838D0" w:rsidRPr="00296B84" w:rsidRDefault="009379F3">
            <w:pPr>
              <w:rPr>
                <w:rFonts w:ascii="Times New Roman" w:hAnsi="Times New Roman"/>
                <w:sz w:val="24"/>
                <w:szCs w:val="24"/>
              </w:rPr>
            </w:pPr>
            <w:r w:rsidRPr="00296B84">
              <w:rPr>
                <w:rFonts w:ascii="Times New Roman" w:hAnsi="Times New Roman"/>
                <w:b/>
                <w:sz w:val="24"/>
                <w:szCs w:val="24"/>
              </w:rPr>
              <w:t>Araç ve gereç adı</w:t>
            </w:r>
          </w:p>
        </w:tc>
        <w:tc>
          <w:tcPr>
            <w:tcW w:w="5584" w:type="dxa"/>
            <w:tcBorders>
              <w:top w:val="single" w:sz="6" w:space="0" w:color="000000"/>
              <w:left w:val="single" w:sz="6" w:space="0" w:color="000000"/>
              <w:bottom w:val="single" w:sz="6" w:space="0" w:color="000000"/>
              <w:right w:val="single" w:sz="6" w:space="0" w:color="000000"/>
            </w:tcBorders>
            <w:vAlign w:val="center"/>
          </w:tcPr>
          <w:p w14:paraId="7711E4E9" w14:textId="77777777" w:rsidR="005838D0" w:rsidRPr="00296B84" w:rsidRDefault="009379F3">
            <w:pPr>
              <w:rPr>
                <w:rFonts w:ascii="Times New Roman" w:hAnsi="Times New Roman"/>
                <w:sz w:val="24"/>
                <w:szCs w:val="24"/>
              </w:rPr>
            </w:pPr>
            <w:r w:rsidRPr="00296B84">
              <w:rPr>
                <w:rFonts w:ascii="Times New Roman" w:hAnsi="Times New Roman"/>
                <w:b/>
                <w:sz w:val="24"/>
                <w:szCs w:val="24"/>
              </w:rPr>
              <w:t>Bulunduğu yer</w:t>
            </w:r>
          </w:p>
        </w:tc>
      </w:tr>
      <w:tr w:rsidR="005838D0" w:rsidRPr="00296B84" w14:paraId="25992944" w14:textId="77777777" w:rsidTr="00D21EA3">
        <w:tc>
          <w:tcPr>
            <w:tcW w:w="425" w:type="dxa"/>
            <w:tcBorders>
              <w:top w:val="single" w:sz="6" w:space="0" w:color="000000"/>
              <w:left w:val="single" w:sz="6" w:space="0" w:color="000000"/>
              <w:bottom w:val="single" w:sz="6" w:space="0" w:color="000000"/>
              <w:right w:val="single" w:sz="6" w:space="0" w:color="000000"/>
            </w:tcBorders>
            <w:vAlign w:val="center"/>
          </w:tcPr>
          <w:p w14:paraId="65330DDA" w14:textId="77777777" w:rsidR="005838D0" w:rsidRPr="00296B84" w:rsidRDefault="009379F3">
            <w:pPr>
              <w:rPr>
                <w:rFonts w:ascii="Times New Roman" w:hAnsi="Times New Roman"/>
                <w:sz w:val="24"/>
                <w:szCs w:val="24"/>
              </w:rPr>
            </w:pPr>
            <w:r w:rsidRPr="00296B84">
              <w:rPr>
                <w:rFonts w:ascii="Times New Roman" w:hAnsi="Times New Roman"/>
                <w:sz w:val="24"/>
                <w:szCs w:val="24"/>
              </w:rPr>
              <w:t>1</w:t>
            </w:r>
          </w:p>
        </w:tc>
        <w:tc>
          <w:tcPr>
            <w:tcW w:w="3111" w:type="dxa"/>
            <w:tcBorders>
              <w:top w:val="single" w:sz="6" w:space="0" w:color="000000"/>
              <w:left w:val="single" w:sz="6" w:space="0" w:color="000000"/>
              <w:bottom w:val="single" w:sz="6" w:space="0" w:color="000000"/>
              <w:right w:val="single" w:sz="6" w:space="0" w:color="000000"/>
            </w:tcBorders>
            <w:vAlign w:val="center"/>
          </w:tcPr>
          <w:p w14:paraId="72A75688" w14:textId="77777777" w:rsidR="005838D0" w:rsidRPr="00296B84" w:rsidRDefault="009379F3">
            <w:pPr>
              <w:rPr>
                <w:rFonts w:ascii="Times New Roman" w:hAnsi="Times New Roman"/>
                <w:sz w:val="24"/>
                <w:szCs w:val="24"/>
              </w:rPr>
            </w:pPr>
            <w:r w:rsidRPr="00296B84">
              <w:rPr>
                <w:rFonts w:ascii="Times New Roman" w:hAnsi="Times New Roman"/>
                <w:sz w:val="24"/>
                <w:szCs w:val="24"/>
              </w:rPr>
              <w:t xml:space="preserve">Kesme makinesi </w:t>
            </w:r>
          </w:p>
        </w:tc>
        <w:tc>
          <w:tcPr>
            <w:tcW w:w="5584" w:type="dxa"/>
            <w:tcBorders>
              <w:top w:val="single" w:sz="6" w:space="0" w:color="000000"/>
              <w:left w:val="single" w:sz="6" w:space="0" w:color="000000"/>
              <w:bottom w:val="single" w:sz="6" w:space="0" w:color="000000"/>
              <w:right w:val="single" w:sz="6" w:space="0" w:color="000000"/>
            </w:tcBorders>
            <w:vAlign w:val="center"/>
          </w:tcPr>
          <w:p w14:paraId="18AFA6A8" w14:textId="77777777" w:rsidR="005838D0" w:rsidRPr="00296B84" w:rsidRDefault="008B4CC6" w:rsidP="008B4CC6">
            <w:pPr>
              <w:rPr>
                <w:rFonts w:ascii="Times New Roman" w:hAnsi="Times New Roman"/>
                <w:sz w:val="24"/>
                <w:szCs w:val="24"/>
              </w:rPr>
            </w:pPr>
            <w:r w:rsidRPr="00A60CEA">
              <w:rPr>
                <w:rFonts w:ascii="Times New Roman" w:hAnsi="Times New Roman"/>
                <w:sz w:val="24"/>
                <w:szCs w:val="24"/>
              </w:rPr>
              <w:t>(Açk. Zemin Kat Müdür odası karşısı)</w:t>
            </w:r>
          </w:p>
        </w:tc>
      </w:tr>
      <w:tr w:rsidR="005838D0" w:rsidRPr="00296B84" w14:paraId="656190DF" w14:textId="77777777" w:rsidTr="00D21EA3">
        <w:tc>
          <w:tcPr>
            <w:tcW w:w="425" w:type="dxa"/>
            <w:tcBorders>
              <w:top w:val="single" w:sz="6" w:space="0" w:color="000000"/>
              <w:left w:val="single" w:sz="6" w:space="0" w:color="000000"/>
              <w:bottom w:val="single" w:sz="6" w:space="0" w:color="000000"/>
              <w:right w:val="single" w:sz="6" w:space="0" w:color="000000"/>
            </w:tcBorders>
            <w:vAlign w:val="center"/>
          </w:tcPr>
          <w:p w14:paraId="7FD0CBF3" w14:textId="77777777" w:rsidR="005838D0" w:rsidRPr="00296B84" w:rsidRDefault="009379F3">
            <w:pPr>
              <w:rPr>
                <w:rFonts w:ascii="Times New Roman" w:hAnsi="Times New Roman"/>
                <w:sz w:val="24"/>
                <w:szCs w:val="24"/>
              </w:rPr>
            </w:pPr>
            <w:r w:rsidRPr="00296B84">
              <w:rPr>
                <w:rFonts w:ascii="Times New Roman" w:hAnsi="Times New Roman"/>
                <w:sz w:val="24"/>
                <w:szCs w:val="24"/>
              </w:rPr>
              <w:t>2</w:t>
            </w:r>
          </w:p>
        </w:tc>
        <w:tc>
          <w:tcPr>
            <w:tcW w:w="3111" w:type="dxa"/>
            <w:tcBorders>
              <w:top w:val="single" w:sz="6" w:space="0" w:color="000000"/>
              <w:left w:val="single" w:sz="6" w:space="0" w:color="000000"/>
              <w:bottom w:val="single" w:sz="6" w:space="0" w:color="000000"/>
              <w:right w:val="single" w:sz="6" w:space="0" w:color="000000"/>
            </w:tcBorders>
            <w:vAlign w:val="center"/>
          </w:tcPr>
          <w:p w14:paraId="082D169A" w14:textId="77777777" w:rsidR="005838D0" w:rsidRPr="00296B84" w:rsidRDefault="009379F3">
            <w:pPr>
              <w:rPr>
                <w:rFonts w:ascii="Times New Roman" w:hAnsi="Times New Roman"/>
                <w:sz w:val="24"/>
                <w:szCs w:val="24"/>
              </w:rPr>
            </w:pPr>
            <w:r w:rsidRPr="00296B84">
              <w:rPr>
                <w:rFonts w:ascii="Times New Roman" w:hAnsi="Times New Roman"/>
                <w:sz w:val="24"/>
                <w:szCs w:val="24"/>
              </w:rPr>
              <w:t>Kişisel koruyucu malzemeler</w:t>
            </w:r>
          </w:p>
        </w:tc>
        <w:tc>
          <w:tcPr>
            <w:tcW w:w="5584" w:type="dxa"/>
            <w:tcBorders>
              <w:top w:val="single" w:sz="6" w:space="0" w:color="000000"/>
              <w:left w:val="single" w:sz="6" w:space="0" w:color="000000"/>
              <w:bottom w:val="single" w:sz="6" w:space="0" w:color="000000"/>
              <w:right w:val="single" w:sz="6" w:space="0" w:color="000000"/>
            </w:tcBorders>
            <w:vAlign w:val="center"/>
          </w:tcPr>
          <w:p w14:paraId="44C8C605" w14:textId="77777777" w:rsidR="005838D0" w:rsidRPr="00296B84" w:rsidRDefault="005838D0">
            <w:pPr>
              <w:rPr>
                <w:rFonts w:ascii="Times New Roman" w:hAnsi="Times New Roman"/>
                <w:sz w:val="24"/>
                <w:szCs w:val="24"/>
              </w:rPr>
            </w:pPr>
          </w:p>
        </w:tc>
      </w:tr>
      <w:tr w:rsidR="005838D0" w:rsidRPr="00296B84" w14:paraId="5AD0213D" w14:textId="77777777" w:rsidTr="00D21EA3">
        <w:tc>
          <w:tcPr>
            <w:tcW w:w="425" w:type="dxa"/>
            <w:tcBorders>
              <w:top w:val="single" w:sz="6" w:space="0" w:color="000000"/>
              <w:left w:val="single" w:sz="6" w:space="0" w:color="000000"/>
              <w:bottom w:val="single" w:sz="6" w:space="0" w:color="000000"/>
              <w:right w:val="single" w:sz="6" w:space="0" w:color="000000"/>
            </w:tcBorders>
            <w:vAlign w:val="center"/>
          </w:tcPr>
          <w:p w14:paraId="6AFF99CB" w14:textId="77777777" w:rsidR="005838D0" w:rsidRPr="00296B84" w:rsidRDefault="009379F3">
            <w:pPr>
              <w:rPr>
                <w:rFonts w:ascii="Times New Roman" w:hAnsi="Times New Roman"/>
                <w:sz w:val="24"/>
                <w:szCs w:val="24"/>
              </w:rPr>
            </w:pPr>
            <w:r w:rsidRPr="00296B84">
              <w:rPr>
                <w:rFonts w:ascii="Times New Roman" w:hAnsi="Times New Roman"/>
                <w:sz w:val="24"/>
                <w:szCs w:val="24"/>
              </w:rPr>
              <w:t>3</w:t>
            </w:r>
          </w:p>
        </w:tc>
        <w:tc>
          <w:tcPr>
            <w:tcW w:w="3111" w:type="dxa"/>
            <w:tcBorders>
              <w:top w:val="single" w:sz="6" w:space="0" w:color="000000"/>
              <w:left w:val="single" w:sz="6" w:space="0" w:color="000000"/>
              <w:bottom w:val="single" w:sz="6" w:space="0" w:color="000000"/>
              <w:right w:val="single" w:sz="6" w:space="0" w:color="000000"/>
            </w:tcBorders>
            <w:vAlign w:val="center"/>
          </w:tcPr>
          <w:p w14:paraId="6ABBF854" w14:textId="77777777" w:rsidR="005838D0" w:rsidRPr="00296B84" w:rsidRDefault="009379F3">
            <w:pPr>
              <w:rPr>
                <w:rFonts w:ascii="Times New Roman" w:hAnsi="Times New Roman"/>
                <w:sz w:val="24"/>
                <w:szCs w:val="24"/>
              </w:rPr>
            </w:pPr>
            <w:r w:rsidRPr="00296B84">
              <w:rPr>
                <w:rFonts w:ascii="Times New Roman" w:hAnsi="Times New Roman"/>
                <w:sz w:val="24"/>
                <w:szCs w:val="24"/>
              </w:rPr>
              <w:t>Işıldak</w:t>
            </w:r>
          </w:p>
        </w:tc>
        <w:tc>
          <w:tcPr>
            <w:tcW w:w="5584" w:type="dxa"/>
            <w:tcBorders>
              <w:top w:val="single" w:sz="6" w:space="0" w:color="000000"/>
              <w:left w:val="single" w:sz="6" w:space="0" w:color="000000"/>
              <w:bottom w:val="single" w:sz="6" w:space="0" w:color="000000"/>
              <w:right w:val="single" w:sz="6" w:space="0" w:color="000000"/>
            </w:tcBorders>
            <w:vAlign w:val="center"/>
          </w:tcPr>
          <w:p w14:paraId="4832AAD2" w14:textId="77777777" w:rsidR="005838D0" w:rsidRPr="00296B84" w:rsidRDefault="005838D0">
            <w:pPr>
              <w:rPr>
                <w:rFonts w:ascii="Times New Roman" w:hAnsi="Times New Roman"/>
                <w:sz w:val="24"/>
                <w:szCs w:val="24"/>
              </w:rPr>
            </w:pPr>
          </w:p>
        </w:tc>
      </w:tr>
      <w:tr w:rsidR="005838D0" w:rsidRPr="00296B84" w14:paraId="30E13E37" w14:textId="77777777" w:rsidTr="00D21EA3">
        <w:tc>
          <w:tcPr>
            <w:tcW w:w="425" w:type="dxa"/>
            <w:tcBorders>
              <w:top w:val="single" w:sz="6" w:space="0" w:color="000000"/>
              <w:left w:val="single" w:sz="6" w:space="0" w:color="000000"/>
              <w:bottom w:val="single" w:sz="6" w:space="0" w:color="000000"/>
              <w:right w:val="single" w:sz="6" w:space="0" w:color="000000"/>
            </w:tcBorders>
            <w:vAlign w:val="center"/>
          </w:tcPr>
          <w:p w14:paraId="7D981106" w14:textId="77777777" w:rsidR="005838D0" w:rsidRPr="00296B84" w:rsidRDefault="009379F3">
            <w:pPr>
              <w:rPr>
                <w:rFonts w:ascii="Times New Roman" w:hAnsi="Times New Roman"/>
                <w:sz w:val="24"/>
                <w:szCs w:val="24"/>
              </w:rPr>
            </w:pPr>
            <w:r w:rsidRPr="00296B84">
              <w:rPr>
                <w:rFonts w:ascii="Times New Roman" w:hAnsi="Times New Roman"/>
                <w:sz w:val="24"/>
                <w:szCs w:val="24"/>
              </w:rPr>
              <w:t>4</w:t>
            </w:r>
          </w:p>
        </w:tc>
        <w:tc>
          <w:tcPr>
            <w:tcW w:w="3111" w:type="dxa"/>
            <w:tcBorders>
              <w:top w:val="single" w:sz="6" w:space="0" w:color="000000"/>
              <w:left w:val="single" w:sz="6" w:space="0" w:color="000000"/>
              <w:bottom w:val="single" w:sz="6" w:space="0" w:color="000000"/>
              <w:right w:val="single" w:sz="6" w:space="0" w:color="000000"/>
            </w:tcBorders>
            <w:vAlign w:val="center"/>
          </w:tcPr>
          <w:p w14:paraId="4DD21AA6" w14:textId="77777777" w:rsidR="005838D0" w:rsidRPr="00296B84" w:rsidRDefault="009379F3">
            <w:pPr>
              <w:rPr>
                <w:rFonts w:ascii="Times New Roman" w:hAnsi="Times New Roman"/>
                <w:sz w:val="24"/>
                <w:szCs w:val="24"/>
              </w:rPr>
            </w:pPr>
            <w:r w:rsidRPr="00296B84">
              <w:rPr>
                <w:rFonts w:ascii="Times New Roman" w:hAnsi="Times New Roman"/>
                <w:sz w:val="24"/>
                <w:szCs w:val="24"/>
              </w:rPr>
              <w:t>Demir makası</w:t>
            </w:r>
          </w:p>
        </w:tc>
        <w:tc>
          <w:tcPr>
            <w:tcW w:w="5584" w:type="dxa"/>
            <w:tcBorders>
              <w:top w:val="single" w:sz="6" w:space="0" w:color="000000"/>
              <w:left w:val="single" w:sz="6" w:space="0" w:color="000000"/>
              <w:bottom w:val="single" w:sz="6" w:space="0" w:color="000000"/>
              <w:right w:val="single" w:sz="6" w:space="0" w:color="000000"/>
            </w:tcBorders>
            <w:vAlign w:val="center"/>
          </w:tcPr>
          <w:p w14:paraId="10553BBB" w14:textId="77777777" w:rsidR="005838D0" w:rsidRPr="00296B84" w:rsidRDefault="005838D0">
            <w:pPr>
              <w:rPr>
                <w:rFonts w:ascii="Times New Roman" w:hAnsi="Times New Roman"/>
                <w:sz w:val="24"/>
                <w:szCs w:val="24"/>
              </w:rPr>
            </w:pPr>
          </w:p>
        </w:tc>
      </w:tr>
      <w:tr w:rsidR="005838D0" w:rsidRPr="00296B84" w14:paraId="41DD5BE0" w14:textId="77777777" w:rsidTr="00D21EA3">
        <w:tc>
          <w:tcPr>
            <w:tcW w:w="425" w:type="dxa"/>
            <w:tcBorders>
              <w:top w:val="single" w:sz="6" w:space="0" w:color="000000"/>
              <w:left w:val="single" w:sz="6" w:space="0" w:color="000000"/>
              <w:bottom w:val="single" w:sz="6" w:space="0" w:color="000000"/>
              <w:right w:val="single" w:sz="6" w:space="0" w:color="000000"/>
            </w:tcBorders>
            <w:vAlign w:val="center"/>
          </w:tcPr>
          <w:p w14:paraId="4C1C902F" w14:textId="77777777" w:rsidR="005838D0" w:rsidRPr="00296B84" w:rsidRDefault="009379F3">
            <w:pPr>
              <w:rPr>
                <w:rFonts w:ascii="Times New Roman" w:hAnsi="Times New Roman"/>
                <w:sz w:val="24"/>
                <w:szCs w:val="24"/>
              </w:rPr>
            </w:pPr>
            <w:r w:rsidRPr="00296B84">
              <w:rPr>
                <w:rFonts w:ascii="Times New Roman" w:hAnsi="Times New Roman"/>
                <w:sz w:val="24"/>
                <w:szCs w:val="24"/>
              </w:rPr>
              <w:t>5</w:t>
            </w:r>
          </w:p>
        </w:tc>
        <w:tc>
          <w:tcPr>
            <w:tcW w:w="3111" w:type="dxa"/>
            <w:tcBorders>
              <w:top w:val="single" w:sz="6" w:space="0" w:color="000000"/>
              <w:left w:val="single" w:sz="6" w:space="0" w:color="000000"/>
              <w:bottom w:val="single" w:sz="6" w:space="0" w:color="000000"/>
              <w:right w:val="single" w:sz="6" w:space="0" w:color="000000"/>
            </w:tcBorders>
            <w:vAlign w:val="center"/>
          </w:tcPr>
          <w:p w14:paraId="7ED42A7F" w14:textId="77777777" w:rsidR="005838D0" w:rsidRPr="00296B84" w:rsidRDefault="009379F3">
            <w:pPr>
              <w:rPr>
                <w:rFonts w:ascii="Times New Roman" w:hAnsi="Times New Roman"/>
                <w:sz w:val="24"/>
                <w:szCs w:val="24"/>
              </w:rPr>
            </w:pPr>
            <w:r w:rsidRPr="00296B84">
              <w:rPr>
                <w:rFonts w:ascii="Times New Roman" w:hAnsi="Times New Roman"/>
                <w:sz w:val="24"/>
                <w:szCs w:val="24"/>
              </w:rPr>
              <w:t xml:space="preserve">Kazma, kürek </w:t>
            </w:r>
          </w:p>
        </w:tc>
        <w:tc>
          <w:tcPr>
            <w:tcW w:w="5584" w:type="dxa"/>
            <w:tcBorders>
              <w:top w:val="single" w:sz="6" w:space="0" w:color="000000"/>
              <w:left w:val="single" w:sz="6" w:space="0" w:color="000000"/>
              <w:bottom w:val="single" w:sz="6" w:space="0" w:color="000000"/>
              <w:right w:val="single" w:sz="6" w:space="0" w:color="000000"/>
            </w:tcBorders>
            <w:vAlign w:val="center"/>
          </w:tcPr>
          <w:p w14:paraId="2C6F38A8" w14:textId="77777777" w:rsidR="005838D0" w:rsidRPr="00296B84" w:rsidRDefault="005838D0">
            <w:pPr>
              <w:rPr>
                <w:rFonts w:ascii="Times New Roman" w:hAnsi="Times New Roman"/>
                <w:sz w:val="24"/>
                <w:szCs w:val="24"/>
              </w:rPr>
            </w:pPr>
          </w:p>
        </w:tc>
      </w:tr>
      <w:tr w:rsidR="005838D0" w:rsidRPr="00296B84" w14:paraId="2178D500" w14:textId="77777777" w:rsidTr="00D21EA3">
        <w:tc>
          <w:tcPr>
            <w:tcW w:w="425" w:type="dxa"/>
            <w:tcBorders>
              <w:top w:val="single" w:sz="6" w:space="0" w:color="000000"/>
              <w:left w:val="single" w:sz="6" w:space="0" w:color="000000"/>
              <w:bottom w:val="single" w:sz="6" w:space="0" w:color="000000"/>
              <w:right w:val="single" w:sz="6" w:space="0" w:color="000000"/>
            </w:tcBorders>
            <w:vAlign w:val="center"/>
          </w:tcPr>
          <w:p w14:paraId="641A67DB" w14:textId="77777777" w:rsidR="005838D0" w:rsidRPr="00296B84" w:rsidRDefault="009379F3">
            <w:pPr>
              <w:rPr>
                <w:rFonts w:ascii="Times New Roman" w:hAnsi="Times New Roman"/>
                <w:sz w:val="24"/>
                <w:szCs w:val="24"/>
              </w:rPr>
            </w:pPr>
            <w:r w:rsidRPr="00296B84">
              <w:rPr>
                <w:rFonts w:ascii="Times New Roman" w:hAnsi="Times New Roman"/>
                <w:sz w:val="24"/>
                <w:szCs w:val="24"/>
              </w:rPr>
              <w:t>6</w:t>
            </w:r>
          </w:p>
        </w:tc>
        <w:tc>
          <w:tcPr>
            <w:tcW w:w="3111" w:type="dxa"/>
            <w:tcBorders>
              <w:top w:val="single" w:sz="6" w:space="0" w:color="000000"/>
              <w:left w:val="single" w:sz="6" w:space="0" w:color="000000"/>
              <w:bottom w:val="single" w:sz="6" w:space="0" w:color="000000"/>
              <w:right w:val="single" w:sz="6" w:space="0" w:color="000000"/>
            </w:tcBorders>
            <w:vAlign w:val="center"/>
          </w:tcPr>
          <w:p w14:paraId="640F2156" w14:textId="77777777" w:rsidR="005838D0" w:rsidRPr="00296B84" w:rsidRDefault="009379F3">
            <w:pPr>
              <w:rPr>
                <w:rFonts w:ascii="Times New Roman" w:hAnsi="Times New Roman"/>
                <w:sz w:val="24"/>
                <w:szCs w:val="24"/>
              </w:rPr>
            </w:pPr>
            <w:r w:rsidRPr="00296B84">
              <w:rPr>
                <w:rFonts w:ascii="Times New Roman" w:hAnsi="Times New Roman"/>
                <w:sz w:val="24"/>
                <w:szCs w:val="24"/>
              </w:rPr>
              <w:t>Hava kompresörü</w:t>
            </w:r>
          </w:p>
        </w:tc>
        <w:tc>
          <w:tcPr>
            <w:tcW w:w="5584" w:type="dxa"/>
            <w:tcBorders>
              <w:top w:val="single" w:sz="6" w:space="0" w:color="000000"/>
              <w:left w:val="single" w:sz="6" w:space="0" w:color="000000"/>
              <w:bottom w:val="single" w:sz="6" w:space="0" w:color="000000"/>
              <w:right w:val="single" w:sz="6" w:space="0" w:color="000000"/>
            </w:tcBorders>
            <w:vAlign w:val="center"/>
          </w:tcPr>
          <w:p w14:paraId="337EC5D9" w14:textId="77777777" w:rsidR="005838D0" w:rsidRPr="00296B84" w:rsidRDefault="005838D0">
            <w:pPr>
              <w:rPr>
                <w:rFonts w:ascii="Times New Roman" w:hAnsi="Times New Roman"/>
                <w:sz w:val="24"/>
                <w:szCs w:val="24"/>
              </w:rPr>
            </w:pPr>
          </w:p>
        </w:tc>
      </w:tr>
      <w:tr w:rsidR="005838D0" w:rsidRPr="00296B84" w14:paraId="5052AEC2" w14:textId="77777777" w:rsidTr="00D21EA3">
        <w:tc>
          <w:tcPr>
            <w:tcW w:w="425" w:type="dxa"/>
            <w:tcBorders>
              <w:top w:val="single" w:sz="6" w:space="0" w:color="000000"/>
              <w:left w:val="single" w:sz="6" w:space="0" w:color="000000"/>
              <w:bottom w:val="single" w:sz="6" w:space="0" w:color="000000"/>
              <w:right w:val="single" w:sz="6" w:space="0" w:color="000000"/>
            </w:tcBorders>
            <w:vAlign w:val="center"/>
          </w:tcPr>
          <w:p w14:paraId="33901933" w14:textId="77777777" w:rsidR="005838D0" w:rsidRPr="00296B84" w:rsidRDefault="009379F3">
            <w:pPr>
              <w:rPr>
                <w:rFonts w:ascii="Times New Roman" w:hAnsi="Times New Roman"/>
                <w:sz w:val="24"/>
                <w:szCs w:val="24"/>
              </w:rPr>
            </w:pPr>
            <w:r w:rsidRPr="00296B84">
              <w:rPr>
                <w:rFonts w:ascii="Times New Roman" w:hAnsi="Times New Roman"/>
                <w:sz w:val="24"/>
                <w:szCs w:val="24"/>
              </w:rPr>
              <w:t>7</w:t>
            </w:r>
          </w:p>
        </w:tc>
        <w:tc>
          <w:tcPr>
            <w:tcW w:w="3111" w:type="dxa"/>
            <w:tcBorders>
              <w:top w:val="single" w:sz="6" w:space="0" w:color="000000"/>
              <w:left w:val="single" w:sz="6" w:space="0" w:color="000000"/>
              <w:bottom w:val="single" w:sz="6" w:space="0" w:color="000000"/>
              <w:right w:val="single" w:sz="6" w:space="0" w:color="000000"/>
            </w:tcBorders>
            <w:vAlign w:val="center"/>
          </w:tcPr>
          <w:p w14:paraId="3A2375D8" w14:textId="77777777" w:rsidR="005838D0" w:rsidRPr="00296B84" w:rsidRDefault="009379F3">
            <w:pPr>
              <w:rPr>
                <w:rFonts w:ascii="Times New Roman" w:hAnsi="Times New Roman"/>
                <w:sz w:val="24"/>
                <w:szCs w:val="24"/>
              </w:rPr>
            </w:pPr>
            <w:r w:rsidRPr="00296B84">
              <w:rPr>
                <w:rFonts w:ascii="Times New Roman" w:hAnsi="Times New Roman"/>
                <w:sz w:val="24"/>
                <w:szCs w:val="24"/>
              </w:rPr>
              <w:t>Yangın söndürücüler</w:t>
            </w:r>
          </w:p>
        </w:tc>
        <w:tc>
          <w:tcPr>
            <w:tcW w:w="5584" w:type="dxa"/>
            <w:tcBorders>
              <w:top w:val="single" w:sz="6" w:space="0" w:color="000000"/>
              <w:left w:val="single" w:sz="6" w:space="0" w:color="000000"/>
              <w:bottom w:val="single" w:sz="6" w:space="0" w:color="000000"/>
              <w:right w:val="single" w:sz="6" w:space="0" w:color="000000"/>
            </w:tcBorders>
            <w:vAlign w:val="center"/>
          </w:tcPr>
          <w:p w14:paraId="7D6CC1C5" w14:textId="77777777" w:rsidR="005838D0" w:rsidRPr="00296B84" w:rsidRDefault="005838D0">
            <w:pPr>
              <w:rPr>
                <w:rFonts w:ascii="Times New Roman" w:hAnsi="Times New Roman"/>
                <w:sz w:val="24"/>
                <w:szCs w:val="24"/>
              </w:rPr>
            </w:pPr>
          </w:p>
        </w:tc>
      </w:tr>
      <w:tr w:rsidR="005838D0" w:rsidRPr="00296B84" w14:paraId="4E3B5FC5" w14:textId="77777777" w:rsidTr="00D21EA3">
        <w:tc>
          <w:tcPr>
            <w:tcW w:w="425" w:type="dxa"/>
            <w:tcBorders>
              <w:top w:val="single" w:sz="6" w:space="0" w:color="000000"/>
              <w:left w:val="single" w:sz="6" w:space="0" w:color="000000"/>
              <w:bottom w:val="single" w:sz="6" w:space="0" w:color="000000"/>
              <w:right w:val="single" w:sz="6" w:space="0" w:color="000000"/>
            </w:tcBorders>
            <w:vAlign w:val="center"/>
          </w:tcPr>
          <w:p w14:paraId="0F071CA0" w14:textId="77777777" w:rsidR="005838D0" w:rsidRPr="00296B84" w:rsidRDefault="009379F3">
            <w:pPr>
              <w:rPr>
                <w:rFonts w:ascii="Times New Roman" w:hAnsi="Times New Roman"/>
                <w:sz w:val="24"/>
                <w:szCs w:val="24"/>
              </w:rPr>
            </w:pPr>
            <w:r w:rsidRPr="00296B84">
              <w:rPr>
                <w:rFonts w:ascii="Times New Roman" w:hAnsi="Times New Roman"/>
                <w:sz w:val="24"/>
                <w:szCs w:val="24"/>
              </w:rPr>
              <w:t>8</w:t>
            </w:r>
          </w:p>
        </w:tc>
        <w:tc>
          <w:tcPr>
            <w:tcW w:w="3111" w:type="dxa"/>
            <w:tcBorders>
              <w:top w:val="single" w:sz="6" w:space="0" w:color="000000"/>
              <w:left w:val="single" w:sz="6" w:space="0" w:color="000000"/>
              <w:bottom w:val="single" w:sz="6" w:space="0" w:color="000000"/>
              <w:right w:val="single" w:sz="6" w:space="0" w:color="000000"/>
            </w:tcBorders>
            <w:vAlign w:val="center"/>
          </w:tcPr>
          <w:p w14:paraId="1EE1D8EE" w14:textId="77777777" w:rsidR="005838D0" w:rsidRPr="00296B84" w:rsidRDefault="005838D0">
            <w:pPr>
              <w:rPr>
                <w:rFonts w:ascii="Times New Roman" w:hAnsi="Times New Roman"/>
                <w:sz w:val="24"/>
                <w:szCs w:val="24"/>
              </w:rPr>
            </w:pPr>
          </w:p>
        </w:tc>
        <w:tc>
          <w:tcPr>
            <w:tcW w:w="5584" w:type="dxa"/>
            <w:tcBorders>
              <w:top w:val="single" w:sz="6" w:space="0" w:color="000000"/>
              <w:left w:val="single" w:sz="6" w:space="0" w:color="000000"/>
              <w:bottom w:val="single" w:sz="6" w:space="0" w:color="000000"/>
              <w:right w:val="single" w:sz="6" w:space="0" w:color="000000"/>
            </w:tcBorders>
            <w:vAlign w:val="center"/>
          </w:tcPr>
          <w:p w14:paraId="594BDBC8" w14:textId="77777777" w:rsidR="005838D0" w:rsidRPr="00296B84" w:rsidRDefault="005838D0">
            <w:pPr>
              <w:rPr>
                <w:rFonts w:ascii="Times New Roman" w:hAnsi="Times New Roman"/>
                <w:sz w:val="24"/>
                <w:szCs w:val="24"/>
              </w:rPr>
            </w:pPr>
          </w:p>
        </w:tc>
      </w:tr>
    </w:tbl>
    <w:p w14:paraId="56D5F9C8" w14:textId="77777777" w:rsidR="005838D0" w:rsidRPr="00296B84" w:rsidRDefault="005838D0">
      <w:pPr>
        <w:jc w:val="both"/>
        <w:rPr>
          <w:rFonts w:ascii="Times New Roman" w:hAnsi="Times New Roman"/>
          <w:sz w:val="24"/>
          <w:szCs w:val="24"/>
        </w:rPr>
      </w:pPr>
    </w:p>
    <w:p w14:paraId="21F5A6E6" w14:textId="062EFD96" w:rsidR="005838D0" w:rsidRPr="00A3580E" w:rsidRDefault="00A60CEA" w:rsidP="00B8136D">
      <w:pPr>
        <w:numPr>
          <w:ilvl w:val="0"/>
          <w:numId w:val="1"/>
        </w:numPr>
        <w:shd w:val="clear" w:color="auto" w:fill="FFFFFF"/>
        <w:tabs>
          <w:tab w:val="left" w:pos="555"/>
        </w:tabs>
        <w:spacing w:before="120"/>
        <w:rPr>
          <w:rFonts w:ascii="Times New Roman" w:hAnsi="Times New Roman"/>
          <w:b/>
          <w:color w:val="000000"/>
          <w:sz w:val="24"/>
          <w:szCs w:val="24"/>
        </w:rPr>
      </w:pPr>
      <w:r>
        <w:rPr>
          <w:rFonts w:ascii="Times New Roman" w:hAnsi="Times New Roman"/>
          <w:b/>
          <w:color w:val="000000"/>
          <w:sz w:val="24"/>
          <w:szCs w:val="24"/>
        </w:rPr>
        <w:t>İLK YARDIM ARAÇ VE GEREÇLERİNİN</w:t>
      </w:r>
      <w:r w:rsidR="009379F3" w:rsidRPr="00A3580E">
        <w:rPr>
          <w:rFonts w:ascii="Times New Roman" w:hAnsi="Times New Roman"/>
          <w:b/>
          <w:color w:val="000000"/>
          <w:sz w:val="24"/>
          <w:szCs w:val="24"/>
        </w:rPr>
        <w:t xml:space="preserve"> YERLERİ</w:t>
      </w:r>
    </w:p>
    <w:p w14:paraId="681078BB" w14:textId="77777777" w:rsidR="005838D0" w:rsidRPr="00296B84" w:rsidRDefault="005838D0">
      <w:pPr>
        <w:ind w:left="360"/>
        <w:jc w:val="both"/>
        <w:rPr>
          <w:rFonts w:ascii="Times New Roman" w:hAnsi="Times New Roman"/>
          <w:sz w:val="24"/>
          <w:szCs w:val="24"/>
        </w:rPr>
      </w:pPr>
    </w:p>
    <w:p w14:paraId="5AF47A18" w14:textId="77777777" w:rsidR="005838D0" w:rsidRPr="00296B84" w:rsidRDefault="009379F3">
      <w:pPr>
        <w:ind w:firstLine="705"/>
        <w:jc w:val="both"/>
        <w:rPr>
          <w:rFonts w:ascii="Times New Roman" w:hAnsi="Times New Roman"/>
          <w:sz w:val="24"/>
          <w:szCs w:val="24"/>
        </w:rPr>
      </w:pPr>
      <w:r w:rsidRPr="00296B84">
        <w:rPr>
          <w:rFonts w:ascii="Times New Roman" w:hAnsi="Times New Roman"/>
          <w:sz w:val="24"/>
          <w:szCs w:val="24"/>
        </w:rPr>
        <w:t>Aşağıda Listelenen İlk Yardım Araç ve Gereçleri İlkyardım dolabında hazır olarak bulunmaktadır:</w:t>
      </w:r>
    </w:p>
    <w:p w14:paraId="6FFCD497" w14:textId="77777777" w:rsidR="005838D0" w:rsidRPr="00296B84" w:rsidRDefault="005838D0">
      <w:pPr>
        <w:ind w:firstLine="705"/>
        <w:jc w:val="both"/>
        <w:rPr>
          <w:rFonts w:ascii="Times New Roman" w:hAnsi="Times New Roman"/>
          <w:sz w:val="24"/>
          <w:szCs w:val="24"/>
        </w:rPr>
      </w:pPr>
    </w:p>
    <w:tbl>
      <w:tblPr>
        <w:tblW w:w="10785" w:type="dxa"/>
        <w:tblInd w:w="-105" w:type="dxa"/>
        <w:tblLayout w:type="fixed"/>
        <w:tblCellMar>
          <w:left w:w="0" w:type="dxa"/>
          <w:right w:w="0" w:type="dxa"/>
        </w:tblCellMar>
        <w:tblLook w:val="04A0" w:firstRow="1" w:lastRow="0" w:firstColumn="1" w:lastColumn="0" w:noHBand="0" w:noVBand="1"/>
      </w:tblPr>
      <w:tblGrid>
        <w:gridCol w:w="393"/>
        <w:gridCol w:w="4809"/>
        <w:gridCol w:w="5173"/>
        <w:gridCol w:w="410"/>
      </w:tblGrid>
      <w:tr w:rsidR="005838D0" w:rsidRPr="00296B84" w14:paraId="1864EAFC" w14:textId="77777777">
        <w:tc>
          <w:tcPr>
            <w:tcW w:w="390" w:type="dxa"/>
            <w:tcBorders>
              <w:top w:val="nil"/>
              <w:left w:val="nil"/>
              <w:bottom w:val="nil"/>
              <w:right w:val="nil"/>
            </w:tcBorders>
            <w:shd w:val="clear" w:color="auto" w:fill="FFFFFF"/>
          </w:tcPr>
          <w:p w14:paraId="517497F2" w14:textId="77777777" w:rsidR="005838D0" w:rsidRPr="00296B84" w:rsidRDefault="005838D0">
            <w:pPr>
              <w:jc w:val="both"/>
              <w:rPr>
                <w:rFonts w:ascii="Times New Roman" w:hAnsi="Times New Roman"/>
                <w:sz w:val="24"/>
                <w:szCs w:val="24"/>
              </w:rPr>
            </w:pPr>
          </w:p>
        </w:tc>
        <w:tc>
          <w:tcPr>
            <w:tcW w:w="4755" w:type="dxa"/>
            <w:tcBorders>
              <w:top w:val="single" w:sz="6" w:space="0" w:color="auto"/>
              <w:left w:val="single" w:sz="6" w:space="0" w:color="auto"/>
              <w:bottom w:val="single" w:sz="6" w:space="0" w:color="auto"/>
              <w:right w:val="single" w:sz="6" w:space="0" w:color="auto"/>
            </w:tcBorders>
            <w:shd w:val="clear" w:color="auto" w:fill="FFFFFF"/>
          </w:tcPr>
          <w:p w14:paraId="00F5F8C2" w14:textId="77777777" w:rsidR="005838D0" w:rsidRPr="00296B84" w:rsidRDefault="009379F3">
            <w:pPr>
              <w:jc w:val="both"/>
              <w:rPr>
                <w:rFonts w:ascii="Times New Roman" w:hAnsi="Times New Roman"/>
                <w:sz w:val="24"/>
                <w:szCs w:val="24"/>
              </w:rPr>
            </w:pPr>
            <w:r w:rsidRPr="00296B84">
              <w:rPr>
                <w:rFonts w:ascii="Times New Roman" w:hAnsi="Times New Roman"/>
                <w:i/>
                <w:sz w:val="24"/>
                <w:szCs w:val="24"/>
              </w:rPr>
              <w:t xml:space="preserve"> Hidrofil Sargı Bezi 5cmx150cm </w:t>
            </w:r>
            <w:r w:rsidRPr="00296B84">
              <w:rPr>
                <w:rFonts w:ascii="Times New Roman" w:hAnsi="Times New Roman"/>
                <w:i/>
                <w:sz w:val="24"/>
                <w:szCs w:val="24"/>
              </w:rPr>
              <w:tab/>
              <w:t>3 Ad.</w:t>
            </w:r>
          </w:p>
        </w:tc>
        <w:tc>
          <w:tcPr>
            <w:tcW w:w="5115" w:type="dxa"/>
            <w:tcBorders>
              <w:top w:val="single" w:sz="6" w:space="0" w:color="auto"/>
              <w:left w:val="single" w:sz="6" w:space="0" w:color="auto"/>
              <w:bottom w:val="single" w:sz="6" w:space="0" w:color="auto"/>
              <w:right w:val="single" w:sz="6" w:space="0" w:color="auto"/>
            </w:tcBorders>
            <w:shd w:val="clear" w:color="auto" w:fill="FFFFFF"/>
          </w:tcPr>
          <w:p w14:paraId="7754D5C8" w14:textId="0D9F196A" w:rsidR="005838D0" w:rsidRPr="00296B84" w:rsidRDefault="009379F3">
            <w:pPr>
              <w:jc w:val="both"/>
              <w:rPr>
                <w:rFonts w:ascii="Times New Roman" w:hAnsi="Times New Roman"/>
                <w:sz w:val="24"/>
                <w:szCs w:val="24"/>
              </w:rPr>
            </w:pPr>
            <w:r w:rsidRPr="00296B84">
              <w:rPr>
                <w:rFonts w:ascii="Times New Roman" w:hAnsi="Times New Roman"/>
                <w:i/>
                <w:sz w:val="24"/>
                <w:szCs w:val="24"/>
              </w:rPr>
              <w:t xml:space="preserve"> Tek Kullanımlık Tıbbi </w:t>
            </w:r>
            <w:r w:rsidR="00315315" w:rsidRPr="00296B84">
              <w:rPr>
                <w:rFonts w:ascii="Times New Roman" w:hAnsi="Times New Roman"/>
                <w:i/>
                <w:sz w:val="24"/>
                <w:szCs w:val="24"/>
              </w:rPr>
              <w:t>Eldiven 1</w:t>
            </w:r>
            <w:r w:rsidRPr="00296B84">
              <w:rPr>
                <w:rFonts w:ascii="Times New Roman" w:hAnsi="Times New Roman"/>
                <w:i/>
                <w:sz w:val="24"/>
                <w:szCs w:val="24"/>
              </w:rPr>
              <w:t xml:space="preserve"> Ad.</w:t>
            </w:r>
          </w:p>
        </w:tc>
        <w:tc>
          <w:tcPr>
            <w:tcW w:w="405" w:type="dxa"/>
            <w:tcBorders>
              <w:top w:val="nil"/>
              <w:left w:val="nil"/>
              <w:bottom w:val="nil"/>
              <w:right w:val="nil"/>
            </w:tcBorders>
            <w:shd w:val="clear" w:color="auto" w:fill="FFFFFF"/>
          </w:tcPr>
          <w:p w14:paraId="0C9A596A" w14:textId="77777777" w:rsidR="005838D0" w:rsidRPr="00296B84" w:rsidRDefault="005838D0">
            <w:pPr>
              <w:jc w:val="both"/>
              <w:rPr>
                <w:rFonts w:ascii="Times New Roman" w:hAnsi="Times New Roman"/>
                <w:sz w:val="24"/>
                <w:szCs w:val="24"/>
              </w:rPr>
            </w:pPr>
          </w:p>
        </w:tc>
      </w:tr>
      <w:tr w:rsidR="005838D0" w:rsidRPr="00296B84" w14:paraId="30E8FA32" w14:textId="77777777" w:rsidTr="008B4CC6">
        <w:trPr>
          <w:trHeight w:val="240"/>
        </w:trPr>
        <w:tc>
          <w:tcPr>
            <w:tcW w:w="390" w:type="dxa"/>
            <w:tcBorders>
              <w:top w:val="nil"/>
              <w:left w:val="nil"/>
              <w:bottom w:val="nil"/>
              <w:right w:val="single" w:sz="4" w:space="0" w:color="auto"/>
            </w:tcBorders>
            <w:shd w:val="clear" w:color="auto" w:fill="FFFFFF"/>
          </w:tcPr>
          <w:p w14:paraId="72979737" w14:textId="77777777" w:rsidR="005838D0" w:rsidRPr="00296B84" w:rsidRDefault="009379F3">
            <w:pPr>
              <w:jc w:val="both"/>
              <w:rPr>
                <w:rFonts w:ascii="Times New Roman" w:hAnsi="Times New Roman"/>
                <w:sz w:val="24"/>
                <w:szCs w:val="24"/>
              </w:rPr>
            </w:pPr>
            <w:r w:rsidRPr="00296B84">
              <w:rPr>
                <w:rFonts w:ascii="Times New Roman" w:hAnsi="Times New Roman"/>
                <w:i/>
                <w:sz w:val="24"/>
                <w:szCs w:val="24"/>
              </w:rPr>
              <w:t xml:space="preserve"> </w:t>
            </w:r>
          </w:p>
        </w:tc>
        <w:tc>
          <w:tcPr>
            <w:tcW w:w="4755" w:type="dxa"/>
            <w:tcBorders>
              <w:left w:val="single" w:sz="4" w:space="0" w:color="auto"/>
              <w:bottom w:val="single" w:sz="4" w:space="0" w:color="auto"/>
              <w:right w:val="single" w:sz="4" w:space="0" w:color="auto"/>
            </w:tcBorders>
            <w:shd w:val="clear" w:color="auto" w:fill="FFFFFF"/>
          </w:tcPr>
          <w:p w14:paraId="3C9118BC" w14:textId="77777777" w:rsidR="005838D0" w:rsidRPr="00296B84" w:rsidRDefault="009379F3">
            <w:pPr>
              <w:jc w:val="both"/>
              <w:rPr>
                <w:rFonts w:ascii="Times New Roman" w:hAnsi="Times New Roman"/>
                <w:sz w:val="24"/>
                <w:szCs w:val="24"/>
              </w:rPr>
            </w:pPr>
            <w:r w:rsidRPr="00296B84">
              <w:rPr>
                <w:rFonts w:ascii="Times New Roman" w:hAnsi="Times New Roman"/>
                <w:i/>
                <w:sz w:val="24"/>
                <w:szCs w:val="24"/>
              </w:rPr>
              <w:t xml:space="preserve"> Hidrofil Sargı Bezi </w:t>
            </w:r>
            <w:proofErr w:type="gramStart"/>
            <w:r w:rsidRPr="00296B84">
              <w:rPr>
                <w:rFonts w:ascii="Times New Roman" w:hAnsi="Times New Roman"/>
                <w:i/>
                <w:sz w:val="24"/>
                <w:szCs w:val="24"/>
              </w:rPr>
              <w:t>10cmx150cm   1</w:t>
            </w:r>
            <w:proofErr w:type="gramEnd"/>
            <w:r w:rsidRPr="00296B84">
              <w:rPr>
                <w:rFonts w:ascii="Times New Roman" w:hAnsi="Times New Roman"/>
                <w:i/>
                <w:sz w:val="24"/>
                <w:szCs w:val="24"/>
              </w:rPr>
              <w:t xml:space="preserve"> Ad.</w:t>
            </w:r>
          </w:p>
        </w:tc>
        <w:tc>
          <w:tcPr>
            <w:tcW w:w="5115" w:type="dxa"/>
            <w:tcBorders>
              <w:left w:val="single" w:sz="4" w:space="0" w:color="auto"/>
              <w:bottom w:val="single" w:sz="4" w:space="0" w:color="auto"/>
              <w:right w:val="single" w:sz="4" w:space="0" w:color="auto"/>
            </w:tcBorders>
            <w:shd w:val="clear" w:color="auto" w:fill="FFFFFF"/>
          </w:tcPr>
          <w:p w14:paraId="256EB299" w14:textId="7F8888EF" w:rsidR="005838D0" w:rsidRPr="00296B84" w:rsidRDefault="009379F3">
            <w:pPr>
              <w:jc w:val="both"/>
              <w:rPr>
                <w:rFonts w:ascii="Times New Roman" w:hAnsi="Times New Roman"/>
                <w:sz w:val="24"/>
                <w:szCs w:val="24"/>
              </w:rPr>
            </w:pPr>
            <w:r w:rsidRPr="00296B84">
              <w:rPr>
                <w:rFonts w:ascii="Times New Roman" w:hAnsi="Times New Roman"/>
                <w:i/>
                <w:sz w:val="24"/>
                <w:szCs w:val="24"/>
              </w:rPr>
              <w:t xml:space="preserve"> Bandaj Makası Eğri </w:t>
            </w:r>
            <w:r w:rsidR="00315315" w:rsidRPr="00296B84">
              <w:rPr>
                <w:rFonts w:ascii="Times New Roman" w:hAnsi="Times New Roman"/>
                <w:i/>
                <w:sz w:val="24"/>
                <w:szCs w:val="24"/>
              </w:rPr>
              <w:t>Uçlu 2</w:t>
            </w:r>
            <w:r w:rsidRPr="00296B84">
              <w:rPr>
                <w:rFonts w:ascii="Times New Roman" w:hAnsi="Times New Roman"/>
                <w:i/>
                <w:sz w:val="24"/>
                <w:szCs w:val="24"/>
              </w:rPr>
              <w:t xml:space="preserve"> Ad.</w:t>
            </w:r>
          </w:p>
        </w:tc>
        <w:tc>
          <w:tcPr>
            <w:tcW w:w="405" w:type="dxa"/>
            <w:tcBorders>
              <w:top w:val="nil"/>
              <w:left w:val="single" w:sz="4" w:space="0" w:color="auto"/>
              <w:bottom w:val="nil"/>
              <w:right w:val="nil"/>
            </w:tcBorders>
            <w:shd w:val="clear" w:color="auto" w:fill="FFFFFF"/>
          </w:tcPr>
          <w:p w14:paraId="22C66A4E" w14:textId="77777777" w:rsidR="005838D0" w:rsidRPr="00296B84" w:rsidRDefault="005838D0">
            <w:pPr>
              <w:jc w:val="both"/>
              <w:rPr>
                <w:rFonts w:ascii="Times New Roman" w:hAnsi="Times New Roman"/>
                <w:sz w:val="24"/>
                <w:szCs w:val="24"/>
              </w:rPr>
            </w:pPr>
          </w:p>
        </w:tc>
      </w:tr>
      <w:tr w:rsidR="005838D0" w:rsidRPr="00296B84" w14:paraId="0C0AF703" w14:textId="77777777" w:rsidTr="008B4CC6">
        <w:tc>
          <w:tcPr>
            <w:tcW w:w="390" w:type="dxa"/>
            <w:tcBorders>
              <w:top w:val="nil"/>
              <w:left w:val="nil"/>
              <w:bottom w:val="nil"/>
              <w:right w:val="single" w:sz="4" w:space="0" w:color="auto"/>
            </w:tcBorders>
            <w:shd w:val="clear" w:color="auto" w:fill="FFFFFF"/>
          </w:tcPr>
          <w:p w14:paraId="74D30B0E" w14:textId="77777777" w:rsidR="005838D0" w:rsidRPr="00296B84" w:rsidRDefault="005838D0">
            <w:pPr>
              <w:jc w:val="both"/>
              <w:rPr>
                <w:rFonts w:ascii="Times New Roman" w:hAnsi="Times New Roman"/>
                <w:sz w:val="24"/>
                <w:szCs w:val="24"/>
              </w:rPr>
            </w:pPr>
          </w:p>
        </w:tc>
        <w:tc>
          <w:tcPr>
            <w:tcW w:w="4755" w:type="dxa"/>
            <w:tcBorders>
              <w:top w:val="single" w:sz="4" w:space="0" w:color="auto"/>
              <w:left w:val="single" w:sz="4" w:space="0" w:color="auto"/>
              <w:bottom w:val="single" w:sz="4" w:space="0" w:color="auto"/>
              <w:right w:val="single" w:sz="4" w:space="0" w:color="auto"/>
            </w:tcBorders>
            <w:shd w:val="clear" w:color="auto" w:fill="FFFFFF"/>
          </w:tcPr>
          <w:p w14:paraId="5F5C0F72" w14:textId="77777777" w:rsidR="005838D0" w:rsidRPr="00296B84" w:rsidRDefault="009379F3">
            <w:pPr>
              <w:jc w:val="both"/>
              <w:rPr>
                <w:rFonts w:ascii="Times New Roman" w:hAnsi="Times New Roman"/>
                <w:sz w:val="24"/>
                <w:szCs w:val="24"/>
              </w:rPr>
            </w:pPr>
            <w:r w:rsidRPr="00296B84">
              <w:rPr>
                <w:rFonts w:ascii="Times New Roman" w:hAnsi="Times New Roman"/>
                <w:i/>
                <w:sz w:val="24"/>
                <w:szCs w:val="24"/>
              </w:rPr>
              <w:t xml:space="preserve"> Hidrofil Sargı Bezi </w:t>
            </w:r>
            <w:proofErr w:type="gramStart"/>
            <w:r w:rsidRPr="00296B84">
              <w:rPr>
                <w:rFonts w:ascii="Times New Roman" w:hAnsi="Times New Roman"/>
                <w:i/>
                <w:sz w:val="24"/>
                <w:szCs w:val="24"/>
              </w:rPr>
              <w:t>10cmx350cm   1</w:t>
            </w:r>
            <w:proofErr w:type="gramEnd"/>
            <w:r w:rsidRPr="00296B84">
              <w:rPr>
                <w:rFonts w:ascii="Times New Roman" w:hAnsi="Times New Roman"/>
                <w:i/>
                <w:sz w:val="24"/>
                <w:szCs w:val="24"/>
              </w:rPr>
              <w:t xml:space="preserve"> Ad.</w:t>
            </w:r>
          </w:p>
        </w:tc>
        <w:tc>
          <w:tcPr>
            <w:tcW w:w="5115" w:type="dxa"/>
            <w:tcBorders>
              <w:top w:val="single" w:sz="4" w:space="0" w:color="auto"/>
              <w:left w:val="single" w:sz="4" w:space="0" w:color="auto"/>
              <w:bottom w:val="single" w:sz="4" w:space="0" w:color="auto"/>
              <w:right w:val="single" w:sz="4" w:space="0" w:color="auto"/>
            </w:tcBorders>
            <w:shd w:val="clear" w:color="auto" w:fill="FFFFFF"/>
          </w:tcPr>
          <w:p w14:paraId="69C96FE3" w14:textId="77777777" w:rsidR="005838D0" w:rsidRPr="00296B84" w:rsidRDefault="009379F3">
            <w:pPr>
              <w:jc w:val="both"/>
              <w:rPr>
                <w:rFonts w:ascii="Times New Roman" w:hAnsi="Times New Roman"/>
                <w:sz w:val="24"/>
                <w:szCs w:val="24"/>
              </w:rPr>
            </w:pPr>
            <w:r w:rsidRPr="00296B84">
              <w:rPr>
                <w:rFonts w:ascii="Times New Roman" w:hAnsi="Times New Roman"/>
                <w:i/>
                <w:sz w:val="24"/>
                <w:szCs w:val="24"/>
              </w:rPr>
              <w:t xml:space="preserve"> Çengelli İğne </w:t>
            </w:r>
            <w:r w:rsidRPr="00296B84">
              <w:rPr>
                <w:rFonts w:ascii="Times New Roman" w:hAnsi="Times New Roman"/>
                <w:i/>
                <w:sz w:val="24"/>
                <w:szCs w:val="24"/>
              </w:rPr>
              <w:tab/>
              <w:t>12 Ad.</w:t>
            </w:r>
          </w:p>
        </w:tc>
        <w:tc>
          <w:tcPr>
            <w:tcW w:w="405" w:type="dxa"/>
            <w:tcBorders>
              <w:top w:val="nil"/>
              <w:left w:val="single" w:sz="4" w:space="0" w:color="auto"/>
              <w:bottom w:val="nil"/>
              <w:right w:val="nil"/>
            </w:tcBorders>
            <w:shd w:val="clear" w:color="auto" w:fill="FFFFFF"/>
          </w:tcPr>
          <w:p w14:paraId="6FD651BF" w14:textId="77777777" w:rsidR="005838D0" w:rsidRPr="00296B84" w:rsidRDefault="005838D0">
            <w:pPr>
              <w:jc w:val="both"/>
              <w:rPr>
                <w:rFonts w:ascii="Times New Roman" w:hAnsi="Times New Roman"/>
                <w:sz w:val="24"/>
                <w:szCs w:val="24"/>
              </w:rPr>
            </w:pPr>
          </w:p>
        </w:tc>
      </w:tr>
      <w:tr w:rsidR="005838D0" w:rsidRPr="00296B84" w14:paraId="1A0D131D" w14:textId="77777777" w:rsidTr="008B4CC6">
        <w:tc>
          <w:tcPr>
            <w:tcW w:w="390" w:type="dxa"/>
            <w:tcBorders>
              <w:top w:val="nil"/>
              <w:left w:val="nil"/>
              <w:bottom w:val="nil"/>
              <w:right w:val="single" w:sz="4" w:space="0" w:color="auto"/>
            </w:tcBorders>
            <w:shd w:val="clear" w:color="auto" w:fill="FFFFFF"/>
          </w:tcPr>
          <w:p w14:paraId="1BB2F3DA" w14:textId="77777777" w:rsidR="005838D0" w:rsidRPr="00296B84" w:rsidRDefault="005838D0">
            <w:pPr>
              <w:jc w:val="both"/>
              <w:rPr>
                <w:rFonts w:ascii="Times New Roman" w:hAnsi="Times New Roman"/>
                <w:sz w:val="24"/>
                <w:szCs w:val="24"/>
              </w:rPr>
            </w:pPr>
          </w:p>
        </w:tc>
        <w:tc>
          <w:tcPr>
            <w:tcW w:w="4755" w:type="dxa"/>
            <w:tcBorders>
              <w:top w:val="single" w:sz="4" w:space="0" w:color="auto"/>
              <w:left w:val="single" w:sz="4" w:space="0" w:color="auto"/>
              <w:bottom w:val="single" w:sz="4" w:space="0" w:color="auto"/>
              <w:right w:val="single" w:sz="4" w:space="0" w:color="auto"/>
            </w:tcBorders>
            <w:shd w:val="clear" w:color="auto" w:fill="FFFFFF"/>
          </w:tcPr>
          <w:p w14:paraId="3B41A9CB" w14:textId="77777777" w:rsidR="005838D0" w:rsidRPr="00296B84" w:rsidRDefault="009379F3">
            <w:pPr>
              <w:jc w:val="both"/>
              <w:rPr>
                <w:rFonts w:ascii="Times New Roman" w:hAnsi="Times New Roman"/>
                <w:sz w:val="24"/>
                <w:szCs w:val="24"/>
              </w:rPr>
            </w:pPr>
            <w:r w:rsidRPr="00296B84">
              <w:rPr>
                <w:rFonts w:ascii="Times New Roman" w:hAnsi="Times New Roman"/>
                <w:i/>
                <w:sz w:val="24"/>
                <w:szCs w:val="24"/>
              </w:rPr>
              <w:t xml:space="preserve"> Elastik Sargı Bezi 10cmx200cm</w:t>
            </w:r>
            <w:r w:rsidRPr="00296B84">
              <w:rPr>
                <w:rFonts w:ascii="Times New Roman" w:hAnsi="Times New Roman"/>
                <w:i/>
                <w:sz w:val="24"/>
                <w:szCs w:val="24"/>
              </w:rPr>
              <w:tab/>
              <w:t>1 Ad.</w:t>
            </w:r>
          </w:p>
        </w:tc>
        <w:tc>
          <w:tcPr>
            <w:tcW w:w="5115" w:type="dxa"/>
            <w:tcBorders>
              <w:top w:val="single" w:sz="4" w:space="0" w:color="auto"/>
              <w:left w:val="single" w:sz="4" w:space="0" w:color="auto"/>
              <w:bottom w:val="single" w:sz="4" w:space="0" w:color="auto"/>
              <w:right w:val="single" w:sz="4" w:space="0" w:color="auto"/>
            </w:tcBorders>
            <w:shd w:val="clear" w:color="auto" w:fill="FFFFFF"/>
          </w:tcPr>
          <w:p w14:paraId="611BA20B" w14:textId="77777777" w:rsidR="005838D0" w:rsidRPr="00296B84" w:rsidRDefault="009379F3">
            <w:pPr>
              <w:jc w:val="both"/>
              <w:rPr>
                <w:rFonts w:ascii="Times New Roman" w:hAnsi="Times New Roman"/>
                <w:sz w:val="24"/>
                <w:szCs w:val="24"/>
              </w:rPr>
            </w:pPr>
            <w:r w:rsidRPr="00296B84">
              <w:rPr>
                <w:rFonts w:ascii="Times New Roman" w:hAnsi="Times New Roman"/>
                <w:i/>
                <w:sz w:val="24"/>
                <w:szCs w:val="24"/>
              </w:rPr>
              <w:t xml:space="preserve"> Cımbız</w:t>
            </w:r>
            <w:r w:rsidRPr="00296B84">
              <w:rPr>
                <w:rFonts w:ascii="Times New Roman" w:hAnsi="Times New Roman"/>
                <w:i/>
                <w:sz w:val="24"/>
                <w:szCs w:val="24"/>
              </w:rPr>
              <w:tab/>
              <w:t>1 Ad.</w:t>
            </w:r>
          </w:p>
        </w:tc>
        <w:tc>
          <w:tcPr>
            <w:tcW w:w="405" w:type="dxa"/>
            <w:tcBorders>
              <w:top w:val="nil"/>
              <w:left w:val="single" w:sz="4" w:space="0" w:color="auto"/>
              <w:bottom w:val="nil"/>
              <w:right w:val="nil"/>
            </w:tcBorders>
            <w:shd w:val="clear" w:color="auto" w:fill="FFFFFF"/>
          </w:tcPr>
          <w:p w14:paraId="7C245CE7" w14:textId="77777777" w:rsidR="005838D0" w:rsidRPr="00296B84" w:rsidRDefault="005838D0">
            <w:pPr>
              <w:jc w:val="both"/>
              <w:rPr>
                <w:rFonts w:ascii="Times New Roman" w:hAnsi="Times New Roman"/>
                <w:sz w:val="24"/>
                <w:szCs w:val="24"/>
              </w:rPr>
            </w:pPr>
          </w:p>
        </w:tc>
      </w:tr>
      <w:tr w:rsidR="005838D0" w:rsidRPr="00296B84" w14:paraId="48F1C424" w14:textId="77777777" w:rsidTr="008B4CC6">
        <w:trPr>
          <w:trHeight w:val="240"/>
        </w:trPr>
        <w:tc>
          <w:tcPr>
            <w:tcW w:w="390" w:type="dxa"/>
            <w:tcBorders>
              <w:top w:val="nil"/>
              <w:left w:val="nil"/>
              <w:bottom w:val="nil"/>
              <w:right w:val="single" w:sz="4" w:space="0" w:color="auto"/>
            </w:tcBorders>
            <w:shd w:val="clear" w:color="auto" w:fill="FFFFFF"/>
          </w:tcPr>
          <w:p w14:paraId="02A3097E" w14:textId="77777777" w:rsidR="005838D0" w:rsidRPr="00296B84" w:rsidRDefault="005838D0">
            <w:pPr>
              <w:jc w:val="both"/>
              <w:rPr>
                <w:rFonts w:ascii="Times New Roman" w:hAnsi="Times New Roman"/>
                <w:sz w:val="24"/>
                <w:szCs w:val="24"/>
              </w:rPr>
            </w:pPr>
          </w:p>
        </w:tc>
        <w:tc>
          <w:tcPr>
            <w:tcW w:w="4755" w:type="dxa"/>
            <w:tcBorders>
              <w:top w:val="single" w:sz="4" w:space="0" w:color="auto"/>
              <w:left w:val="single" w:sz="4" w:space="0" w:color="auto"/>
              <w:bottom w:val="single" w:sz="4" w:space="0" w:color="auto"/>
              <w:right w:val="single" w:sz="4" w:space="0" w:color="auto"/>
            </w:tcBorders>
            <w:shd w:val="clear" w:color="auto" w:fill="FFFFFF"/>
          </w:tcPr>
          <w:p w14:paraId="43AFE4F7" w14:textId="77777777" w:rsidR="005838D0" w:rsidRPr="00296B84" w:rsidRDefault="009379F3">
            <w:pPr>
              <w:jc w:val="both"/>
              <w:rPr>
                <w:rFonts w:ascii="Times New Roman" w:hAnsi="Times New Roman"/>
                <w:sz w:val="24"/>
                <w:szCs w:val="24"/>
              </w:rPr>
            </w:pPr>
            <w:r w:rsidRPr="00296B84">
              <w:rPr>
                <w:rFonts w:ascii="Times New Roman" w:hAnsi="Times New Roman"/>
                <w:i/>
                <w:sz w:val="24"/>
                <w:szCs w:val="24"/>
              </w:rPr>
              <w:t xml:space="preserve"> Elastik Bandaj 6cmx100cm </w:t>
            </w:r>
            <w:r w:rsidRPr="00296B84">
              <w:rPr>
                <w:rFonts w:ascii="Times New Roman" w:hAnsi="Times New Roman"/>
                <w:i/>
                <w:sz w:val="24"/>
                <w:szCs w:val="24"/>
              </w:rPr>
              <w:tab/>
              <w:t>1 Ad.</w:t>
            </w:r>
          </w:p>
        </w:tc>
        <w:tc>
          <w:tcPr>
            <w:tcW w:w="5115" w:type="dxa"/>
            <w:tcBorders>
              <w:top w:val="single" w:sz="4" w:space="0" w:color="auto"/>
              <w:left w:val="single" w:sz="4" w:space="0" w:color="auto"/>
              <w:bottom w:val="single" w:sz="4" w:space="0" w:color="auto"/>
              <w:right w:val="single" w:sz="4" w:space="0" w:color="auto"/>
            </w:tcBorders>
            <w:shd w:val="clear" w:color="auto" w:fill="FFFFFF"/>
          </w:tcPr>
          <w:p w14:paraId="4DEFA86E" w14:textId="1FB886BF" w:rsidR="005838D0" w:rsidRPr="00296B84" w:rsidRDefault="009379F3">
            <w:pPr>
              <w:jc w:val="both"/>
              <w:rPr>
                <w:rFonts w:ascii="Times New Roman" w:hAnsi="Times New Roman"/>
                <w:sz w:val="24"/>
                <w:szCs w:val="24"/>
              </w:rPr>
            </w:pPr>
            <w:r w:rsidRPr="00296B84">
              <w:rPr>
                <w:rFonts w:ascii="Times New Roman" w:hAnsi="Times New Roman"/>
                <w:i/>
                <w:sz w:val="24"/>
                <w:szCs w:val="24"/>
              </w:rPr>
              <w:t xml:space="preserve"> Kilitli Boş </w:t>
            </w:r>
            <w:r w:rsidR="00315315" w:rsidRPr="00296B84">
              <w:rPr>
                <w:rFonts w:ascii="Times New Roman" w:hAnsi="Times New Roman"/>
                <w:i/>
                <w:sz w:val="24"/>
                <w:szCs w:val="24"/>
              </w:rPr>
              <w:t>Poşet 2</w:t>
            </w:r>
            <w:r w:rsidRPr="00296B84">
              <w:rPr>
                <w:rFonts w:ascii="Times New Roman" w:hAnsi="Times New Roman"/>
                <w:i/>
                <w:sz w:val="24"/>
                <w:szCs w:val="24"/>
              </w:rPr>
              <w:t xml:space="preserve"> Ad.</w:t>
            </w:r>
          </w:p>
        </w:tc>
        <w:tc>
          <w:tcPr>
            <w:tcW w:w="405" w:type="dxa"/>
            <w:tcBorders>
              <w:top w:val="nil"/>
              <w:left w:val="single" w:sz="4" w:space="0" w:color="auto"/>
              <w:bottom w:val="nil"/>
              <w:right w:val="nil"/>
            </w:tcBorders>
            <w:shd w:val="clear" w:color="auto" w:fill="FFFFFF"/>
          </w:tcPr>
          <w:p w14:paraId="7E1D667D" w14:textId="77777777" w:rsidR="005838D0" w:rsidRPr="00296B84" w:rsidRDefault="005838D0">
            <w:pPr>
              <w:jc w:val="both"/>
              <w:rPr>
                <w:rFonts w:ascii="Times New Roman" w:hAnsi="Times New Roman"/>
                <w:sz w:val="24"/>
                <w:szCs w:val="24"/>
              </w:rPr>
            </w:pPr>
          </w:p>
        </w:tc>
      </w:tr>
      <w:tr w:rsidR="005838D0" w:rsidRPr="00296B84" w14:paraId="1F9E55B4" w14:textId="77777777" w:rsidTr="008B4CC6">
        <w:trPr>
          <w:trHeight w:val="240"/>
        </w:trPr>
        <w:tc>
          <w:tcPr>
            <w:tcW w:w="390" w:type="dxa"/>
            <w:tcBorders>
              <w:top w:val="nil"/>
              <w:left w:val="nil"/>
              <w:bottom w:val="nil"/>
              <w:right w:val="single" w:sz="4" w:space="0" w:color="auto"/>
            </w:tcBorders>
            <w:shd w:val="clear" w:color="auto" w:fill="FFFFFF"/>
          </w:tcPr>
          <w:p w14:paraId="7DFE874B" w14:textId="77777777" w:rsidR="005838D0" w:rsidRPr="00296B84" w:rsidRDefault="005838D0">
            <w:pPr>
              <w:jc w:val="both"/>
              <w:rPr>
                <w:rFonts w:ascii="Times New Roman" w:hAnsi="Times New Roman"/>
                <w:sz w:val="24"/>
                <w:szCs w:val="24"/>
              </w:rPr>
            </w:pPr>
          </w:p>
        </w:tc>
        <w:tc>
          <w:tcPr>
            <w:tcW w:w="4755" w:type="dxa"/>
            <w:tcBorders>
              <w:top w:val="single" w:sz="4" w:space="0" w:color="auto"/>
              <w:left w:val="single" w:sz="4" w:space="0" w:color="auto"/>
              <w:bottom w:val="single" w:sz="4" w:space="0" w:color="auto"/>
              <w:right w:val="single" w:sz="4" w:space="0" w:color="auto"/>
            </w:tcBorders>
            <w:shd w:val="clear" w:color="auto" w:fill="FFFFFF"/>
          </w:tcPr>
          <w:p w14:paraId="28994FDE" w14:textId="77777777" w:rsidR="005838D0" w:rsidRPr="00296B84" w:rsidRDefault="009379F3">
            <w:pPr>
              <w:jc w:val="both"/>
              <w:rPr>
                <w:rFonts w:ascii="Times New Roman" w:hAnsi="Times New Roman"/>
                <w:sz w:val="24"/>
                <w:szCs w:val="24"/>
              </w:rPr>
            </w:pPr>
            <w:r w:rsidRPr="00296B84">
              <w:rPr>
                <w:rFonts w:ascii="Times New Roman" w:hAnsi="Times New Roman"/>
                <w:i/>
                <w:sz w:val="24"/>
                <w:szCs w:val="24"/>
              </w:rPr>
              <w:t xml:space="preserve"> Steril Gaz Kompres 30cmx40cm</w:t>
            </w:r>
            <w:r w:rsidRPr="00296B84">
              <w:rPr>
                <w:rFonts w:ascii="Times New Roman" w:hAnsi="Times New Roman"/>
                <w:i/>
                <w:sz w:val="24"/>
                <w:szCs w:val="24"/>
              </w:rPr>
              <w:tab/>
              <w:t>1 Ad.</w:t>
            </w:r>
          </w:p>
        </w:tc>
        <w:tc>
          <w:tcPr>
            <w:tcW w:w="5115" w:type="dxa"/>
            <w:tcBorders>
              <w:top w:val="single" w:sz="4" w:space="0" w:color="auto"/>
              <w:left w:val="single" w:sz="4" w:space="0" w:color="auto"/>
              <w:bottom w:val="single" w:sz="4" w:space="0" w:color="auto"/>
              <w:right w:val="single" w:sz="4" w:space="0" w:color="auto"/>
            </w:tcBorders>
            <w:shd w:val="clear" w:color="auto" w:fill="FFFFFF"/>
          </w:tcPr>
          <w:p w14:paraId="1C99C8CC" w14:textId="77777777" w:rsidR="005838D0" w:rsidRPr="00296B84" w:rsidRDefault="009379F3">
            <w:pPr>
              <w:jc w:val="both"/>
              <w:rPr>
                <w:rFonts w:ascii="Times New Roman" w:hAnsi="Times New Roman"/>
                <w:sz w:val="24"/>
                <w:szCs w:val="24"/>
              </w:rPr>
            </w:pPr>
            <w:r w:rsidRPr="00296B84">
              <w:rPr>
                <w:rFonts w:ascii="Times New Roman" w:hAnsi="Times New Roman"/>
                <w:i/>
                <w:sz w:val="24"/>
                <w:szCs w:val="24"/>
              </w:rPr>
              <w:t xml:space="preserve"> Suni Solunum Aparatı</w:t>
            </w:r>
            <w:r w:rsidRPr="00296B84">
              <w:rPr>
                <w:rFonts w:ascii="Times New Roman" w:hAnsi="Times New Roman"/>
                <w:i/>
                <w:sz w:val="24"/>
                <w:szCs w:val="24"/>
              </w:rPr>
              <w:tab/>
              <w:t>1 Ad.</w:t>
            </w:r>
          </w:p>
        </w:tc>
        <w:tc>
          <w:tcPr>
            <w:tcW w:w="405" w:type="dxa"/>
            <w:tcBorders>
              <w:top w:val="nil"/>
              <w:left w:val="single" w:sz="4" w:space="0" w:color="auto"/>
              <w:bottom w:val="nil"/>
              <w:right w:val="nil"/>
            </w:tcBorders>
            <w:shd w:val="clear" w:color="auto" w:fill="FFFFFF"/>
          </w:tcPr>
          <w:p w14:paraId="52B90915" w14:textId="77777777" w:rsidR="005838D0" w:rsidRPr="00296B84" w:rsidRDefault="005838D0">
            <w:pPr>
              <w:jc w:val="both"/>
              <w:rPr>
                <w:rFonts w:ascii="Times New Roman" w:hAnsi="Times New Roman"/>
                <w:sz w:val="24"/>
                <w:szCs w:val="24"/>
              </w:rPr>
            </w:pPr>
          </w:p>
        </w:tc>
      </w:tr>
      <w:tr w:rsidR="005838D0" w:rsidRPr="00296B84" w14:paraId="6A99AB95" w14:textId="77777777" w:rsidTr="008B4CC6">
        <w:tc>
          <w:tcPr>
            <w:tcW w:w="390" w:type="dxa"/>
            <w:tcBorders>
              <w:top w:val="nil"/>
              <w:left w:val="nil"/>
              <w:bottom w:val="nil"/>
              <w:right w:val="single" w:sz="4" w:space="0" w:color="auto"/>
            </w:tcBorders>
            <w:shd w:val="clear" w:color="auto" w:fill="FFFFFF"/>
          </w:tcPr>
          <w:p w14:paraId="184AA386" w14:textId="77777777" w:rsidR="005838D0" w:rsidRPr="00296B84" w:rsidRDefault="005838D0">
            <w:pPr>
              <w:jc w:val="both"/>
              <w:rPr>
                <w:rFonts w:ascii="Times New Roman" w:hAnsi="Times New Roman"/>
                <w:sz w:val="24"/>
                <w:szCs w:val="24"/>
              </w:rPr>
            </w:pPr>
          </w:p>
        </w:tc>
        <w:tc>
          <w:tcPr>
            <w:tcW w:w="4755" w:type="dxa"/>
            <w:tcBorders>
              <w:top w:val="single" w:sz="4" w:space="0" w:color="auto"/>
              <w:left w:val="single" w:sz="4" w:space="0" w:color="auto"/>
              <w:bottom w:val="single" w:sz="4" w:space="0" w:color="auto"/>
              <w:right w:val="single" w:sz="4" w:space="0" w:color="auto"/>
            </w:tcBorders>
            <w:shd w:val="clear" w:color="auto" w:fill="FFFFFF"/>
          </w:tcPr>
          <w:p w14:paraId="027009F3" w14:textId="395F821F" w:rsidR="005838D0" w:rsidRPr="00296B84" w:rsidRDefault="009379F3">
            <w:pPr>
              <w:jc w:val="both"/>
              <w:rPr>
                <w:rFonts w:ascii="Times New Roman" w:hAnsi="Times New Roman"/>
                <w:sz w:val="24"/>
                <w:szCs w:val="24"/>
              </w:rPr>
            </w:pPr>
            <w:r w:rsidRPr="00296B84">
              <w:rPr>
                <w:rFonts w:ascii="Times New Roman" w:hAnsi="Times New Roman"/>
                <w:i/>
                <w:sz w:val="24"/>
                <w:szCs w:val="24"/>
              </w:rPr>
              <w:t xml:space="preserve"> Steril Gaz Kompres 30cmx</w:t>
            </w:r>
            <w:r w:rsidR="00315315" w:rsidRPr="00296B84">
              <w:rPr>
                <w:rFonts w:ascii="Times New Roman" w:hAnsi="Times New Roman"/>
                <w:i/>
                <w:sz w:val="24"/>
                <w:szCs w:val="24"/>
              </w:rPr>
              <w:t>80cm 1</w:t>
            </w:r>
            <w:r w:rsidRPr="00296B84">
              <w:rPr>
                <w:rFonts w:ascii="Times New Roman" w:hAnsi="Times New Roman"/>
                <w:i/>
                <w:sz w:val="24"/>
                <w:szCs w:val="24"/>
              </w:rPr>
              <w:t xml:space="preserve"> Ad.</w:t>
            </w:r>
          </w:p>
        </w:tc>
        <w:tc>
          <w:tcPr>
            <w:tcW w:w="5115" w:type="dxa"/>
            <w:tcBorders>
              <w:top w:val="single" w:sz="4" w:space="0" w:color="auto"/>
              <w:left w:val="single" w:sz="4" w:space="0" w:color="auto"/>
              <w:bottom w:val="single" w:sz="4" w:space="0" w:color="auto"/>
              <w:right w:val="single" w:sz="4" w:space="0" w:color="auto"/>
            </w:tcBorders>
            <w:shd w:val="clear" w:color="auto" w:fill="FFFFFF"/>
          </w:tcPr>
          <w:p w14:paraId="1F3A6095" w14:textId="13546D9E" w:rsidR="005838D0" w:rsidRPr="00296B84" w:rsidRDefault="009379F3">
            <w:pPr>
              <w:jc w:val="both"/>
              <w:rPr>
                <w:rFonts w:ascii="Times New Roman" w:hAnsi="Times New Roman"/>
                <w:sz w:val="24"/>
                <w:szCs w:val="24"/>
              </w:rPr>
            </w:pPr>
            <w:r w:rsidRPr="00296B84">
              <w:rPr>
                <w:rFonts w:ascii="Times New Roman" w:hAnsi="Times New Roman"/>
                <w:i/>
                <w:sz w:val="24"/>
                <w:szCs w:val="24"/>
              </w:rPr>
              <w:t xml:space="preserve"> Oksijenli Su </w:t>
            </w:r>
            <w:r w:rsidR="00315315" w:rsidRPr="00296B84">
              <w:rPr>
                <w:rFonts w:ascii="Times New Roman" w:hAnsi="Times New Roman"/>
                <w:i/>
                <w:sz w:val="24"/>
                <w:szCs w:val="24"/>
              </w:rPr>
              <w:t>100ml 1</w:t>
            </w:r>
            <w:r w:rsidRPr="00296B84">
              <w:rPr>
                <w:rFonts w:ascii="Times New Roman" w:hAnsi="Times New Roman"/>
                <w:i/>
                <w:sz w:val="24"/>
                <w:szCs w:val="24"/>
              </w:rPr>
              <w:t xml:space="preserve"> Ad.</w:t>
            </w:r>
          </w:p>
        </w:tc>
        <w:tc>
          <w:tcPr>
            <w:tcW w:w="405" w:type="dxa"/>
            <w:tcBorders>
              <w:top w:val="nil"/>
              <w:left w:val="single" w:sz="4" w:space="0" w:color="auto"/>
              <w:bottom w:val="nil"/>
              <w:right w:val="nil"/>
            </w:tcBorders>
            <w:shd w:val="clear" w:color="auto" w:fill="FFFFFF"/>
          </w:tcPr>
          <w:p w14:paraId="1D97FB8A" w14:textId="77777777" w:rsidR="005838D0" w:rsidRPr="00296B84" w:rsidRDefault="005838D0">
            <w:pPr>
              <w:jc w:val="both"/>
              <w:rPr>
                <w:rFonts w:ascii="Times New Roman" w:hAnsi="Times New Roman"/>
                <w:sz w:val="24"/>
                <w:szCs w:val="24"/>
              </w:rPr>
            </w:pPr>
          </w:p>
        </w:tc>
      </w:tr>
      <w:tr w:rsidR="005838D0" w:rsidRPr="00296B84" w14:paraId="098F7BC0" w14:textId="77777777" w:rsidTr="008B4CC6">
        <w:tc>
          <w:tcPr>
            <w:tcW w:w="390" w:type="dxa"/>
            <w:tcBorders>
              <w:top w:val="nil"/>
              <w:left w:val="nil"/>
              <w:bottom w:val="nil"/>
              <w:right w:val="single" w:sz="4" w:space="0" w:color="auto"/>
            </w:tcBorders>
            <w:shd w:val="clear" w:color="auto" w:fill="FFFFFF"/>
          </w:tcPr>
          <w:p w14:paraId="245853CA" w14:textId="77777777" w:rsidR="005838D0" w:rsidRPr="00296B84" w:rsidRDefault="005838D0">
            <w:pPr>
              <w:jc w:val="both"/>
              <w:rPr>
                <w:rFonts w:ascii="Times New Roman" w:hAnsi="Times New Roman"/>
                <w:sz w:val="24"/>
                <w:szCs w:val="24"/>
              </w:rPr>
            </w:pPr>
          </w:p>
        </w:tc>
        <w:tc>
          <w:tcPr>
            <w:tcW w:w="4755" w:type="dxa"/>
            <w:tcBorders>
              <w:top w:val="single" w:sz="4" w:space="0" w:color="auto"/>
              <w:left w:val="single" w:sz="4" w:space="0" w:color="auto"/>
              <w:bottom w:val="single" w:sz="4" w:space="0" w:color="auto"/>
              <w:right w:val="single" w:sz="4" w:space="0" w:color="auto"/>
            </w:tcBorders>
            <w:shd w:val="clear" w:color="auto" w:fill="FFFFFF"/>
          </w:tcPr>
          <w:p w14:paraId="6B932BFF" w14:textId="77777777" w:rsidR="005838D0" w:rsidRPr="00296B84" w:rsidRDefault="009379F3">
            <w:pPr>
              <w:jc w:val="both"/>
              <w:rPr>
                <w:rFonts w:ascii="Times New Roman" w:hAnsi="Times New Roman"/>
                <w:sz w:val="24"/>
                <w:szCs w:val="24"/>
              </w:rPr>
            </w:pPr>
            <w:r w:rsidRPr="00296B84">
              <w:rPr>
                <w:rFonts w:ascii="Times New Roman" w:hAnsi="Times New Roman"/>
                <w:i/>
                <w:sz w:val="24"/>
                <w:szCs w:val="24"/>
              </w:rPr>
              <w:t xml:space="preserve"> Steril Gaz Kompres (50'li paket) 10cm x 10cm 1 Ad.</w:t>
            </w:r>
          </w:p>
        </w:tc>
        <w:tc>
          <w:tcPr>
            <w:tcW w:w="5115" w:type="dxa"/>
            <w:tcBorders>
              <w:top w:val="single" w:sz="4" w:space="0" w:color="auto"/>
              <w:left w:val="single" w:sz="4" w:space="0" w:color="auto"/>
              <w:bottom w:val="single" w:sz="4" w:space="0" w:color="auto"/>
              <w:right w:val="single" w:sz="4" w:space="0" w:color="auto"/>
            </w:tcBorders>
            <w:shd w:val="clear" w:color="auto" w:fill="FFFFFF"/>
          </w:tcPr>
          <w:p w14:paraId="080BB7A6" w14:textId="31510498" w:rsidR="005838D0" w:rsidRPr="00296B84" w:rsidRDefault="009379F3">
            <w:pPr>
              <w:jc w:val="both"/>
              <w:rPr>
                <w:rFonts w:ascii="Times New Roman" w:hAnsi="Times New Roman"/>
                <w:sz w:val="24"/>
                <w:szCs w:val="24"/>
              </w:rPr>
            </w:pPr>
            <w:r w:rsidRPr="00296B84">
              <w:rPr>
                <w:rFonts w:ascii="Times New Roman" w:hAnsi="Times New Roman"/>
                <w:i/>
                <w:sz w:val="24"/>
                <w:szCs w:val="24"/>
              </w:rPr>
              <w:t xml:space="preserve"> Antiseptik Solüsyon </w:t>
            </w:r>
            <w:r w:rsidR="00315315" w:rsidRPr="00296B84">
              <w:rPr>
                <w:rFonts w:ascii="Times New Roman" w:hAnsi="Times New Roman"/>
                <w:i/>
                <w:sz w:val="24"/>
                <w:szCs w:val="24"/>
              </w:rPr>
              <w:t>50ml 1</w:t>
            </w:r>
            <w:r w:rsidRPr="00296B84">
              <w:rPr>
                <w:rFonts w:ascii="Times New Roman" w:hAnsi="Times New Roman"/>
                <w:i/>
                <w:sz w:val="24"/>
                <w:szCs w:val="24"/>
              </w:rPr>
              <w:t xml:space="preserve"> Ad.</w:t>
            </w:r>
          </w:p>
        </w:tc>
        <w:tc>
          <w:tcPr>
            <w:tcW w:w="405" w:type="dxa"/>
            <w:tcBorders>
              <w:top w:val="nil"/>
              <w:left w:val="single" w:sz="4" w:space="0" w:color="auto"/>
              <w:bottom w:val="nil"/>
              <w:right w:val="nil"/>
            </w:tcBorders>
            <w:shd w:val="clear" w:color="auto" w:fill="FFFFFF"/>
          </w:tcPr>
          <w:p w14:paraId="4490FEE5" w14:textId="77777777" w:rsidR="005838D0" w:rsidRPr="00296B84" w:rsidRDefault="005838D0">
            <w:pPr>
              <w:jc w:val="both"/>
              <w:rPr>
                <w:rFonts w:ascii="Times New Roman" w:hAnsi="Times New Roman"/>
                <w:sz w:val="24"/>
                <w:szCs w:val="24"/>
              </w:rPr>
            </w:pPr>
          </w:p>
        </w:tc>
      </w:tr>
      <w:tr w:rsidR="005838D0" w:rsidRPr="00296B84" w14:paraId="5AB8D92E" w14:textId="77777777" w:rsidTr="008B4CC6">
        <w:tc>
          <w:tcPr>
            <w:tcW w:w="390" w:type="dxa"/>
            <w:tcBorders>
              <w:top w:val="nil"/>
              <w:left w:val="nil"/>
              <w:bottom w:val="nil"/>
              <w:right w:val="single" w:sz="4" w:space="0" w:color="auto"/>
            </w:tcBorders>
            <w:shd w:val="clear" w:color="auto" w:fill="FFFFFF"/>
          </w:tcPr>
          <w:p w14:paraId="608B1F15" w14:textId="77777777" w:rsidR="005838D0" w:rsidRPr="00296B84" w:rsidRDefault="005838D0">
            <w:pPr>
              <w:jc w:val="both"/>
              <w:rPr>
                <w:rFonts w:ascii="Times New Roman" w:hAnsi="Times New Roman"/>
                <w:sz w:val="24"/>
                <w:szCs w:val="24"/>
              </w:rPr>
            </w:pPr>
          </w:p>
        </w:tc>
        <w:tc>
          <w:tcPr>
            <w:tcW w:w="4755" w:type="dxa"/>
            <w:tcBorders>
              <w:top w:val="single" w:sz="4" w:space="0" w:color="auto"/>
              <w:left w:val="single" w:sz="4" w:space="0" w:color="auto"/>
              <w:bottom w:val="single" w:sz="4" w:space="0" w:color="auto"/>
              <w:right w:val="single" w:sz="4" w:space="0" w:color="auto"/>
            </w:tcBorders>
            <w:shd w:val="clear" w:color="auto" w:fill="FFFFFF"/>
          </w:tcPr>
          <w:p w14:paraId="54345A85" w14:textId="77777777" w:rsidR="005838D0" w:rsidRPr="00296B84" w:rsidRDefault="009379F3">
            <w:pPr>
              <w:jc w:val="both"/>
              <w:rPr>
                <w:rFonts w:ascii="Times New Roman" w:hAnsi="Times New Roman"/>
                <w:sz w:val="24"/>
                <w:szCs w:val="24"/>
              </w:rPr>
            </w:pPr>
            <w:r w:rsidRPr="00296B84">
              <w:rPr>
                <w:rFonts w:ascii="Times New Roman" w:hAnsi="Times New Roman"/>
                <w:i/>
                <w:sz w:val="24"/>
                <w:szCs w:val="24"/>
              </w:rPr>
              <w:t xml:space="preserve"> Üçgen Sargı Bezi 96cmx136cmx96 Cm</w:t>
            </w:r>
            <w:r w:rsidRPr="00296B84">
              <w:rPr>
                <w:rFonts w:ascii="Times New Roman" w:hAnsi="Times New Roman"/>
                <w:i/>
                <w:sz w:val="24"/>
                <w:szCs w:val="24"/>
              </w:rPr>
              <w:tab/>
              <w:t>3 Ad.</w:t>
            </w:r>
          </w:p>
        </w:tc>
        <w:tc>
          <w:tcPr>
            <w:tcW w:w="5115" w:type="dxa"/>
            <w:tcBorders>
              <w:top w:val="single" w:sz="4" w:space="0" w:color="auto"/>
              <w:left w:val="single" w:sz="4" w:space="0" w:color="auto"/>
              <w:bottom w:val="single" w:sz="4" w:space="0" w:color="auto"/>
              <w:right w:val="single" w:sz="4" w:space="0" w:color="auto"/>
            </w:tcBorders>
            <w:shd w:val="clear" w:color="auto" w:fill="FFFFFF"/>
          </w:tcPr>
          <w:p w14:paraId="77817DC0" w14:textId="77777777" w:rsidR="005838D0" w:rsidRPr="00296B84" w:rsidRDefault="009379F3">
            <w:pPr>
              <w:jc w:val="both"/>
              <w:rPr>
                <w:rFonts w:ascii="Times New Roman" w:hAnsi="Times New Roman"/>
                <w:sz w:val="24"/>
                <w:szCs w:val="24"/>
              </w:rPr>
            </w:pPr>
            <w:r w:rsidRPr="00296B84">
              <w:rPr>
                <w:rFonts w:ascii="Times New Roman" w:hAnsi="Times New Roman"/>
                <w:i/>
                <w:sz w:val="24"/>
                <w:szCs w:val="24"/>
              </w:rPr>
              <w:t xml:space="preserve"> Sıcak / Soğuk Kompres</w:t>
            </w:r>
            <w:r w:rsidRPr="00296B84">
              <w:rPr>
                <w:rFonts w:ascii="Times New Roman" w:hAnsi="Times New Roman"/>
                <w:i/>
                <w:sz w:val="24"/>
                <w:szCs w:val="24"/>
              </w:rPr>
              <w:tab/>
              <w:t>1 Ad.</w:t>
            </w:r>
          </w:p>
        </w:tc>
        <w:tc>
          <w:tcPr>
            <w:tcW w:w="405" w:type="dxa"/>
            <w:tcBorders>
              <w:top w:val="nil"/>
              <w:left w:val="single" w:sz="4" w:space="0" w:color="auto"/>
              <w:bottom w:val="nil"/>
              <w:right w:val="nil"/>
            </w:tcBorders>
            <w:shd w:val="clear" w:color="auto" w:fill="FFFFFF"/>
          </w:tcPr>
          <w:p w14:paraId="3DC21BFF" w14:textId="77777777" w:rsidR="005838D0" w:rsidRPr="00296B84" w:rsidRDefault="005838D0">
            <w:pPr>
              <w:jc w:val="both"/>
              <w:rPr>
                <w:rFonts w:ascii="Times New Roman" w:hAnsi="Times New Roman"/>
                <w:sz w:val="24"/>
                <w:szCs w:val="24"/>
              </w:rPr>
            </w:pPr>
          </w:p>
        </w:tc>
      </w:tr>
      <w:tr w:rsidR="005838D0" w:rsidRPr="00296B84" w14:paraId="3DB928E5" w14:textId="77777777" w:rsidTr="008B4CC6">
        <w:tc>
          <w:tcPr>
            <w:tcW w:w="390" w:type="dxa"/>
            <w:tcBorders>
              <w:top w:val="nil"/>
              <w:left w:val="nil"/>
              <w:bottom w:val="nil"/>
              <w:right w:val="single" w:sz="4" w:space="0" w:color="auto"/>
            </w:tcBorders>
            <w:shd w:val="clear" w:color="auto" w:fill="FFFFFF"/>
          </w:tcPr>
          <w:p w14:paraId="0070A7DC" w14:textId="77777777" w:rsidR="005838D0" w:rsidRPr="00296B84" w:rsidRDefault="005838D0">
            <w:pPr>
              <w:jc w:val="both"/>
              <w:rPr>
                <w:rFonts w:ascii="Times New Roman" w:hAnsi="Times New Roman"/>
                <w:sz w:val="24"/>
                <w:szCs w:val="24"/>
              </w:rPr>
            </w:pPr>
          </w:p>
        </w:tc>
        <w:tc>
          <w:tcPr>
            <w:tcW w:w="4755" w:type="dxa"/>
            <w:tcBorders>
              <w:top w:val="single" w:sz="4" w:space="0" w:color="auto"/>
              <w:left w:val="single" w:sz="4" w:space="0" w:color="auto"/>
              <w:bottom w:val="single" w:sz="4" w:space="0" w:color="auto"/>
              <w:right w:val="single" w:sz="4" w:space="0" w:color="auto"/>
            </w:tcBorders>
            <w:shd w:val="clear" w:color="auto" w:fill="FFFFFF"/>
          </w:tcPr>
          <w:p w14:paraId="7CE456D8" w14:textId="77777777" w:rsidR="005838D0" w:rsidRPr="00296B84" w:rsidRDefault="009379F3">
            <w:pPr>
              <w:jc w:val="both"/>
              <w:rPr>
                <w:rFonts w:ascii="Times New Roman" w:hAnsi="Times New Roman"/>
                <w:sz w:val="24"/>
                <w:szCs w:val="24"/>
              </w:rPr>
            </w:pPr>
            <w:r w:rsidRPr="00296B84">
              <w:rPr>
                <w:rFonts w:ascii="Times New Roman" w:hAnsi="Times New Roman"/>
                <w:i/>
                <w:sz w:val="24"/>
                <w:szCs w:val="24"/>
              </w:rPr>
              <w:t xml:space="preserve"> Flaster 2.5cmx5cm </w:t>
            </w:r>
            <w:r w:rsidRPr="00296B84">
              <w:rPr>
                <w:rFonts w:ascii="Times New Roman" w:hAnsi="Times New Roman"/>
                <w:i/>
                <w:sz w:val="24"/>
                <w:szCs w:val="24"/>
              </w:rPr>
              <w:tab/>
              <w:t>1 Ad.</w:t>
            </w:r>
          </w:p>
        </w:tc>
        <w:tc>
          <w:tcPr>
            <w:tcW w:w="5115" w:type="dxa"/>
            <w:tcBorders>
              <w:top w:val="single" w:sz="4" w:space="0" w:color="auto"/>
              <w:left w:val="single" w:sz="4" w:space="0" w:color="auto"/>
              <w:bottom w:val="single" w:sz="4" w:space="0" w:color="auto"/>
              <w:right w:val="single" w:sz="4" w:space="0" w:color="auto"/>
            </w:tcBorders>
            <w:shd w:val="clear" w:color="auto" w:fill="FFFFFF"/>
          </w:tcPr>
          <w:p w14:paraId="5EE497F3" w14:textId="77777777" w:rsidR="005838D0" w:rsidRPr="00296B84" w:rsidRDefault="009379F3">
            <w:pPr>
              <w:jc w:val="both"/>
              <w:rPr>
                <w:rFonts w:ascii="Times New Roman" w:hAnsi="Times New Roman"/>
                <w:sz w:val="24"/>
                <w:szCs w:val="24"/>
              </w:rPr>
            </w:pPr>
            <w:r w:rsidRPr="00296B84">
              <w:rPr>
                <w:rFonts w:ascii="Times New Roman" w:hAnsi="Times New Roman"/>
                <w:i/>
                <w:sz w:val="24"/>
                <w:szCs w:val="24"/>
              </w:rPr>
              <w:t xml:space="preserve"> Turnike Kilitli</w:t>
            </w:r>
            <w:r w:rsidRPr="00296B84">
              <w:rPr>
                <w:rFonts w:ascii="Times New Roman" w:hAnsi="Times New Roman"/>
                <w:i/>
                <w:sz w:val="24"/>
                <w:szCs w:val="24"/>
              </w:rPr>
              <w:tab/>
              <w:t>1 Ad.</w:t>
            </w:r>
          </w:p>
        </w:tc>
        <w:tc>
          <w:tcPr>
            <w:tcW w:w="405" w:type="dxa"/>
            <w:tcBorders>
              <w:top w:val="nil"/>
              <w:left w:val="single" w:sz="4" w:space="0" w:color="auto"/>
              <w:bottom w:val="nil"/>
              <w:right w:val="nil"/>
            </w:tcBorders>
            <w:shd w:val="clear" w:color="auto" w:fill="FFFFFF"/>
          </w:tcPr>
          <w:p w14:paraId="02A637D9" w14:textId="77777777" w:rsidR="005838D0" w:rsidRPr="00296B84" w:rsidRDefault="005838D0">
            <w:pPr>
              <w:jc w:val="both"/>
              <w:rPr>
                <w:rFonts w:ascii="Times New Roman" w:hAnsi="Times New Roman"/>
                <w:sz w:val="24"/>
                <w:szCs w:val="24"/>
              </w:rPr>
            </w:pPr>
          </w:p>
        </w:tc>
      </w:tr>
      <w:tr w:rsidR="005838D0" w:rsidRPr="00296B84" w14:paraId="172E5379" w14:textId="77777777" w:rsidTr="008B4CC6">
        <w:tc>
          <w:tcPr>
            <w:tcW w:w="390" w:type="dxa"/>
            <w:tcBorders>
              <w:top w:val="nil"/>
              <w:left w:val="nil"/>
              <w:bottom w:val="nil"/>
              <w:right w:val="single" w:sz="4" w:space="0" w:color="auto"/>
            </w:tcBorders>
            <w:shd w:val="clear" w:color="auto" w:fill="FFFFFF"/>
          </w:tcPr>
          <w:p w14:paraId="0362A15B" w14:textId="77777777" w:rsidR="005838D0" w:rsidRPr="00296B84" w:rsidRDefault="005838D0">
            <w:pPr>
              <w:jc w:val="both"/>
              <w:rPr>
                <w:rFonts w:ascii="Times New Roman" w:hAnsi="Times New Roman"/>
                <w:sz w:val="24"/>
                <w:szCs w:val="24"/>
              </w:rPr>
            </w:pPr>
          </w:p>
        </w:tc>
        <w:tc>
          <w:tcPr>
            <w:tcW w:w="4755" w:type="dxa"/>
            <w:tcBorders>
              <w:top w:val="single" w:sz="4" w:space="0" w:color="auto"/>
              <w:left w:val="single" w:sz="4" w:space="0" w:color="auto"/>
              <w:bottom w:val="single" w:sz="4" w:space="0" w:color="auto"/>
              <w:right w:val="single" w:sz="4" w:space="0" w:color="auto"/>
            </w:tcBorders>
            <w:shd w:val="clear" w:color="auto" w:fill="FFFFFF"/>
          </w:tcPr>
          <w:p w14:paraId="79D4C119" w14:textId="77777777" w:rsidR="005838D0" w:rsidRPr="00296B84" w:rsidRDefault="009379F3">
            <w:pPr>
              <w:jc w:val="both"/>
              <w:rPr>
                <w:rFonts w:ascii="Times New Roman" w:hAnsi="Times New Roman"/>
                <w:sz w:val="24"/>
                <w:szCs w:val="24"/>
              </w:rPr>
            </w:pPr>
            <w:r w:rsidRPr="00296B84">
              <w:rPr>
                <w:rFonts w:ascii="Times New Roman" w:hAnsi="Times New Roman"/>
                <w:i/>
                <w:sz w:val="24"/>
                <w:szCs w:val="24"/>
              </w:rPr>
              <w:t xml:space="preserve"> Yarabandı 10'lu paket</w:t>
            </w:r>
            <w:r w:rsidRPr="00296B84">
              <w:rPr>
                <w:rFonts w:ascii="Times New Roman" w:hAnsi="Times New Roman"/>
                <w:i/>
                <w:sz w:val="24"/>
                <w:szCs w:val="24"/>
              </w:rPr>
              <w:tab/>
              <w:t>1 Ad.</w:t>
            </w:r>
          </w:p>
        </w:tc>
        <w:tc>
          <w:tcPr>
            <w:tcW w:w="5115" w:type="dxa"/>
            <w:tcBorders>
              <w:top w:val="single" w:sz="4" w:space="0" w:color="auto"/>
              <w:left w:val="single" w:sz="4" w:space="0" w:color="auto"/>
              <w:bottom w:val="single" w:sz="4" w:space="0" w:color="auto"/>
              <w:right w:val="single" w:sz="4" w:space="0" w:color="auto"/>
            </w:tcBorders>
            <w:shd w:val="clear" w:color="auto" w:fill="FFFFFF"/>
          </w:tcPr>
          <w:p w14:paraId="7200E041" w14:textId="420FB94F" w:rsidR="005838D0" w:rsidRPr="00296B84" w:rsidRDefault="009379F3">
            <w:pPr>
              <w:jc w:val="both"/>
              <w:rPr>
                <w:rFonts w:ascii="Times New Roman" w:hAnsi="Times New Roman"/>
                <w:sz w:val="24"/>
                <w:szCs w:val="24"/>
              </w:rPr>
            </w:pPr>
            <w:r w:rsidRPr="00296B84">
              <w:rPr>
                <w:rFonts w:ascii="Times New Roman" w:hAnsi="Times New Roman"/>
                <w:i/>
                <w:sz w:val="24"/>
                <w:szCs w:val="24"/>
              </w:rPr>
              <w:t xml:space="preserve"> Dijital </w:t>
            </w:r>
            <w:r w:rsidR="00315315" w:rsidRPr="00296B84">
              <w:rPr>
                <w:rFonts w:ascii="Times New Roman" w:hAnsi="Times New Roman"/>
                <w:i/>
                <w:sz w:val="24"/>
                <w:szCs w:val="24"/>
              </w:rPr>
              <w:t>Termometre 1</w:t>
            </w:r>
            <w:r w:rsidRPr="00296B84">
              <w:rPr>
                <w:rFonts w:ascii="Times New Roman" w:hAnsi="Times New Roman"/>
                <w:i/>
                <w:sz w:val="24"/>
                <w:szCs w:val="24"/>
              </w:rPr>
              <w:t xml:space="preserve"> Ad.</w:t>
            </w:r>
          </w:p>
        </w:tc>
        <w:tc>
          <w:tcPr>
            <w:tcW w:w="405" w:type="dxa"/>
            <w:tcBorders>
              <w:top w:val="nil"/>
              <w:left w:val="single" w:sz="4" w:space="0" w:color="auto"/>
              <w:bottom w:val="nil"/>
              <w:right w:val="nil"/>
            </w:tcBorders>
            <w:shd w:val="clear" w:color="auto" w:fill="FFFFFF"/>
          </w:tcPr>
          <w:p w14:paraId="26A80757" w14:textId="77777777" w:rsidR="005838D0" w:rsidRPr="00296B84" w:rsidRDefault="005838D0">
            <w:pPr>
              <w:jc w:val="both"/>
              <w:rPr>
                <w:rFonts w:ascii="Times New Roman" w:hAnsi="Times New Roman"/>
                <w:sz w:val="24"/>
                <w:szCs w:val="24"/>
              </w:rPr>
            </w:pPr>
          </w:p>
        </w:tc>
      </w:tr>
      <w:tr w:rsidR="005838D0" w:rsidRPr="00296B84" w14:paraId="2021D63A" w14:textId="77777777" w:rsidTr="008B4CC6">
        <w:tc>
          <w:tcPr>
            <w:tcW w:w="390" w:type="dxa"/>
            <w:tcBorders>
              <w:top w:val="nil"/>
              <w:left w:val="nil"/>
              <w:bottom w:val="nil"/>
              <w:right w:val="single" w:sz="4" w:space="0" w:color="auto"/>
            </w:tcBorders>
            <w:shd w:val="clear" w:color="auto" w:fill="FFFFFF"/>
          </w:tcPr>
          <w:p w14:paraId="67450BA4" w14:textId="77777777" w:rsidR="005838D0" w:rsidRPr="00296B84" w:rsidRDefault="005838D0">
            <w:pPr>
              <w:jc w:val="both"/>
              <w:rPr>
                <w:rFonts w:ascii="Times New Roman" w:hAnsi="Times New Roman"/>
                <w:sz w:val="24"/>
                <w:szCs w:val="24"/>
              </w:rPr>
            </w:pPr>
          </w:p>
        </w:tc>
        <w:tc>
          <w:tcPr>
            <w:tcW w:w="4755" w:type="dxa"/>
            <w:tcBorders>
              <w:top w:val="single" w:sz="4" w:space="0" w:color="auto"/>
              <w:left w:val="single" w:sz="4" w:space="0" w:color="auto"/>
              <w:right w:val="single" w:sz="4" w:space="0" w:color="auto"/>
            </w:tcBorders>
            <w:shd w:val="clear" w:color="auto" w:fill="FFFFFF"/>
          </w:tcPr>
          <w:p w14:paraId="5EDC85BE" w14:textId="77777777" w:rsidR="005838D0" w:rsidRPr="00296B84" w:rsidRDefault="009379F3">
            <w:pPr>
              <w:jc w:val="both"/>
              <w:rPr>
                <w:rFonts w:ascii="Times New Roman" w:hAnsi="Times New Roman"/>
                <w:sz w:val="24"/>
                <w:szCs w:val="24"/>
              </w:rPr>
            </w:pPr>
            <w:r w:rsidRPr="00296B84">
              <w:rPr>
                <w:rFonts w:ascii="Times New Roman" w:hAnsi="Times New Roman"/>
                <w:i/>
                <w:sz w:val="24"/>
                <w:szCs w:val="24"/>
              </w:rPr>
              <w:t xml:space="preserve"> Steril Göz Pedi</w:t>
            </w:r>
            <w:r w:rsidRPr="00296B84">
              <w:rPr>
                <w:rFonts w:ascii="Times New Roman" w:hAnsi="Times New Roman"/>
                <w:i/>
                <w:sz w:val="24"/>
                <w:szCs w:val="24"/>
              </w:rPr>
              <w:tab/>
              <w:t>1 Ad.</w:t>
            </w:r>
          </w:p>
        </w:tc>
        <w:tc>
          <w:tcPr>
            <w:tcW w:w="5115" w:type="dxa"/>
            <w:tcBorders>
              <w:top w:val="single" w:sz="4" w:space="0" w:color="auto"/>
              <w:left w:val="single" w:sz="4" w:space="0" w:color="auto"/>
              <w:right w:val="single" w:sz="4" w:space="0" w:color="auto"/>
            </w:tcBorders>
            <w:shd w:val="clear" w:color="auto" w:fill="FFFFFF"/>
          </w:tcPr>
          <w:p w14:paraId="4D03AAD5" w14:textId="77777777" w:rsidR="005838D0" w:rsidRPr="00296B84" w:rsidRDefault="009379F3">
            <w:pPr>
              <w:jc w:val="both"/>
              <w:rPr>
                <w:rFonts w:ascii="Times New Roman" w:hAnsi="Times New Roman"/>
                <w:sz w:val="24"/>
                <w:szCs w:val="24"/>
              </w:rPr>
            </w:pPr>
            <w:r w:rsidRPr="00296B84">
              <w:rPr>
                <w:rFonts w:ascii="Times New Roman" w:hAnsi="Times New Roman"/>
                <w:i/>
                <w:sz w:val="24"/>
                <w:szCs w:val="24"/>
              </w:rPr>
              <w:t xml:space="preserve"> Boyun Korsesi</w:t>
            </w:r>
            <w:r w:rsidRPr="00296B84">
              <w:rPr>
                <w:rFonts w:ascii="Times New Roman" w:hAnsi="Times New Roman"/>
                <w:i/>
                <w:sz w:val="24"/>
                <w:szCs w:val="24"/>
              </w:rPr>
              <w:tab/>
              <w:t>1 Ad.</w:t>
            </w:r>
          </w:p>
        </w:tc>
        <w:tc>
          <w:tcPr>
            <w:tcW w:w="405" w:type="dxa"/>
            <w:tcBorders>
              <w:top w:val="nil"/>
              <w:left w:val="single" w:sz="4" w:space="0" w:color="auto"/>
              <w:bottom w:val="nil"/>
              <w:right w:val="nil"/>
            </w:tcBorders>
            <w:shd w:val="clear" w:color="auto" w:fill="FFFFFF"/>
          </w:tcPr>
          <w:p w14:paraId="20BD7AEF" w14:textId="77777777" w:rsidR="005838D0" w:rsidRPr="00296B84" w:rsidRDefault="005838D0">
            <w:pPr>
              <w:jc w:val="both"/>
              <w:rPr>
                <w:rFonts w:ascii="Times New Roman" w:hAnsi="Times New Roman"/>
                <w:sz w:val="24"/>
                <w:szCs w:val="24"/>
              </w:rPr>
            </w:pPr>
          </w:p>
        </w:tc>
      </w:tr>
      <w:tr w:rsidR="005838D0" w:rsidRPr="00296B84" w14:paraId="62FFBA62" w14:textId="77777777">
        <w:tc>
          <w:tcPr>
            <w:tcW w:w="390" w:type="dxa"/>
            <w:tcBorders>
              <w:top w:val="nil"/>
              <w:left w:val="nil"/>
              <w:bottom w:val="nil"/>
              <w:right w:val="nil"/>
            </w:tcBorders>
            <w:shd w:val="clear" w:color="auto" w:fill="FFFFFF"/>
          </w:tcPr>
          <w:p w14:paraId="4D2439C6" w14:textId="77777777" w:rsidR="005838D0" w:rsidRPr="00296B84" w:rsidRDefault="005838D0">
            <w:pPr>
              <w:jc w:val="both"/>
              <w:rPr>
                <w:rFonts w:ascii="Times New Roman" w:hAnsi="Times New Roman"/>
                <w:sz w:val="24"/>
                <w:szCs w:val="24"/>
              </w:rPr>
            </w:pPr>
          </w:p>
        </w:tc>
        <w:tc>
          <w:tcPr>
            <w:tcW w:w="4755" w:type="dxa"/>
            <w:tcBorders>
              <w:top w:val="single" w:sz="6" w:space="0" w:color="auto"/>
              <w:left w:val="single" w:sz="6" w:space="0" w:color="auto"/>
              <w:bottom w:val="single" w:sz="6" w:space="0" w:color="auto"/>
              <w:right w:val="single" w:sz="6" w:space="0" w:color="auto"/>
            </w:tcBorders>
            <w:shd w:val="clear" w:color="auto" w:fill="FFFFFF"/>
          </w:tcPr>
          <w:p w14:paraId="01C93E72" w14:textId="77777777" w:rsidR="005838D0" w:rsidRPr="00296B84" w:rsidRDefault="009379F3">
            <w:pPr>
              <w:jc w:val="both"/>
              <w:rPr>
                <w:rFonts w:ascii="Times New Roman" w:hAnsi="Times New Roman"/>
                <w:sz w:val="24"/>
                <w:szCs w:val="24"/>
              </w:rPr>
            </w:pPr>
            <w:r w:rsidRPr="00296B84">
              <w:rPr>
                <w:rFonts w:ascii="Times New Roman" w:hAnsi="Times New Roman"/>
                <w:i/>
                <w:sz w:val="24"/>
                <w:szCs w:val="24"/>
              </w:rPr>
              <w:t xml:space="preserve"> Hidrofil Pamuk 50 GR </w:t>
            </w:r>
            <w:r w:rsidRPr="00296B84">
              <w:rPr>
                <w:rFonts w:ascii="Times New Roman" w:hAnsi="Times New Roman"/>
                <w:i/>
                <w:sz w:val="24"/>
                <w:szCs w:val="24"/>
              </w:rPr>
              <w:tab/>
              <w:t>1 Ad.</w:t>
            </w:r>
          </w:p>
        </w:tc>
        <w:tc>
          <w:tcPr>
            <w:tcW w:w="5115" w:type="dxa"/>
            <w:tcBorders>
              <w:top w:val="single" w:sz="6" w:space="0" w:color="auto"/>
              <w:left w:val="single" w:sz="6" w:space="0" w:color="auto"/>
              <w:bottom w:val="single" w:sz="6" w:space="0" w:color="auto"/>
              <w:right w:val="single" w:sz="6" w:space="0" w:color="auto"/>
            </w:tcBorders>
            <w:shd w:val="clear" w:color="auto" w:fill="FFFFFF"/>
          </w:tcPr>
          <w:p w14:paraId="206D42E7" w14:textId="77777777" w:rsidR="005838D0" w:rsidRPr="00296B84" w:rsidRDefault="005838D0">
            <w:pPr>
              <w:jc w:val="both"/>
              <w:rPr>
                <w:rFonts w:ascii="Times New Roman" w:hAnsi="Times New Roman"/>
                <w:sz w:val="24"/>
                <w:szCs w:val="24"/>
              </w:rPr>
            </w:pPr>
          </w:p>
        </w:tc>
        <w:tc>
          <w:tcPr>
            <w:tcW w:w="405" w:type="dxa"/>
            <w:tcBorders>
              <w:top w:val="nil"/>
              <w:left w:val="nil"/>
              <w:bottom w:val="nil"/>
              <w:right w:val="nil"/>
            </w:tcBorders>
            <w:shd w:val="clear" w:color="auto" w:fill="FFFFFF"/>
          </w:tcPr>
          <w:p w14:paraId="1AAC6732" w14:textId="77777777" w:rsidR="005838D0" w:rsidRPr="00296B84" w:rsidRDefault="005838D0">
            <w:pPr>
              <w:jc w:val="both"/>
              <w:rPr>
                <w:rFonts w:ascii="Times New Roman" w:hAnsi="Times New Roman"/>
                <w:sz w:val="24"/>
                <w:szCs w:val="24"/>
              </w:rPr>
            </w:pPr>
          </w:p>
        </w:tc>
      </w:tr>
    </w:tbl>
    <w:p w14:paraId="079E3DE9" w14:textId="77777777" w:rsidR="005838D0" w:rsidRPr="00296B84" w:rsidRDefault="005838D0">
      <w:pPr>
        <w:ind w:left="855"/>
        <w:jc w:val="both"/>
        <w:rPr>
          <w:rFonts w:ascii="Times New Roman" w:hAnsi="Times New Roman"/>
          <w:sz w:val="24"/>
          <w:szCs w:val="24"/>
        </w:rPr>
      </w:pPr>
    </w:p>
    <w:p w14:paraId="600FCB4D" w14:textId="04738D44" w:rsidR="005838D0" w:rsidRPr="00A3580E" w:rsidRDefault="009379F3" w:rsidP="00B8136D">
      <w:pPr>
        <w:numPr>
          <w:ilvl w:val="0"/>
          <w:numId w:val="1"/>
        </w:numPr>
        <w:shd w:val="clear" w:color="auto" w:fill="FFFFFF"/>
        <w:tabs>
          <w:tab w:val="left" w:pos="555"/>
        </w:tabs>
        <w:spacing w:before="120"/>
        <w:rPr>
          <w:rFonts w:ascii="Times New Roman" w:hAnsi="Times New Roman"/>
          <w:b/>
          <w:color w:val="000000"/>
          <w:sz w:val="24"/>
          <w:szCs w:val="24"/>
        </w:rPr>
      </w:pPr>
      <w:r w:rsidRPr="00A3580E">
        <w:rPr>
          <w:rFonts w:ascii="Times New Roman" w:hAnsi="Times New Roman"/>
          <w:b/>
          <w:color w:val="000000"/>
          <w:sz w:val="24"/>
          <w:szCs w:val="24"/>
        </w:rPr>
        <w:t>ALARM UYGULAMALARI ve TATBİKATLAR</w:t>
      </w:r>
    </w:p>
    <w:p w14:paraId="1BDB494B" w14:textId="77777777" w:rsidR="004F6DC6" w:rsidRPr="00067788" w:rsidRDefault="004F6DC6" w:rsidP="00B8136D">
      <w:pPr>
        <w:pStyle w:val="Balk4"/>
        <w:keepNext w:val="0"/>
        <w:keepLines w:val="0"/>
        <w:numPr>
          <w:ilvl w:val="0"/>
          <w:numId w:val="20"/>
        </w:numPr>
        <w:tabs>
          <w:tab w:val="left" w:pos="564"/>
        </w:tabs>
        <w:autoSpaceDE w:val="0"/>
        <w:autoSpaceDN w:val="0"/>
        <w:spacing w:before="194" w:line="302" w:lineRule="exact"/>
        <w:rPr>
          <w:rFonts w:ascii="Times New Roman" w:hAnsi="Times New Roman" w:cs="Times New Roman"/>
          <w:b/>
          <w:bCs/>
          <w:i w:val="0"/>
          <w:iCs w:val="0"/>
          <w:color w:val="000000" w:themeColor="text1"/>
          <w:sz w:val="24"/>
          <w:szCs w:val="24"/>
        </w:rPr>
      </w:pPr>
      <w:r w:rsidRPr="00067788">
        <w:rPr>
          <w:rFonts w:ascii="Times New Roman" w:hAnsi="Times New Roman" w:cs="Times New Roman"/>
          <w:b/>
          <w:bCs/>
          <w:i w:val="0"/>
          <w:iCs w:val="0"/>
          <w:color w:val="000000" w:themeColor="text1"/>
          <w:sz w:val="24"/>
          <w:szCs w:val="24"/>
        </w:rPr>
        <w:t>Tatb</w:t>
      </w:r>
      <w:bookmarkStart w:id="17" w:name="1._Tatbikatlar:"/>
      <w:bookmarkEnd w:id="17"/>
      <w:r w:rsidRPr="00067788">
        <w:rPr>
          <w:rFonts w:ascii="Times New Roman" w:hAnsi="Times New Roman" w:cs="Times New Roman"/>
          <w:b/>
          <w:bCs/>
          <w:i w:val="0"/>
          <w:iCs w:val="0"/>
          <w:color w:val="000000" w:themeColor="text1"/>
          <w:sz w:val="24"/>
          <w:szCs w:val="24"/>
        </w:rPr>
        <w:t>ikatlar</w:t>
      </w:r>
    </w:p>
    <w:p w14:paraId="46978D8D" w14:textId="29888552" w:rsidR="004F6DC6" w:rsidRPr="00067788" w:rsidRDefault="004F6DC6" w:rsidP="00A60CEA">
      <w:pPr>
        <w:pStyle w:val="GvdeMetni"/>
        <w:numPr>
          <w:ilvl w:val="0"/>
          <w:numId w:val="30"/>
        </w:numPr>
        <w:autoSpaceDE w:val="0"/>
        <w:autoSpaceDN w:val="0"/>
        <w:ind w:right="-24"/>
        <w:jc w:val="both"/>
        <w:rPr>
          <w:rFonts w:cs="Times New Roman"/>
          <w:lang w:val="tr-TR"/>
        </w:rPr>
      </w:pPr>
      <w:r w:rsidRPr="00067788">
        <w:rPr>
          <w:rFonts w:cs="Times New Roman"/>
          <w:lang w:val="tr-TR"/>
        </w:rPr>
        <w:t>Yılda iki kez haberli veya habersiz tahliye tatbikatı yapılır.</w:t>
      </w:r>
    </w:p>
    <w:p w14:paraId="3F1E22C1" w14:textId="77777777" w:rsidR="004F6DC6" w:rsidRPr="00067788" w:rsidRDefault="004F6DC6" w:rsidP="00A60CEA">
      <w:pPr>
        <w:pStyle w:val="GvdeMetni"/>
        <w:numPr>
          <w:ilvl w:val="0"/>
          <w:numId w:val="30"/>
        </w:numPr>
        <w:autoSpaceDE w:val="0"/>
        <w:autoSpaceDN w:val="0"/>
        <w:ind w:right="-24"/>
        <w:jc w:val="both"/>
        <w:rPr>
          <w:rFonts w:cs="Times New Roman"/>
          <w:lang w:val="tr-TR"/>
        </w:rPr>
      </w:pPr>
      <w:r w:rsidRPr="00067788">
        <w:rPr>
          <w:rFonts w:cs="Times New Roman"/>
          <w:lang w:val="tr-TR"/>
        </w:rPr>
        <w:t>Yılda bir kez söndürme ve kimyasal dökülmeleri tatbikatı yapılır.</w:t>
      </w:r>
    </w:p>
    <w:p w14:paraId="0228195D" w14:textId="77777777" w:rsidR="004F6DC6" w:rsidRPr="00067788" w:rsidRDefault="004F6DC6" w:rsidP="00A60CEA">
      <w:pPr>
        <w:pStyle w:val="GvdeMetni"/>
        <w:numPr>
          <w:ilvl w:val="0"/>
          <w:numId w:val="30"/>
        </w:numPr>
        <w:autoSpaceDE w:val="0"/>
        <w:autoSpaceDN w:val="0"/>
        <w:ind w:right="-24"/>
        <w:jc w:val="both"/>
        <w:rPr>
          <w:rFonts w:cs="Times New Roman"/>
          <w:lang w:val="tr-TR"/>
        </w:rPr>
      </w:pPr>
      <w:r w:rsidRPr="00067788">
        <w:rPr>
          <w:rFonts w:cs="Times New Roman"/>
          <w:lang w:val="tr-TR"/>
        </w:rPr>
        <w:t>Tatbikat öncesinde tüm ekiplerin hareket tarzını yerinde izlemek, müdahale süresini kaydetmek ve aksamaları not etmek üzere görevliler belirlenir ve tatbikat farklı görevlere göre ayrı ayrı değerlendirilir.</w:t>
      </w:r>
    </w:p>
    <w:p w14:paraId="5761B0B1" w14:textId="691054EC" w:rsidR="004F6DC6" w:rsidRDefault="004F6DC6" w:rsidP="00A60CEA">
      <w:pPr>
        <w:pStyle w:val="GvdeMetni"/>
        <w:numPr>
          <w:ilvl w:val="0"/>
          <w:numId w:val="30"/>
        </w:numPr>
        <w:autoSpaceDE w:val="0"/>
        <w:autoSpaceDN w:val="0"/>
        <w:ind w:right="-24"/>
        <w:jc w:val="both"/>
        <w:rPr>
          <w:rFonts w:cs="Times New Roman"/>
          <w:lang w:val="tr-TR"/>
        </w:rPr>
      </w:pPr>
      <w:r w:rsidRPr="00067788">
        <w:rPr>
          <w:rFonts w:cs="Times New Roman"/>
          <w:lang w:val="tr-TR"/>
        </w:rPr>
        <w:t xml:space="preserve">Sonuçları Acil Durum </w:t>
      </w:r>
      <w:r w:rsidR="00A60CEA">
        <w:rPr>
          <w:rFonts w:cs="Times New Roman"/>
          <w:lang w:val="tr-TR"/>
        </w:rPr>
        <w:t>Yöneticisi</w:t>
      </w:r>
      <w:r w:rsidRPr="00067788">
        <w:rPr>
          <w:rFonts w:cs="Times New Roman"/>
          <w:lang w:val="tr-TR"/>
        </w:rPr>
        <w:t xml:space="preserve"> başkanlığında tüm ekip üyelerinin katılımı ile tartışılıp, değerlendirilir ve kayıt altına alınır.</w:t>
      </w:r>
    </w:p>
    <w:p w14:paraId="59C46113" w14:textId="562075FC" w:rsidR="004F6DC6" w:rsidRPr="00067788" w:rsidRDefault="004F6DC6" w:rsidP="00067788">
      <w:pPr>
        <w:pStyle w:val="GvdeMetni"/>
        <w:spacing w:before="2"/>
        <w:ind w:right="-24"/>
        <w:jc w:val="both"/>
        <w:rPr>
          <w:rFonts w:cs="Times New Roman"/>
        </w:rPr>
      </w:pPr>
    </w:p>
    <w:p w14:paraId="5DCD0086" w14:textId="77777777" w:rsidR="004F6DC6" w:rsidRPr="00067788" w:rsidRDefault="004F6DC6" w:rsidP="00067788">
      <w:pPr>
        <w:pStyle w:val="Balk4"/>
        <w:keepNext w:val="0"/>
        <w:keepLines w:val="0"/>
        <w:tabs>
          <w:tab w:val="left" w:pos="798"/>
        </w:tabs>
        <w:autoSpaceDE w:val="0"/>
        <w:autoSpaceDN w:val="0"/>
        <w:spacing w:before="0"/>
        <w:ind w:right="-24"/>
        <w:jc w:val="both"/>
        <w:rPr>
          <w:rFonts w:ascii="Times New Roman" w:hAnsi="Times New Roman" w:cs="Times New Roman"/>
          <w:b/>
          <w:bCs/>
          <w:color w:val="000000" w:themeColor="text1"/>
          <w:sz w:val="24"/>
          <w:szCs w:val="24"/>
        </w:rPr>
      </w:pPr>
      <w:r w:rsidRPr="00067788">
        <w:rPr>
          <w:rFonts w:ascii="Times New Roman" w:hAnsi="Times New Roman" w:cs="Times New Roman"/>
          <w:b/>
          <w:bCs/>
          <w:color w:val="000000" w:themeColor="text1"/>
          <w:sz w:val="24"/>
          <w:szCs w:val="24"/>
        </w:rPr>
        <w:t>Örnek Acil Durum Tatbika</w:t>
      </w:r>
      <w:bookmarkStart w:id="18" w:name="1.1._Örnek_Acil_Durum_Tatbikatı_Uygulama"/>
      <w:bookmarkEnd w:id="18"/>
      <w:r w:rsidRPr="00067788">
        <w:rPr>
          <w:rFonts w:ascii="Times New Roman" w:hAnsi="Times New Roman" w:cs="Times New Roman"/>
          <w:b/>
          <w:bCs/>
          <w:color w:val="000000" w:themeColor="text1"/>
          <w:sz w:val="24"/>
          <w:szCs w:val="24"/>
        </w:rPr>
        <w:t>tı Uygulaması:</w:t>
      </w:r>
    </w:p>
    <w:p w14:paraId="1C9A00BB" w14:textId="77777777" w:rsidR="004F6DC6" w:rsidRPr="00067788" w:rsidRDefault="004F6DC6" w:rsidP="00067788">
      <w:pPr>
        <w:pStyle w:val="GvdeMetni"/>
        <w:autoSpaceDE w:val="0"/>
        <w:autoSpaceDN w:val="0"/>
        <w:ind w:left="292" w:right="-24" w:firstLine="427"/>
        <w:jc w:val="both"/>
        <w:rPr>
          <w:rFonts w:cs="Times New Roman"/>
          <w:lang w:val="tr-TR"/>
        </w:rPr>
      </w:pPr>
      <w:r w:rsidRPr="00067788">
        <w:rPr>
          <w:rFonts w:cs="Times New Roman"/>
          <w:lang w:val="tr-TR"/>
        </w:rPr>
        <w:t>Tatbikattan birkaç gün önce yangın tüplerimizin dolum ve kontrolünü yaptırdığımız yangın firmasına haber verilerek söndürme tatbikatı için kap ve diğer malzemeleri tatbikat günü getirmeleri sağlanır.</w:t>
      </w:r>
    </w:p>
    <w:p w14:paraId="5B1AB690" w14:textId="2B1C1CBC" w:rsidR="004F6DC6" w:rsidRPr="00067788" w:rsidRDefault="00A60CEA" w:rsidP="00067788">
      <w:pPr>
        <w:pStyle w:val="GvdeMetni"/>
        <w:autoSpaceDE w:val="0"/>
        <w:autoSpaceDN w:val="0"/>
        <w:ind w:left="292" w:right="-24" w:firstLine="427"/>
        <w:jc w:val="both"/>
        <w:rPr>
          <w:rFonts w:cs="Times New Roman"/>
          <w:lang w:val="tr-TR"/>
        </w:rPr>
      </w:pPr>
      <w:r>
        <w:rPr>
          <w:rFonts w:cs="Times New Roman"/>
          <w:lang w:val="tr-TR"/>
        </w:rPr>
        <w:t>Tahliye tatbikatı öncesi işyeri</w:t>
      </w:r>
      <w:r w:rsidR="00D7121D">
        <w:rPr>
          <w:rFonts w:cs="Times New Roman"/>
          <w:lang w:val="tr-TR"/>
        </w:rPr>
        <w:t xml:space="preserve"> içi (birim</w:t>
      </w:r>
      <w:r w:rsidR="004F6DC6" w:rsidRPr="00067788">
        <w:rPr>
          <w:rFonts w:cs="Times New Roman"/>
          <w:lang w:val="tr-TR"/>
        </w:rPr>
        <w:t xml:space="preserve"> </w:t>
      </w:r>
      <w:r w:rsidR="00D7121D">
        <w:rPr>
          <w:rFonts w:cs="Times New Roman"/>
          <w:lang w:val="tr-TR"/>
        </w:rPr>
        <w:t>sorumluları ve yönetim) ve işyeri dışı (komşu işyerleri</w:t>
      </w:r>
      <w:r w:rsidR="004F6DC6" w:rsidRPr="00067788">
        <w:rPr>
          <w:rFonts w:cs="Times New Roman"/>
          <w:lang w:val="tr-TR"/>
        </w:rPr>
        <w:t>) bilgilendirme yapılır.</w:t>
      </w:r>
    </w:p>
    <w:p w14:paraId="2ADA87BB" w14:textId="77777777" w:rsidR="004F6DC6" w:rsidRPr="00067788" w:rsidRDefault="004F6DC6" w:rsidP="00067788">
      <w:pPr>
        <w:pStyle w:val="GvdeMetni"/>
        <w:autoSpaceDE w:val="0"/>
        <w:autoSpaceDN w:val="0"/>
        <w:ind w:left="292" w:right="-24" w:firstLine="427"/>
        <w:jc w:val="both"/>
        <w:rPr>
          <w:rFonts w:cs="Times New Roman"/>
          <w:lang w:val="tr-TR"/>
        </w:rPr>
      </w:pPr>
      <w:r w:rsidRPr="00067788">
        <w:rPr>
          <w:rFonts w:cs="Times New Roman"/>
          <w:lang w:val="tr-TR"/>
        </w:rPr>
        <w:t>Bir kişi alarm düğmesine basarak acil durumu başlatır.</w:t>
      </w:r>
    </w:p>
    <w:p w14:paraId="1C95ED79" w14:textId="77777777" w:rsidR="004F6DC6" w:rsidRPr="00067788" w:rsidRDefault="004F6DC6" w:rsidP="00067788">
      <w:pPr>
        <w:pStyle w:val="GvdeMetni"/>
        <w:autoSpaceDE w:val="0"/>
        <w:autoSpaceDN w:val="0"/>
        <w:ind w:left="292" w:right="-24" w:firstLine="427"/>
        <w:jc w:val="both"/>
        <w:rPr>
          <w:rFonts w:cs="Times New Roman"/>
          <w:lang w:val="tr-TR"/>
        </w:rPr>
      </w:pPr>
      <w:r w:rsidRPr="00067788">
        <w:rPr>
          <w:rFonts w:cs="Times New Roman"/>
          <w:lang w:val="tr-TR"/>
        </w:rPr>
        <w:t>Görev tanımlarında olduğu gibi görevli personel tahliye işlemini yapar.</w:t>
      </w:r>
    </w:p>
    <w:p w14:paraId="3EC3FAF2" w14:textId="77777777" w:rsidR="004F6DC6" w:rsidRPr="00067788" w:rsidRDefault="004F6DC6" w:rsidP="00067788">
      <w:pPr>
        <w:pStyle w:val="GvdeMetni"/>
        <w:autoSpaceDE w:val="0"/>
        <w:autoSpaceDN w:val="0"/>
        <w:ind w:left="292" w:right="-24" w:firstLine="427"/>
        <w:jc w:val="both"/>
        <w:rPr>
          <w:rFonts w:cs="Times New Roman"/>
          <w:lang w:val="tr-TR"/>
        </w:rPr>
      </w:pPr>
      <w:r w:rsidRPr="00067788">
        <w:rPr>
          <w:rFonts w:cs="Times New Roman"/>
          <w:lang w:val="tr-TR"/>
        </w:rPr>
        <w:t>Söndürme ekibi dört adet yangın tüpü alarak dışarı çıkar.</w:t>
      </w:r>
    </w:p>
    <w:p w14:paraId="7F7EF465" w14:textId="7683D5DF" w:rsidR="004F6DC6" w:rsidRPr="00067788" w:rsidRDefault="00A60CEA" w:rsidP="00067788">
      <w:pPr>
        <w:pStyle w:val="GvdeMetni"/>
        <w:autoSpaceDE w:val="0"/>
        <w:autoSpaceDN w:val="0"/>
        <w:ind w:left="292" w:right="-24" w:firstLine="427"/>
        <w:jc w:val="both"/>
        <w:rPr>
          <w:rFonts w:cs="Times New Roman"/>
          <w:lang w:val="tr-TR"/>
        </w:rPr>
      </w:pPr>
      <w:r>
        <w:rPr>
          <w:rFonts w:cs="Times New Roman"/>
          <w:lang w:val="tr-TR"/>
        </w:rPr>
        <w:t>Çalışanlar</w:t>
      </w:r>
      <w:r w:rsidR="004F6DC6" w:rsidRPr="00067788">
        <w:rPr>
          <w:rFonts w:cs="Times New Roman"/>
          <w:lang w:val="tr-TR"/>
        </w:rPr>
        <w:t xml:space="preserve"> makinelerini kapatarak diğer personelle birlikte seri bir şekilde Toplanma Bölgesi’ne gider.</w:t>
      </w:r>
    </w:p>
    <w:p w14:paraId="4472C8C4" w14:textId="77777777" w:rsidR="004F6DC6" w:rsidRPr="00067788" w:rsidRDefault="004F6DC6" w:rsidP="00067788">
      <w:pPr>
        <w:pStyle w:val="GvdeMetni"/>
        <w:autoSpaceDE w:val="0"/>
        <w:autoSpaceDN w:val="0"/>
        <w:ind w:left="292" w:right="-24" w:firstLine="427"/>
        <w:jc w:val="both"/>
        <w:rPr>
          <w:rFonts w:cs="Times New Roman"/>
          <w:lang w:val="tr-TR"/>
        </w:rPr>
      </w:pPr>
      <w:r w:rsidRPr="00067788">
        <w:rPr>
          <w:rFonts w:cs="Times New Roman"/>
          <w:lang w:val="tr-TR"/>
        </w:rPr>
        <w:t>Toplanma bölgesinde her bölüm, tahliye sorumlularının gösterdiği noktalarda toplanır.</w:t>
      </w:r>
    </w:p>
    <w:p w14:paraId="028CEDA2" w14:textId="74211ECE" w:rsidR="004F6DC6" w:rsidRPr="00067788" w:rsidRDefault="004F6DC6" w:rsidP="00067788">
      <w:pPr>
        <w:pStyle w:val="GvdeMetni"/>
        <w:autoSpaceDE w:val="0"/>
        <w:autoSpaceDN w:val="0"/>
        <w:ind w:left="292" w:right="-24" w:firstLine="427"/>
        <w:jc w:val="both"/>
        <w:rPr>
          <w:rFonts w:cs="Times New Roman"/>
          <w:lang w:val="tr-TR"/>
        </w:rPr>
      </w:pPr>
      <w:r w:rsidRPr="00067788">
        <w:rPr>
          <w:rFonts w:cs="Times New Roman"/>
          <w:lang w:val="tr-TR"/>
        </w:rPr>
        <w:t xml:space="preserve">Tahliye sorumluları yoklama yaparak </w:t>
      </w:r>
      <w:r w:rsidR="00290703">
        <w:rPr>
          <w:rFonts w:cs="Times New Roman"/>
          <w:lang w:val="tr-TR"/>
        </w:rPr>
        <w:t>Acil Durum Yöneticisine</w:t>
      </w:r>
      <w:r w:rsidRPr="00067788">
        <w:rPr>
          <w:rFonts w:cs="Times New Roman"/>
          <w:lang w:val="tr-TR"/>
        </w:rPr>
        <w:t xml:space="preserve"> bilgi verir.</w:t>
      </w:r>
    </w:p>
    <w:p w14:paraId="5500DB25" w14:textId="35994473" w:rsidR="004F6DC6" w:rsidRPr="00067788" w:rsidRDefault="004F6DC6" w:rsidP="00067788">
      <w:pPr>
        <w:pStyle w:val="GvdeMetni"/>
        <w:autoSpaceDE w:val="0"/>
        <w:autoSpaceDN w:val="0"/>
        <w:ind w:left="292" w:right="-24" w:firstLine="427"/>
        <w:jc w:val="both"/>
        <w:rPr>
          <w:rFonts w:cs="Times New Roman"/>
          <w:lang w:val="tr-TR"/>
        </w:rPr>
      </w:pPr>
      <w:r w:rsidRPr="00067788">
        <w:rPr>
          <w:rFonts w:cs="Times New Roman"/>
          <w:lang w:val="tr-TR"/>
        </w:rPr>
        <w:t>Toplanma bölgesinde ekipler, görevlerini nasıl yaptıklarını veya yapacaklarını uygulamalı</w:t>
      </w:r>
      <w:r w:rsidR="00444FF6" w:rsidRPr="00067788">
        <w:rPr>
          <w:rFonts w:cs="Times New Roman"/>
          <w:lang w:val="tr-TR"/>
        </w:rPr>
        <w:t xml:space="preserve"> </w:t>
      </w:r>
      <w:r w:rsidRPr="00067788">
        <w:rPr>
          <w:rFonts w:cs="Times New Roman"/>
          <w:lang w:val="tr-TR"/>
        </w:rPr>
        <w:t>olarak gösterir.</w:t>
      </w:r>
    </w:p>
    <w:p w14:paraId="1CE3F1E3" w14:textId="664BFCAB" w:rsidR="004F6DC6" w:rsidRPr="00067788" w:rsidRDefault="004F6DC6" w:rsidP="00067788">
      <w:pPr>
        <w:pStyle w:val="GvdeMetni"/>
        <w:autoSpaceDE w:val="0"/>
        <w:autoSpaceDN w:val="0"/>
        <w:ind w:left="292" w:right="-24" w:firstLine="427"/>
        <w:jc w:val="both"/>
        <w:rPr>
          <w:rFonts w:cs="Times New Roman"/>
          <w:lang w:val="tr-TR"/>
        </w:rPr>
      </w:pPr>
      <w:r w:rsidRPr="00067788">
        <w:rPr>
          <w:rFonts w:cs="Times New Roman"/>
          <w:lang w:val="tr-TR"/>
        </w:rPr>
        <w:t xml:space="preserve">Yangın söndürme işlemi için hazırlıklar yapılarak, </w:t>
      </w:r>
      <w:r w:rsidR="00290703">
        <w:rPr>
          <w:rFonts w:cs="Times New Roman"/>
          <w:lang w:val="tr-TR"/>
        </w:rPr>
        <w:t>İş Güvenliği Uzmanı veya Yangın Eğiticisi</w:t>
      </w:r>
      <w:r w:rsidRPr="00067788">
        <w:rPr>
          <w:rFonts w:cs="Times New Roman"/>
          <w:lang w:val="tr-TR"/>
        </w:rPr>
        <w:t xml:space="preserve"> tarafından tüpün kullanma şekli ve yangın söndürme işleminin nasıl yapılacağı anlatılır.</w:t>
      </w:r>
    </w:p>
    <w:p w14:paraId="6FC343F7" w14:textId="77777777" w:rsidR="004F6DC6" w:rsidRPr="00067788" w:rsidRDefault="004F6DC6" w:rsidP="00067788">
      <w:pPr>
        <w:pStyle w:val="GvdeMetni"/>
        <w:autoSpaceDE w:val="0"/>
        <w:autoSpaceDN w:val="0"/>
        <w:ind w:left="292" w:right="-24" w:firstLine="427"/>
        <w:jc w:val="both"/>
        <w:rPr>
          <w:rFonts w:cs="Times New Roman"/>
          <w:lang w:val="tr-TR"/>
        </w:rPr>
      </w:pPr>
      <w:r w:rsidRPr="00067788">
        <w:rPr>
          <w:rFonts w:cs="Times New Roman"/>
          <w:lang w:val="tr-TR"/>
        </w:rPr>
        <w:t>Kontrollü olarak başlatılan yangın ekip üyeleri tarafından söndürülür.</w:t>
      </w:r>
    </w:p>
    <w:p w14:paraId="311344E8" w14:textId="77777777" w:rsidR="004F6DC6" w:rsidRPr="00067788" w:rsidRDefault="004F6DC6" w:rsidP="00067788">
      <w:pPr>
        <w:pStyle w:val="GvdeMetni"/>
        <w:autoSpaceDE w:val="0"/>
        <w:autoSpaceDN w:val="0"/>
        <w:ind w:left="292" w:right="-24" w:firstLine="427"/>
        <w:jc w:val="both"/>
        <w:rPr>
          <w:rFonts w:cs="Times New Roman"/>
          <w:lang w:val="tr-TR"/>
        </w:rPr>
      </w:pPr>
      <w:r w:rsidRPr="00067788">
        <w:rPr>
          <w:rFonts w:cs="Times New Roman"/>
          <w:lang w:val="tr-TR"/>
        </w:rPr>
        <w:t>Tatbikat sonuç raporu düzenlenir ve doğru-yanlış analizleri yapılır.</w:t>
      </w:r>
    </w:p>
    <w:p w14:paraId="069FA98C" w14:textId="3DBECC7D" w:rsidR="004F6DC6" w:rsidRDefault="004F6DC6" w:rsidP="00067788">
      <w:pPr>
        <w:pStyle w:val="GvdeMetni"/>
        <w:autoSpaceDE w:val="0"/>
        <w:autoSpaceDN w:val="0"/>
        <w:ind w:left="292" w:right="-24" w:firstLine="427"/>
        <w:jc w:val="both"/>
        <w:rPr>
          <w:rFonts w:cs="Times New Roman"/>
          <w:lang w:val="tr-TR"/>
        </w:rPr>
      </w:pPr>
      <w:r w:rsidRPr="00067788">
        <w:rPr>
          <w:rFonts w:cs="Times New Roman"/>
          <w:lang w:val="tr-TR"/>
        </w:rPr>
        <w:t xml:space="preserve">Acil Durum </w:t>
      </w:r>
      <w:r w:rsidR="00290703">
        <w:rPr>
          <w:rFonts w:cs="Times New Roman"/>
          <w:lang w:val="tr-TR"/>
        </w:rPr>
        <w:t xml:space="preserve">Yöneticisi </w:t>
      </w:r>
      <w:r w:rsidRPr="00067788">
        <w:rPr>
          <w:rFonts w:cs="Times New Roman"/>
          <w:lang w:val="tr-TR"/>
        </w:rPr>
        <w:t>tarafından tatbikatın bittiği bildirilince tüm personel işinin başına</w:t>
      </w:r>
      <w:r w:rsidR="00315315" w:rsidRPr="00067788">
        <w:rPr>
          <w:rFonts w:cs="Times New Roman"/>
          <w:lang w:val="tr-TR"/>
        </w:rPr>
        <w:t xml:space="preserve"> </w:t>
      </w:r>
      <w:r w:rsidRPr="00067788">
        <w:rPr>
          <w:rFonts w:cs="Times New Roman"/>
          <w:lang w:val="tr-TR"/>
        </w:rPr>
        <w:t>döner.</w:t>
      </w:r>
    </w:p>
    <w:p w14:paraId="02BBB853" w14:textId="77777777" w:rsidR="00067788" w:rsidRPr="00067788" w:rsidRDefault="00067788" w:rsidP="00067788">
      <w:pPr>
        <w:pStyle w:val="GvdeMetni"/>
        <w:autoSpaceDE w:val="0"/>
        <w:autoSpaceDN w:val="0"/>
        <w:ind w:left="292" w:right="-24" w:firstLine="427"/>
        <w:jc w:val="both"/>
        <w:rPr>
          <w:rFonts w:cs="Times New Roman"/>
          <w:lang w:val="tr-TR"/>
        </w:rPr>
      </w:pPr>
    </w:p>
    <w:p w14:paraId="1EACAE8A" w14:textId="77777777" w:rsidR="004F6DC6" w:rsidRPr="00067788" w:rsidRDefault="004F6DC6" w:rsidP="00B8136D">
      <w:pPr>
        <w:pStyle w:val="Balk4"/>
        <w:keepNext w:val="0"/>
        <w:keepLines w:val="0"/>
        <w:numPr>
          <w:ilvl w:val="0"/>
          <w:numId w:val="20"/>
        </w:numPr>
        <w:tabs>
          <w:tab w:val="left" w:pos="564"/>
        </w:tabs>
        <w:autoSpaceDE w:val="0"/>
        <w:autoSpaceDN w:val="0"/>
        <w:spacing w:before="194" w:line="302" w:lineRule="exact"/>
        <w:ind w:right="-24"/>
        <w:rPr>
          <w:rFonts w:ascii="Times New Roman" w:hAnsi="Times New Roman" w:cs="Times New Roman"/>
          <w:b/>
          <w:bCs/>
          <w:i w:val="0"/>
          <w:iCs w:val="0"/>
          <w:color w:val="000000" w:themeColor="text1"/>
          <w:sz w:val="24"/>
          <w:szCs w:val="24"/>
        </w:rPr>
      </w:pPr>
      <w:r w:rsidRPr="00067788">
        <w:rPr>
          <w:rFonts w:ascii="Times New Roman" w:hAnsi="Times New Roman" w:cs="Times New Roman"/>
          <w:b/>
          <w:bCs/>
          <w:i w:val="0"/>
          <w:iCs w:val="0"/>
          <w:color w:val="000000" w:themeColor="text1"/>
          <w:sz w:val="24"/>
          <w:szCs w:val="24"/>
        </w:rPr>
        <w:t>Eğitimler</w:t>
      </w:r>
    </w:p>
    <w:p w14:paraId="61B0A924" w14:textId="479449BD" w:rsidR="004F6DC6" w:rsidRPr="00067788" w:rsidRDefault="004F6DC6" w:rsidP="00067788">
      <w:pPr>
        <w:pStyle w:val="GvdeMetni"/>
        <w:autoSpaceDE w:val="0"/>
        <w:autoSpaceDN w:val="0"/>
        <w:ind w:left="292" w:right="-24" w:firstLine="427"/>
        <w:jc w:val="both"/>
        <w:rPr>
          <w:rFonts w:cs="Times New Roman"/>
          <w:lang w:val="tr-TR"/>
        </w:rPr>
      </w:pPr>
      <w:r w:rsidRPr="00067788">
        <w:rPr>
          <w:rFonts w:cs="Times New Roman"/>
          <w:lang w:val="tr-TR"/>
        </w:rPr>
        <w:t xml:space="preserve">Tüm çalışanlar; </w:t>
      </w:r>
      <w:r w:rsidR="00290703">
        <w:rPr>
          <w:rFonts w:cs="Times New Roman"/>
          <w:lang w:val="tr-TR"/>
        </w:rPr>
        <w:t>Acil Durum Yöneticisi</w:t>
      </w:r>
      <w:r w:rsidRPr="00067788">
        <w:rPr>
          <w:rFonts w:cs="Times New Roman"/>
          <w:lang w:val="tr-TR"/>
        </w:rPr>
        <w:t xml:space="preserve">, Ekip Amirleri ve gerektiği </w:t>
      </w:r>
      <w:proofErr w:type="gramStart"/>
      <w:r w:rsidRPr="00067788">
        <w:rPr>
          <w:rFonts w:cs="Times New Roman"/>
          <w:lang w:val="tr-TR"/>
        </w:rPr>
        <w:t>taktirde</w:t>
      </w:r>
      <w:proofErr w:type="gramEnd"/>
      <w:r w:rsidRPr="00067788">
        <w:rPr>
          <w:rFonts w:cs="Times New Roman"/>
          <w:lang w:val="tr-TR"/>
        </w:rPr>
        <w:t xml:space="preserve"> İSG Uzmanı tarafından Acil Durum Ekipleri ve Acil Durum Planına göre bilgilendirilir ve eğitilir. Ayrıca uzman kuruluşlardan alınan çeşitli eğitimlerle gerek Acil Durum Ekiplerinde görevli personel gerekse diğer çalışan personeli bu konuda desteklenir.</w:t>
      </w:r>
    </w:p>
    <w:p w14:paraId="5155AF15" w14:textId="77777777" w:rsidR="004F6DC6" w:rsidRPr="00067788" w:rsidRDefault="004F6DC6" w:rsidP="00067788">
      <w:pPr>
        <w:pStyle w:val="GvdeMetni"/>
        <w:autoSpaceDE w:val="0"/>
        <w:autoSpaceDN w:val="0"/>
        <w:ind w:left="292" w:right="-24" w:firstLine="427"/>
        <w:jc w:val="both"/>
        <w:rPr>
          <w:rFonts w:cs="Times New Roman"/>
          <w:lang w:val="tr-TR"/>
        </w:rPr>
      </w:pPr>
      <w:r w:rsidRPr="00067788">
        <w:rPr>
          <w:rFonts w:cs="Times New Roman"/>
          <w:lang w:val="tr-TR"/>
        </w:rPr>
        <w:t>İlk Yardım Ekibi üyeleri için, ilgili yönetmelik uyarınca uygulamalı ‘İlk Yardım Eğitimi’ verilir. Eğitimin güncellenmesi yine ilgili yönetmelik şartlarına göre yapılır.</w:t>
      </w:r>
    </w:p>
    <w:p w14:paraId="5F2A8CC6" w14:textId="769B079D" w:rsidR="004F6DC6" w:rsidRDefault="004F6DC6" w:rsidP="00067788">
      <w:pPr>
        <w:pStyle w:val="GvdeMetni"/>
        <w:autoSpaceDE w:val="0"/>
        <w:autoSpaceDN w:val="0"/>
        <w:ind w:left="292" w:right="-24" w:firstLine="427"/>
        <w:jc w:val="both"/>
        <w:rPr>
          <w:rFonts w:cs="Times New Roman"/>
          <w:lang w:val="tr-TR"/>
        </w:rPr>
      </w:pPr>
      <w:r w:rsidRPr="00067788">
        <w:rPr>
          <w:rFonts w:cs="Times New Roman"/>
          <w:lang w:val="tr-TR"/>
        </w:rPr>
        <w:t>Acil Durumlar, İSG ve Çevre eğitimlerinin bir parçasıdır. Ayrıca uzman kuruluşlardan alınan çeşitli eğitimlerle gerek Acil Durum Ekiplerinde görevli personel gerekse diğer tesis personeli bu konuda desteklenir.</w:t>
      </w:r>
    </w:p>
    <w:p w14:paraId="34800C79" w14:textId="77777777" w:rsidR="00067788" w:rsidRPr="00067788" w:rsidRDefault="00067788" w:rsidP="00067788">
      <w:pPr>
        <w:pStyle w:val="GvdeMetni"/>
        <w:autoSpaceDE w:val="0"/>
        <w:autoSpaceDN w:val="0"/>
        <w:ind w:left="292" w:right="-24" w:firstLine="427"/>
        <w:jc w:val="both"/>
        <w:rPr>
          <w:rFonts w:cs="Times New Roman"/>
          <w:lang w:val="tr-TR"/>
        </w:rPr>
      </w:pPr>
    </w:p>
    <w:p w14:paraId="7E676117" w14:textId="77777777" w:rsidR="004F6DC6" w:rsidRPr="00067788" w:rsidRDefault="004F6DC6" w:rsidP="00B8136D">
      <w:pPr>
        <w:pStyle w:val="Balk4"/>
        <w:keepNext w:val="0"/>
        <w:keepLines w:val="0"/>
        <w:numPr>
          <w:ilvl w:val="0"/>
          <w:numId w:val="20"/>
        </w:numPr>
        <w:tabs>
          <w:tab w:val="left" w:pos="564"/>
        </w:tabs>
        <w:autoSpaceDE w:val="0"/>
        <w:autoSpaceDN w:val="0"/>
        <w:spacing w:before="194" w:line="302" w:lineRule="exact"/>
        <w:ind w:right="-24"/>
        <w:jc w:val="both"/>
        <w:rPr>
          <w:rFonts w:ascii="Times New Roman" w:hAnsi="Times New Roman" w:cs="Times New Roman"/>
          <w:b/>
          <w:bCs/>
          <w:i w:val="0"/>
          <w:iCs w:val="0"/>
          <w:color w:val="000000" w:themeColor="text1"/>
          <w:sz w:val="24"/>
          <w:szCs w:val="24"/>
        </w:rPr>
      </w:pPr>
      <w:bookmarkStart w:id="19" w:name="3._Denetimler:"/>
      <w:bookmarkEnd w:id="19"/>
      <w:r w:rsidRPr="00067788">
        <w:rPr>
          <w:rFonts w:ascii="Times New Roman" w:hAnsi="Times New Roman" w:cs="Times New Roman"/>
          <w:b/>
          <w:bCs/>
          <w:i w:val="0"/>
          <w:iCs w:val="0"/>
          <w:color w:val="000000" w:themeColor="text1"/>
          <w:sz w:val="24"/>
          <w:szCs w:val="24"/>
        </w:rPr>
        <w:t>Denetimler</w:t>
      </w:r>
    </w:p>
    <w:p w14:paraId="5F04B567" w14:textId="1BC9748A" w:rsidR="004F6DC6" w:rsidRPr="00067788" w:rsidRDefault="004F6DC6" w:rsidP="00067788">
      <w:pPr>
        <w:pStyle w:val="GvdeMetni"/>
        <w:autoSpaceDE w:val="0"/>
        <w:autoSpaceDN w:val="0"/>
        <w:ind w:left="292" w:right="-24" w:firstLine="427"/>
        <w:jc w:val="both"/>
        <w:rPr>
          <w:rFonts w:cs="Times New Roman"/>
          <w:lang w:val="tr-TR"/>
        </w:rPr>
      </w:pPr>
      <w:r w:rsidRPr="00067788">
        <w:rPr>
          <w:rFonts w:cs="Times New Roman"/>
          <w:lang w:val="tr-TR"/>
        </w:rPr>
        <w:t xml:space="preserve">İç ve dış denetimler, risk </w:t>
      </w:r>
      <w:r w:rsidR="00444FF6" w:rsidRPr="00067788">
        <w:rPr>
          <w:rFonts w:cs="Times New Roman"/>
          <w:lang w:val="tr-TR"/>
        </w:rPr>
        <w:t>değerlendirmeleri-</w:t>
      </w:r>
      <w:r w:rsidRPr="00067788">
        <w:rPr>
          <w:rFonts w:cs="Times New Roman"/>
          <w:lang w:val="tr-TR"/>
        </w:rPr>
        <w:t xml:space="preserve"> analizleri, çevre etki değerlendirmesi, saha kontrolleri ve tatbikatlar aracılığıyla Acil Durum </w:t>
      </w:r>
      <w:r w:rsidR="00444FF6" w:rsidRPr="00067788">
        <w:rPr>
          <w:rFonts w:cs="Times New Roman"/>
          <w:lang w:val="tr-TR"/>
        </w:rPr>
        <w:t>Planı-</w:t>
      </w:r>
      <w:r w:rsidRPr="00067788">
        <w:rPr>
          <w:rFonts w:cs="Times New Roman"/>
          <w:lang w:val="tr-TR"/>
        </w:rPr>
        <w:t xml:space="preserve"> </w:t>
      </w:r>
      <w:r w:rsidR="00067788" w:rsidRPr="00067788">
        <w:rPr>
          <w:rFonts w:cs="Times New Roman"/>
          <w:lang w:val="tr-TR"/>
        </w:rPr>
        <w:t>Yönetimi-</w:t>
      </w:r>
      <w:r w:rsidRPr="00067788">
        <w:rPr>
          <w:rFonts w:cs="Times New Roman"/>
          <w:lang w:val="tr-TR"/>
        </w:rPr>
        <w:t xml:space="preserve"> Talimatı ve uygulamalardaki eksiklikler tespit edilir.</w:t>
      </w:r>
    </w:p>
    <w:p w14:paraId="52B0089C" w14:textId="2F6B40DF" w:rsidR="004F6DC6" w:rsidRDefault="004F6DC6" w:rsidP="00067788">
      <w:pPr>
        <w:pStyle w:val="GvdeMetni"/>
        <w:autoSpaceDE w:val="0"/>
        <w:autoSpaceDN w:val="0"/>
        <w:ind w:left="292" w:right="-24" w:firstLine="427"/>
        <w:jc w:val="both"/>
        <w:rPr>
          <w:rFonts w:cs="Times New Roman"/>
          <w:lang w:val="tr-TR"/>
        </w:rPr>
      </w:pPr>
      <w:r w:rsidRPr="00067788">
        <w:rPr>
          <w:rFonts w:cs="Times New Roman"/>
          <w:lang w:val="tr-TR"/>
        </w:rPr>
        <w:t xml:space="preserve">Denetimlerin sonucuna göre saptanan eksiklikler hazırlanacak plan </w:t>
      </w:r>
      <w:proofErr w:type="gramStart"/>
      <w:r w:rsidRPr="00067788">
        <w:rPr>
          <w:rFonts w:cs="Times New Roman"/>
          <w:lang w:val="tr-TR"/>
        </w:rPr>
        <w:t>dahilinde</w:t>
      </w:r>
      <w:proofErr w:type="gramEnd"/>
      <w:r w:rsidRPr="00067788">
        <w:rPr>
          <w:rFonts w:cs="Times New Roman"/>
          <w:lang w:val="tr-TR"/>
        </w:rPr>
        <w:t xml:space="preserve"> en kısa sürede giderilir.</w:t>
      </w:r>
    </w:p>
    <w:p w14:paraId="40A4665B" w14:textId="77777777" w:rsidR="00067788" w:rsidRPr="00067788" w:rsidRDefault="00067788" w:rsidP="00067788">
      <w:pPr>
        <w:pStyle w:val="GvdeMetni"/>
        <w:autoSpaceDE w:val="0"/>
        <w:autoSpaceDN w:val="0"/>
        <w:ind w:left="292" w:right="-24" w:firstLine="427"/>
        <w:jc w:val="both"/>
        <w:rPr>
          <w:rFonts w:cs="Times New Roman"/>
          <w:lang w:val="tr-TR"/>
        </w:rPr>
      </w:pPr>
    </w:p>
    <w:p w14:paraId="46471A7E" w14:textId="77777777" w:rsidR="004F6DC6" w:rsidRPr="00067788" w:rsidRDefault="004F6DC6" w:rsidP="00B8136D">
      <w:pPr>
        <w:pStyle w:val="Balk4"/>
        <w:keepNext w:val="0"/>
        <w:keepLines w:val="0"/>
        <w:numPr>
          <w:ilvl w:val="0"/>
          <w:numId w:val="20"/>
        </w:numPr>
        <w:tabs>
          <w:tab w:val="left" w:pos="564"/>
        </w:tabs>
        <w:autoSpaceDE w:val="0"/>
        <w:autoSpaceDN w:val="0"/>
        <w:spacing w:before="194" w:line="302" w:lineRule="exact"/>
        <w:ind w:right="-24"/>
        <w:rPr>
          <w:rFonts w:ascii="Times New Roman" w:hAnsi="Times New Roman" w:cs="Times New Roman"/>
          <w:b/>
          <w:bCs/>
          <w:i w:val="0"/>
          <w:iCs w:val="0"/>
          <w:color w:val="000000" w:themeColor="text1"/>
          <w:sz w:val="24"/>
          <w:szCs w:val="24"/>
        </w:rPr>
      </w:pPr>
      <w:r w:rsidRPr="00067788">
        <w:rPr>
          <w:rFonts w:ascii="Times New Roman" w:hAnsi="Times New Roman" w:cs="Times New Roman"/>
          <w:b/>
          <w:bCs/>
          <w:i w:val="0"/>
          <w:iCs w:val="0"/>
          <w:color w:val="000000" w:themeColor="text1"/>
          <w:sz w:val="24"/>
          <w:szCs w:val="24"/>
        </w:rPr>
        <w:t>Toplantılar</w:t>
      </w:r>
    </w:p>
    <w:p w14:paraId="30D03B1A" w14:textId="2B65242D" w:rsidR="004F6DC6" w:rsidRPr="00067788" w:rsidRDefault="004F6DC6" w:rsidP="00067788">
      <w:pPr>
        <w:pStyle w:val="GvdeMetni"/>
        <w:autoSpaceDE w:val="0"/>
        <w:autoSpaceDN w:val="0"/>
        <w:ind w:left="292" w:right="-24" w:firstLine="427"/>
        <w:jc w:val="both"/>
        <w:rPr>
          <w:rFonts w:cs="Times New Roman"/>
          <w:lang w:val="tr-TR"/>
        </w:rPr>
      </w:pPr>
      <w:r w:rsidRPr="00067788">
        <w:rPr>
          <w:rFonts w:cs="Times New Roman"/>
          <w:lang w:val="tr-TR"/>
        </w:rPr>
        <w:t xml:space="preserve">Tahliye sonrası </w:t>
      </w:r>
      <w:bookmarkStart w:id="20" w:name="4._Toplantılar:"/>
      <w:bookmarkEnd w:id="20"/>
      <w:r w:rsidRPr="00067788">
        <w:rPr>
          <w:rFonts w:cs="Times New Roman"/>
          <w:lang w:val="tr-TR"/>
        </w:rPr>
        <w:t xml:space="preserve">her bölüm amiri kendi ekibini kontrol eder ve eksik olup olmadığını Acil Durum </w:t>
      </w:r>
      <w:r w:rsidR="00290703">
        <w:rPr>
          <w:rFonts w:cs="Times New Roman"/>
          <w:lang w:val="tr-TR"/>
        </w:rPr>
        <w:t>Yöneticisine</w:t>
      </w:r>
      <w:r w:rsidRPr="00067788">
        <w:rPr>
          <w:rFonts w:cs="Times New Roman"/>
          <w:lang w:val="tr-TR"/>
        </w:rPr>
        <w:t xml:space="preserve"> bildirir.</w:t>
      </w:r>
    </w:p>
    <w:p w14:paraId="3F781A6E" w14:textId="77777777" w:rsidR="004F6DC6" w:rsidRPr="00067788" w:rsidRDefault="004F6DC6" w:rsidP="00067788">
      <w:pPr>
        <w:pStyle w:val="GvdeMetni"/>
        <w:autoSpaceDE w:val="0"/>
        <w:autoSpaceDN w:val="0"/>
        <w:ind w:left="292" w:right="-24" w:firstLine="427"/>
        <w:jc w:val="both"/>
        <w:rPr>
          <w:rFonts w:cs="Times New Roman"/>
          <w:lang w:val="tr-TR"/>
        </w:rPr>
      </w:pPr>
      <w:r w:rsidRPr="00067788">
        <w:rPr>
          <w:rFonts w:cs="Times New Roman"/>
          <w:lang w:val="tr-TR"/>
        </w:rPr>
        <w:t xml:space="preserve">Her ekip amiri yaşanan bir acil durum sonrası ve tatbikat sonrası ekibini toplayarak durumu değerlendirir; </w:t>
      </w:r>
      <w:proofErr w:type="gramStart"/>
      <w:r w:rsidRPr="00067788">
        <w:rPr>
          <w:rFonts w:cs="Times New Roman"/>
          <w:lang w:val="tr-TR"/>
        </w:rPr>
        <w:t>ekipman</w:t>
      </w:r>
      <w:proofErr w:type="gramEnd"/>
      <w:r w:rsidRPr="00067788">
        <w:rPr>
          <w:rFonts w:cs="Times New Roman"/>
          <w:lang w:val="tr-TR"/>
        </w:rPr>
        <w:t>, eğitim vb. eksiklikleri tanımlar.</w:t>
      </w:r>
    </w:p>
    <w:p w14:paraId="7D9ABA76" w14:textId="2E16CBF5" w:rsidR="004F6DC6" w:rsidRPr="00067788" w:rsidRDefault="004F6DC6" w:rsidP="00067788">
      <w:pPr>
        <w:pStyle w:val="GvdeMetni"/>
        <w:autoSpaceDE w:val="0"/>
        <w:autoSpaceDN w:val="0"/>
        <w:ind w:left="292" w:right="-24" w:firstLine="427"/>
        <w:jc w:val="both"/>
        <w:rPr>
          <w:rFonts w:cs="Times New Roman"/>
          <w:lang w:val="tr-TR"/>
        </w:rPr>
      </w:pPr>
      <w:r w:rsidRPr="00067788">
        <w:rPr>
          <w:rFonts w:cs="Times New Roman"/>
          <w:lang w:val="tr-TR"/>
        </w:rPr>
        <w:t xml:space="preserve">Acil Durum </w:t>
      </w:r>
      <w:r w:rsidR="00290703">
        <w:rPr>
          <w:rFonts w:cs="Times New Roman"/>
          <w:lang w:val="tr-TR"/>
        </w:rPr>
        <w:t>Yöneticisi</w:t>
      </w:r>
      <w:r w:rsidRPr="00067788">
        <w:rPr>
          <w:rFonts w:cs="Times New Roman"/>
          <w:lang w:val="tr-TR"/>
        </w:rPr>
        <w:t xml:space="preserve"> yaşanan bir acil durum sonrası ve tatbikat sonrası tüm ekip üyelerini toplayarak </w:t>
      </w:r>
      <w:r w:rsidRPr="00067788">
        <w:rPr>
          <w:rFonts w:cs="Times New Roman"/>
          <w:lang w:val="tr-TR"/>
        </w:rPr>
        <w:lastRenderedPageBreak/>
        <w:t xml:space="preserve">durumu değerlendirir; </w:t>
      </w:r>
      <w:proofErr w:type="gramStart"/>
      <w:r w:rsidRPr="00067788">
        <w:rPr>
          <w:rFonts w:cs="Times New Roman"/>
          <w:lang w:val="tr-TR"/>
        </w:rPr>
        <w:t>ekipman</w:t>
      </w:r>
      <w:proofErr w:type="gramEnd"/>
      <w:r w:rsidRPr="00067788">
        <w:rPr>
          <w:rFonts w:cs="Times New Roman"/>
          <w:lang w:val="tr-TR"/>
        </w:rPr>
        <w:t>, eğitim vb. eksiklikleri tanımlar.</w:t>
      </w:r>
    </w:p>
    <w:p w14:paraId="33F02C2A" w14:textId="10A6C413" w:rsidR="004F6DC6" w:rsidRPr="00067788" w:rsidRDefault="00290703" w:rsidP="00067788">
      <w:pPr>
        <w:pStyle w:val="GvdeMetni"/>
        <w:autoSpaceDE w:val="0"/>
        <w:autoSpaceDN w:val="0"/>
        <w:ind w:left="292" w:right="-24" w:firstLine="427"/>
        <w:jc w:val="both"/>
        <w:rPr>
          <w:rFonts w:cs="Times New Roman"/>
          <w:lang w:val="tr-TR"/>
        </w:rPr>
      </w:pPr>
      <w:r>
        <w:rPr>
          <w:rFonts w:cs="Times New Roman"/>
          <w:lang w:val="tr-TR"/>
        </w:rPr>
        <w:t xml:space="preserve">Toplantılar </w:t>
      </w:r>
      <w:r w:rsidR="004F6DC6" w:rsidRPr="00067788">
        <w:rPr>
          <w:rFonts w:cs="Times New Roman"/>
          <w:lang w:val="tr-TR"/>
        </w:rPr>
        <w:t xml:space="preserve">da acil durum talimatı tartışılarak, </w:t>
      </w:r>
      <w:proofErr w:type="gramStart"/>
      <w:r w:rsidR="004F6DC6" w:rsidRPr="00067788">
        <w:rPr>
          <w:rFonts w:cs="Times New Roman"/>
          <w:lang w:val="tr-TR"/>
        </w:rPr>
        <w:t>ekipman</w:t>
      </w:r>
      <w:proofErr w:type="gramEnd"/>
      <w:r w:rsidR="004F6DC6" w:rsidRPr="00067788">
        <w:rPr>
          <w:rFonts w:cs="Times New Roman"/>
          <w:lang w:val="tr-TR"/>
        </w:rPr>
        <w:t>, eğitim veya değişen durumlara göre yapılması gerekenler belirlenir.</w:t>
      </w:r>
    </w:p>
    <w:p w14:paraId="578DCD54" w14:textId="06C2E3FD" w:rsidR="00401F86" w:rsidRPr="00296B84" w:rsidRDefault="00401F86" w:rsidP="00401F86">
      <w:pPr>
        <w:ind w:firstLine="420"/>
        <w:jc w:val="both"/>
        <w:rPr>
          <w:rFonts w:ascii="Times New Roman" w:hAnsi="Times New Roman"/>
          <w:sz w:val="24"/>
          <w:szCs w:val="24"/>
        </w:rPr>
      </w:pPr>
    </w:p>
    <w:p w14:paraId="760B0560" w14:textId="1A240B4A" w:rsidR="005838D0" w:rsidRPr="00A3580E" w:rsidRDefault="009379F3" w:rsidP="00B8136D">
      <w:pPr>
        <w:numPr>
          <w:ilvl w:val="0"/>
          <w:numId w:val="1"/>
        </w:numPr>
        <w:shd w:val="clear" w:color="auto" w:fill="FFFFFF"/>
        <w:tabs>
          <w:tab w:val="left" w:pos="555"/>
        </w:tabs>
        <w:spacing w:before="120"/>
        <w:rPr>
          <w:rFonts w:ascii="Times New Roman" w:hAnsi="Times New Roman"/>
          <w:b/>
          <w:color w:val="000000"/>
          <w:sz w:val="24"/>
          <w:szCs w:val="24"/>
        </w:rPr>
      </w:pPr>
      <w:r w:rsidRPr="00A3580E">
        <w:rPr>
          <w:rFonts w:ascii="Times New Roman" w:hAnsi="Times New Roman"/>
          <w:b/>
          <w:color w:val="000000"/>
          <w:sz w:val="24"/>
          <w:szCs w:val="24"/>
        </w:rPr>
        <w:t>ACİL EYLEM PLANININ YENİLENMESİ VE GEÇERLİLİK SÜRESİ</w:t>
      </w:r>
    </w:p>
    <w:p w14:paraId="0F71A76F" w14:textId="67EF80B2" w:rsidR="005838D0" w:rsidRPr="00290703" w:rsidRDefault="009379F3" w:rsidP="00290703">
      <w:pPr>
        <w:pStyle w:val="ListeParagraf"/>
        <w:numPr>
          <w:ilvl w:val="0"/>
          <w:numId w:val="31"/>
        </w:numPr>
        <w:jc w:val="both"/>
        <w:rPr>
          <w:rFonts w:ascii="Times New Roman" w:hAnsi="Times New Roman"/>
          <w:sz w:val="24"/>
          <w:szCs w:val="24"/>
        </w:rPr>
      </w:pPr>
      <w:r w:rsidRPr="00290703">
        <w:rPr>
          <w:rFonts w:ascii="Times New Roman" w:hAnsi="Times New Roman"/>
          <w:sz w:val="24"/>
          <w:szCs w:val="24"/>
        </w:rPr>
        <w:t>İşyerinde, belirlenmiş olan acil durumları etkileyebilecek veya yeni acil durumların ortaya çıkmasına neden olacak değişikliklerin meydana gelmesi halinde etkinin büyüklüğüne göre acil durum planı tamamen veya kısmen yenilenir.</w:t>
      </w:r>
    </w:p>
    <w:p w14:paraId="16310E37" w14:textId="77777777" w:rsidR="005838D0" w:rsidRPr="00290703" w:rsidRDefault="009379F3" w:rsidP="00290703">
      <w:pPr>
        <w:pStyle w:val="ListeParagraf"/>
        <w:numPr>
          <w:ilvl w:val="0"/>
          <w:numId w:val="31"/>
        </w:numPr>
        <w:jc w:val="both"/>
        <w:rPr>
          <w:rFonts w:ascii="Times New Roman" w:hAnsi="Times New Roman"/>
          <w:sz w:val="24"/>
          <w:szCs w:val="24"/>
        </w:rPr>
      </w:pPr>
      <w:r w:rsidRPr="00290703">
        <w:rPr>
          <w:rFonts w:ascii="Times New Roman" w:hAnsi="Times New Roman"/>
          <w:sz w:val="24"/>
          <w:szCs w:val="24"/>
        </w:rPr>
        <w:t xml:space="preserve">Birinci fıkrada belirtilen durumlardan bağımsız olarak, hazırlanmış olan acil durum planları; tehlike sınıfına göre çok tehlikeli, tehlikeli ve az tehlikeli işyerlerinde sırasıyla en geç iki, dört ve altı yılda bir yenilenir. </w:t>
      </w:r>
    </w:p>
    <w:p w14:paraId="72FB12FE" w14:textId="6F5F7FAF" w:rsidR="005838D0" w:rsidRPr="00290703" w:rsidRDefault="009379F3" w:rsidP="00290703">
      <w:pPr>
        <w:pStyle w:val="ListeParagraf"/>
        <w:numPr>
          <w:ilvl w:val="0"/>
          <w:numId w:val="31"/>
        </w:numPr>
        <w:jc w:val="both"/>
        <w:rPr>
          <w:rFonts w:ascii="Times New Roman" w:hAnsi="Times New Roman"/>
          <w:sz w:val="24"/>
          <w:szCs w:val="24"/>
        </w:rPr>
      </w:pPr>
      <w:r w:rsidRPr="00290703">
        <w:rPr>
          <w:rFonts w:ascii="Times New Roman" w:hAnsi="Times New Roman"/>
          <w:sz w:val="24"/>
          <w:szCs w:val="24"/>
        </w:rPr>
        <w:t xml:space="preserve">Bu acil eylem planı </w:t>
      </w:r>
      <w:proofErr w:type="gramStart"/>
      <w:r w:rsidRPr="00290703">
        <w:rPr>
          <w:rFonts w:ascii="Times New Roman" w:hAnsi="Times New Roman"/>
          <w:sz w:val="24"/>
          <w:szCs w:val="24"/>
        </w:rPr>
        <w:t>revizyon</w:t>
      </w:r>
      <w:proofErr w:type="gramEnd"/>
      <w:r w:rsidRPr="00290703">
        <w:rPr>
          <w:rFonts w:ascii="Times New Roman" w:hAnsi="Times New Roman"/>
          <w:sz w:val="24"/>
          <w:szCs w:val="24"/>
        </w:rPr>
        <w:t xml:space="preserve"> tarihinden itibaren II. fıkrada belirtilen süre sonuna kadar geçerlidir.</w:t>
      </w:r>
    </w:p>
    <w:p w14:paraId="3DB24314" w14:textId="012BED38" w:rsidR="00067788" w:rsidRPr="00290703" w:rsidRDefault="00067788" w:rsidP="00290703">
      <w:pPr>
        <w:pStyle w:val="ListeParagraf"/>
        <w:numPr>
          <w:ilvl w:val="0"/>
          <w:numId w:val="31"/>
        </w:numPr>
        <w:jc w:val="both"/>
        <w:rPr>
          <w:rFonts w:ascii="Times New Roman" w:hAnsi="Times New Roman"/>
          <w:sz w:val="24"/>
          <w:szCs w:val="24"/>
        </w:rPr>
      </w:pPr>
      <w:r w:rsidRPr="00290703">
        <w:rPr>
          <w:rFonts w:ascii="Times New Roman" w:hAnsi="Times New Roman"/>
          <w:sz w:val="24"/>
          <w:szCs w:val="24"/>
        </w:rPr>
        <w:t>Acil durum planları kabul edilmesi halinde işyerinde tüm çalışanlara ilan edilerek duyurulmalıdır.</w:t>
      </w:r>
    </w:p>
    <w:p w14:paraId="3496E707" w14:textId="00D3C573" w:rsidR="00067788" w:rsidRPr="00290703" w:rsidRDefault="00067788" w:rsidP="00290703">
      <w:pPr>
        <w:pStyle w:val="ListeParagraf"/>
        <w:numPr>
          <w:ilvl w:val="0"/>
          <w:numId w:val="31"/>
        </w:numPr>
        <w:jc w:val="both"/>
        <w:rPr>
          <w:rFonts w:ascii="Times New Roman" w:hAnsi="Times New Roman"/>
          <w:sz w:val="24"/>
          <w:szCs w:val="24"/>
        </w:rPr>
      </w:pPr>
      <w:r w:rsidRPr="00290703">
        <w:rPr>
          <w:rFonts w:ascii="Times New Roman" w:hAnsi="Times New Roman"/>
          <w:sz w:val="24"/>
          <w:szCs w:val="24"/>
        </w:rPr>
        <w:t xml:space="preserve">Acil durum planlarında yer alan kat kaçış planları her katta görülebilir bir şekilde asılmalıdır. </w:t>
      </w:r>
    </w:p>
    <w:p w14:paraId="574A77A3" w14:textId="4392947F" w:rsidR="00067788" w:rsidRPr="00290703" w:rsidRDefault="00067788" w:rsidP="00290703">
      <w:pPr>
        <w:pStyle w:val="ListeParagraf"/>
        <w:numPr>
          <w:ilvl w:val="0"/>
          <w:numId w:val="31"/>
        </w:numPr>
        <w:jc w:val="both"/>
        <w:rPr>
          <w:rFonts w:ascii="Times New Roman" w:hAnsi="Times New Roman"/>
          <w:sz w:val="24"/>
          <w:szCs w:val="24"/>
        </w:rPr>
      </w:pPr>
      <w:r w:rsidRPr="00290703">
        <w:rPr>
          <w:rFonts w:ascii="Times New Roman" w:hAnsi="Times New Roman"/>
          <w:sz w:val="24"/>
          <w:szCs w:val="24"/>
        </w:rPr>
        <w:t xml:space="preserve">İşveren gerekli görmesi halinde acil durum planlarında değişiklik yapabileceği gibi geçerlilik süresi bitmeden güncellemelerde bulunabilecektir. </w:t>
      </w:r>
    </w:p>
    <w:p w14:paraId="06A7D33D" w14:textId="143C30AF" w:rsidR="00067788" w:rsidRDefault="00067788">
      <w:pPr>
        <w:keepNext/>
        <w:jc w:val="both"/>
        <w:outlineLvl w:val="3"/>
        <w:rPr>
          <w:rFonts w:ascii="Times New Roman" w:hAnsi="Times New Roman"/>
          <w:b/>
          <w:sz w:val="24"/>
          <w:szCs w:val="24"/>
        </w:rPr>
      </w:pPr>
    </w:p>
    <w:p w14:paraId="21157BE7" w14:textId="1A88A17C" w:rsidR="005838D0" w:rsidRPr="00296B84" w:rsidRDefault="009379F3">
      <w:pPr>
        <w:keepNext/>
        <w:jc w:val="both"/>
        <w:outlineLvl w:val="3"/>
        <w:rPr>
          <w:rFonts w:ascii="Times New Roman" w:hAnsi="Times New Roman"/>
          <w:sz w:val="24"/>
          <w:szCs w:val="24"/>
        </w:rPr>
      </w:pPr>
      <w:r w:rsidRPr="00296B84">
        <w:rPr>
          <w:rFonts w:ascii="Times New Roman" w:hAnsi="Times New Roman"/>
          <w:b/>
          <w:sz w:val="24"/>
          <w:szCs w:val="24"/>
        </w:rPr>
        <w:t>EKLER</w:t>
      </w:r>
    </w:p>
    <w:p w14:paraId="1D27070C" w14:textId="77777777" w:rsidR="005838D0" w:rsidRPr="00296B84" w:rsidRDefault="009379F3" w:rsidP="00B8136D">
      <w:pPr>
        <w:numPr>
          <w:ilvl w:val="1"/>
          <w:numId w:val="8"/>
        </w:numPr>
        <w:rPr>
          <w:rFonts w:ascii="Times New Roman" w:hAnsi="Times New Roman"/>
          <w:sz w:val="24"/>
          <w:szCs w:val="24"/>
        </w:rPr>
      </w:pPr>
      <w:r w:rsidRPr="00296B84">
        <w:rPr>
          <w:rFonts w:ascii="Times New Roman" w:hAnsi="Times New Roman"/>
          <w:sz w:val="24"/>
          <w:szCs w:val="24"/>
        </w:rPr>
        <w:t>ACİL DURUM EKİPLERİ</w:t>
      </w:r>
    </w:p>
    <w:p w14:paraId="7D4607E9" w14:textId="68BCBB22" w:rsidR="005838D0" w:rsidRDefault="009379F3" w:rsidP="00B8136D">
      <w:pPr>
        <w:numPr>
          <w:ilvl w:val="1"/>
          <w:numId w:val="8"/>
        </w:numPr>
        <w:rPr>
          <w:rFonts w:ascii="Times New Roman" w:hAnsi="Times New Roman"/>
          <w:sz w:val="24"/>
          <w:szCs w:val="24"/>
        </w:rPr>
      </w:pPr>
      <w:r w:rsidRPr="00296B84">
        <w:rPr>
          <w:rFonts w:ascii="Times New Roman" w:hAnsi="Times New Roman"/>
          <w:sz w:val="24"/>
          <w:szCs w:val="24"/>
        </w:rPr>
        <w:t>KONTROL FORMU</w:t>
      </w:r>
    </w:p>
    <w:p w14:paraId="2B63E3F7" w14:textId="5537EF31" w:rsidR="00290703" w:rsidRPr="00296B84" w:rsidRDefault="00290703" w:rsidP="00B8136D">
      <w:pPr>
        <w:numPr>
          <w:ilvl w:val="1"/>
          <w:numId w:val="8"/>
        </w:numPr>
        <w:rPr>
          <w:rFonts w:ascii="Times New Roman" w:hAnsi="Times New Roman"/>
          <w:sz w:val="24"/>
          <w:szCs w:val="24"/>
        </w:rPr>
      </w:pPr>
      <w:r>
        <w:rPr>
          <w:rFonts w:ascii="Times New Roman" w:hAnsi="Times New Roman"/>
          <w:sz w:val="24"/>
          <w:szCs w:val="24"/>
        </w:rPr>
        <w:t>KROKİ</w:t>
      </w:r>
    </w:p>
    <w:tbl>
      <w:tblPr>
        <w:tblpPr w:leftFromText="141" w:rightFromText="141" w:vertAnchor="text" w:horzAnchor="margin" w:tblpY="2858"/>
        <w:tblW w:w="4898" w:type="pct"/>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1686"/>
        <w:gridCol w:w="1571"/>
        <w:gridCol w:w="1684"/>
        <w:gridCol w:w="1715"/>
        <w:gridCol w:w="1684"/>
        <w:gridCol w:w="1903"/>
      </w:tblGrid>
      <w:tr w:rsidR="00FE3978" w:rsidRPr="00296B84" w14:paraId="5664F2E9" w14:textId="77777777" w:rsidTr="004D023D">
        <w:trPr>
          <w:trHeight w:val="425"/>
        </w:trPr>
        <w:tc>
          <w:tcPr>
            <w:tcW w:w="1590" w:type="pct"/>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BDD6EE" w:themeFill="accent1" w:themeFillTint="66"/>
            <w:vAlign w:val="center"/>
            <w:hideMark/>
          </w:tcPr>
          <w:p w14:paraId="02AA6A76" w14:textId="77777777" w:rsidR="00FE3978" w:rsidRPr="00296B84" w:rsidRDefault="00FE3978" w:rsidP="004D023D">
            <w:pPr>
              <w:tabs>
                <w:tab w:val="center" w:pos="1293"/>
              </w:tabs>
              <w:jc w:val="center"/>
              <w:rPr>
                <w:rFonts w:ascii="Times New Roman" w:hAnsi="Times New Roman"/>
                <w:b/>
                <w:color w:val="000000" w:themeColor="text1"/>
                <w:sz w:val="24"/>
                <w:szCs w:val="24"/>
                <w:lang w:eastAsia="en-US"/>
              </w:rPr>
            </w:pPr>
            <w:r w:rsidRPr="00296B84">
              <w:rPr>
                <w:rFonts w:ascii="Times New Roman" w:hAnsi="Times New Roman"/>
                <w:b/>
                <w:noProof/>
                <w:color w:val="000000" w:themeColor="text1"/>
                <w:sz w:val="24"/>
                <w:szCs w:val="24"/>
              </w:rPr>
              <w:t>Hazırlayan</w:t>
            </w:r>
          </w:p>
        </w:tc>
        <w:tc>
          <w:tcPr>
            <w:tcW w:w="1659" w:type="pct"/>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BDD6EE" w:themeFill="accent1" w:themeFillTint="66"/>
            <w:vAlign w:val="center"/>
            <w:hideMark/>
          </w:tcPr>
          <w:p w14:paraId="5EC2EB3C" w14:textId="77777777" w:rsidR="00FE3978" w:rsidRPr="00296B84" w:rsidRDefault="00FE3978" w:rsidP="004D023D">
            <w:pPr>
              <w:jc w:val="center"/>
              <w:rPr>
                <w:rFonts w:ascii="Times New Roman" w:hAnsi="Times New Roman"/>
                <w:b/>
                <w:color w:val="000000" w:themeColor="text1"/>
                <w:sz w:val="24"/>
                <w:szCs w:val="24"/>
                <w:lang w:eastAsia="en-US"/>
              </w:rPr>
            </w:pPr>
            <w:r w:rsidRPr="00296B84">
              <w:rPr>
                <w:rFonts w:ascii="Times New Roman" w:hAnsi="Times New Roman"/>
                <w:b/>
                <w:color w:val="000000" w:themeColor="text1"/>
                <w:sz w:val="24"/>
                <w:szCs w:val="24"/>
              </w:rPr>
              <w:t>Kontrol Eden</w:t>
            </w:r>
          </w:p>
        </w:tc>
        <w:tc>
          <w:tcPr>
            <w:tcW w:w="1751" w:type="pct"/>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BDD6EE" w:themeFill="accent1" w:themeFillTint="66"/>
            <w:vAlign w:val="center"/>
          </w:tcPr>
          <w:p w14:paraId="76C749BE" w14:textId="77777777" w:rsidR="00FE3978" w:rsidRPr="00296B84" w:rsidRDefault="00FE3978" w:rsidP="004D023D">
            <w:pPr>
              <w:jc w:val="center"/>
              <w:rPr>
                <w:rFonts w:ascii="Times New Roman" w:hAnsi="Times New Roman"/>
                <w:b/>
                <w:color w:val="000000" w:themeColor="text1"/>
                <w:sz w:val="24"/>
                <w:szCs w:val="24"/>
                <w:lang w:eastAsia="en-US"/>
              </w:rPr>
            </w:pPr>
            <w:r w:rsidRPr="00296B84">
              <w:rPr>
                <w:rFonts w:ascii="Times New Roman" w:hAnsi="Times New Roman"/>
                <w:b/>
                <w:color w:val="000000" w:themeColor="text1"/>
                <w:sz w:val="24"/>
                <w:szCs w:val="24"/>
                <w:lang w:eastAsia="en-US"/>
              </w:rPr>
              <w:t>Onaylayan</w:t>
            </w:r>
          </w:p>
        </w:tc>
      </w:tr>
      <w:tr w:rsidR="00FE3978" w:rsidRPr="00296B84" w14:paraId="4BFBEDB7" w14:textId="77777777" w:rsidTr="004D023D">
        <w:trPr>
          <w:trHeight w:val="119"/>
        </w:trPr>
        <w:tc>
          <w:tcPr>
            <w:tcW w:w="823" w:type="pct"/>
            <w:tcBorders>
              <w:top w:val="single" w:sz="4" w:space="0" w:color="auto"/>
              <w:left w:val="single" w:sz="4" w:space="0" w:color="000000" w:themeColor="text1"/>
              <w:bottom w:val="single" w:sz="4" w:space="0" w:color="000000" w:themeColor="text1"/>
              <w:right w:val="single" w:sz="4" w:space="0" w:color="auto"/>
            </w:tcBorders>
            <w:shd w:val="clear" w:color="auto" w:fill="BDD6EE" w:themeFill="accent1" w:themeFillTint="66"/>
            <w:vAlign w:val="center"/>
          </w:tcPr>
          <w:p w14:paraId="79C7BC44" w14:textId="77777777" w:rsidR="00FE3978" w:rsidRPr="00296B84" w:rsidRDefault="00FE3978" w:rsidP="004D023D">
            <w:pPr>
              <w:tabs>
                <w:tab w:val="center" w:pos="1293"/>
              </w:tabs>
              <w:rPr>
                <w:rFonts w:ascii="Times New Roman" w:hAnsi="Times New Roman"/>
                <w:b/>
                <w:noProof/>
                <w:color w:val="000000" w:themeColor="text1"/>
                <w:sz w:val="24"/>
                <w:szCs w:val="24"/>
              </w:rPr>
            </w:pPr>
            <w:r w:rsidRPr="00296B84">
              <w:rPr>
                <w:rFonts w:ascii="Times New Roman" w:hAnsi="Times New Roman"/>
                <w:b/>
                <w:noProof/>
                <w:color w:val="000000" w:themeColor="text1"/>
                <w:sz w:val="24"/>
                <w:szCs w:val="24"/>
              </w:rPr>
              <w:t>Adı Soyadı</w:t>
            </w:r>
          </w:p>
        </w:tc>
        <w:tc>
          <w:tcPr>
            <w:tcW w:w="767" w:type="pct"/>
            <w:tcBorders>
              <w:top w:val="single" w:sz="4" w:space="0" w:color="auto"/>
              <w:left w:val="single" w:sz="4" w:space="0" w:color="auto"/>
              <w:bottom w:val="single" w:sz="4" w:space="0" w:color="000000" w:themeColor="text1"/>
              <w:right w:val="single" w:sz="4" w:space="0" w:color="000000" w:themeColor="text1"/>
            </w:tcBorders>
            <w:shd w:val="clear" w:color="auto" w:fill="BDD6EE" w:themeFill="accent1" w:themeFillTint="66"/>
            <w:vAlign w:val="center"/>
          </w:tcPr>
          <w:p w14:paraId="7E8E84EB" w14:textId="77777777" w:rsidR="00FE3978" w:rsidRPr="00296B84" w:rsidRDefault="00FE3978" w:rsidP="004D023D">
            <w:pPr>
              <w:tabs>
                <w:tab w:val="center" w:pos="1293"/>
              </w:tabs>
              <w:rPr>
                <w:rFonts w:ascii="Times New Roman" w:hAnsi="Times New Roman"/>
                <w:b/>
                <w:noProof/>
                <w:color w:val="000000" w:themeColor="text1"/>
                <w:sz w:val="24"/>
                <w:szCs w:val="24"/>
              </w:rPr>
            </w:pPr>
            <w:r w:rsidRPr="00296B84">
              <w:rPr>
                <w:rFonts w:ascii="Times New Roman" w:hAnsi="Times New Roman"/>
                <w:b/>
                <w:noProof/>
                <w:color w:val="000000" w:themeColor="text1"/>
                <w:sz w:val="24"/>
                <w:szCs w:val="24"/>
              </w:rPr>
              <w:t>İmza</w:t>
            </w:r>
          </w:p>
        </w:tc>
        <w:tc>
          <w:tcPr>
            <w:tcW w:w="822" w:type="pct"/>
            <w:tcBorders>
              <w:top w:val="single" w:sz="4" w:space="0" w:color="auto"/>
              <w:left w:val="single" w:sz="4" w:space="0" w:color="000000" w:themeColor="text1"/>
              <w:bottom w:val="single" w:sz="4" w:space="0" w:color="000000" w:themeColor="text1"/>
              <w:right w:val="single" w:sz="4" w:space="0" w:color="auto"/>
            </w:tcBorders>
            <w:shd w:val="clear" w:color="auto" w:fill="BDD6EE" w:themeFill="accent1" w:themeFillTint="66"/>
            <w:vAlign w:val="center"/>
          </w:tcPr>
          <w:p w14:paraId="3C8E3444" w14:textId="77777777" w:rsidR="00FE3978" w:rsidRPr="00296B84" w:rsidRDefault="00FE3978" w:rsidP="004D023D">
            <w:pPr>
              <w:rPr>
                <w:rFonts w:ascii="Times New Roman" w:hAnsi="Times New Roman"/>
                <w:b/>
                <w:color w:val="000000" w:themeColor="text1"/>
                <w:sz w:val="24"/>
                <w:szCs w:val="24"/>
              </w:rPr>
            </w:pPr>
            <w:r w:rsidRPr="00296B84">
              <w:rPr>
                <w:rFonts w:ascii="Times New Roman" w:hAnsi="Times New Roman"/>
                <w:b/>
                <w:color w:val="000000" w:themeColor="text1"/>
                <w:sz w:val="24"/>
                <w:szCs w:val="24"/>
              </w:rPr>
              <w:t>Adı Soyadı</w:t>
            </w:r>
          </w:p>
        </w:tc>
        <w:tc>
          <w:tcPr>
            <w:tcW w:w="837" w:type="pct"/>
            <w:tcBorders>
              <w:top w:val="single" w:sz="4" w:space="0" w:color="auto"/>
              <w:left w:val="single" w:sz="4" w:space="0" w:color="auto"/>
              <w:bottom w:val="single" w:sz="4" w:space="0" w:color="000000" w:themeColor="text1"/>
              <w:right w:val="single" w:sz="4" w:space="0" w:color="000000" w:themeColor="text1"/>
            </w:tcBorders>
            <w:shd w:val="clear" w:color="auto" w:fill="BDD6EE" w:themeFill="accent1" w:themeFillTint="66"/>
            <w:vAlign w:val="center"/>
          </w:tcPr>
          <w:p w14:paraId="3677E926" w14:textId="77777777" w:rsidR="00FE3978" w:rsidRPr="00296B84" w:rsidRDefault="00FE3978" w:rsidP="004D023D">
            <w:pPr>
              <w:rPr>
                <w:rFonts w:ascii="Times New Roman" w:hAnsi="Times New Roman"/>
                <w:b/>
                <w:color w:val="000000" w:themeColor="text1"/>
                <w:sz w:val="24"/>
                <w:szCs w:val="24"/>
              </w:rPr>
            </w:pPr>
            <w:r w:rsidRPr="00296B84">
              <w:rPr>
                <w:rFonts w:ascii="Times New Roman" w:hAnsi="Times New Roman"/>
                <w:b/>
                <w:color w:val="000000" w:themeColor="text1"/>
                <w:sz w:val="24"/>
                <w:szCs w:val="24"/>
              </w:rPr>
              <w:t>İmza</w:t>
            </w:r>
          </w:p>
        </w:tc>
        <w:tc>
          <w:tcPr>
            <w:tcW w:w="822" w:type="pct"/>
            <w:tcBorders>
              <w:top w:val="single" w:sz="4" w:space="0" w:color="auto"/>
              <w:left w:val="single" w:sz="4" w:space="0" w:color="000000" w:themeColor="text1"/>
              <w:bottom w:val="single" w:sz="4" w:space="0" w:color="000000" w:themeColor="text1"/>
              <w:right w:val="single" w:sz="4" w:space="0" w:color="auto"/>
            </w:tcBorders>
            <w:shd w:val="clear" w:color="auto" w:fill="BDD6EE" w:themeFill="accent1" w:themeFillTint="66"/>
            <w:vAlign w:val="center"/>
          </w:tcPr>
          <w:p w14:paraId="3138257B" w14:textId="77777777" w:rsidR="00FE3978" w:rsidRPr="00296B84" w:rsidRDefault="00FE3978" w:rsidP="004D023D">
            <w:pPr>
              <w:rPr>
                <w:rFonts w:ascii="Times New Roman" w:hAnsi="Times New Roman"/>
                <w:b/>
                <w:color w:val="000000" w:themeColor="text1"/>
                <w:sz w:val="24"/>
                <w:szCs w:val="24"/>
                <w:lang w:eastAsia="en-US"/>
              </w:rPr>
            </w:pPr>
            <w:r w:rsidRPr="00296B84">
              <w:rPr>
                <w:rFonts w:ascii="Times New Roman" w:hAnsi="Times New Roman"/>
                <w:b/>
                <w:color w:val="000000" w:themeColor="text1"/>
                <w:sz w:val="24"/>
                <w:szCs w:val="24"/>
                <w:lang w:eastAsia="en-US"/>
              </w:rPr>
              <w:t>Adı Soyadı</w:t>
            </w:r>
          </w:p>
        </w:tc>
        <w:tc>
          <w:tcPr>
            <w:tcW w:w="929" w:type="pct"/>
            <w:tcBorders>
              <w:top w:val="single" w:sz="4" w:space="0" w:color="auto"/>
              <w:left w:val="single" w:sz="4" w:space="0" w:color="auto"/>
              <w:bottom w:val="single" w:sz="4" w:space="0" w:color="000000" w:themeColor="text1"/>
              <w:right w:val="single" w:sz="4" w:space="0" w:color="000000" w:themeColor="text1"/>
            </w:tcBorders>
            <w:shd w:val="clear" w:color="auto" w:fill="BDD6EE" w:themeFill="accent1" w:themeFillTint="66"/>
            <w:vAlign w:val="center"/>
          </w:tcPr>
          <w:p w14:paraId="5202AEE2" w14:textId="77777777" w:rsidR="00FE3978" w:rsidRPr="00296B84" w:rsidRDefault="00FE3978" w:rsidP="004D023D">
            <w:pPr>
              <w:rPr>
                <w:rFonts w:ascii="Times New Roman" w:hAnsi="Times New Roman"/>
                <w:b/>
                <w:color w:val="000000" w:themeColor="text1"/>
                <w:sz w:val="24"/>
                <w:szCs w:val="24"/>
                <w:lang w:eastAsia="en-US"/>
              </w:rPr>
            </w:pPr>
            <w:r w:rsidRPr="00296B84">
              <w:rPr>
                <w:rFonts w:ascii="Times New Roman" w:hAnsi="Times New Roman"/>
                <w:b/>
                <w:color w:val="000000" w:themeColor="text1"/>
                <w:sz w:val="24"/>
                <w:szCs w:val="24"/>
                <w:lang w:eastAsia="en-US"/>
              </w:rPr>
              <w:t>İmza</w:t>
            </w:r>
          </w:p>
        </w:tc>
      </w:tr>
      <w:tr w:rsidR="00FE3978" w:rsidRPr="00296B84" w14:paraId="07A55A9D" w14:textId="77777777" w:rsidTr="004D023D">
        <w:trPr>
          <w:trHeight w:val="551"/>
        </w:trPr>
        <w:tc>
          <w:tcPr>
            <w:tcW w:w="823"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1ADB689D" w14:textId="27148652" w:rsidR="00FE3978" w:rsidRPr="00296B84" w:rsidRDefault="00290703" w:rsidP="004D023D">
            <w:pPr>
              <w:tabs>
                <w:tab w:val="center" w:pos="1293"/>
              </w:tabs>
              <w:rPr>
                <w:rFonts w:ascii="Times New Roman" w:hAnsi="Times New Roman"/>
                <w:noProof/>
                <w:sz w:val="24"/>
                <w:szCs w:val="24"/>
              </w:rPr>
            </w:pPr>
            <w:r w:rsidRPr="00290703">
              <w:rPr>
                <w:rFonts w:ascii="Times New Roman" w:hAnsi="Times New Roman"/>
                <w:noProof/>
                <w:sz w:val="24"/>
                <w:szCs w:val="24"/>
              </w:rPr>
              <w:t>(</w:t>
            </w:r>
            <w:r w:rsidR="00FE3978" w:rsidRPr="00290703">
              <w:rPr>
                <w:rFonts w:ascii="Times New Roman" w:hAnsi="Times New Roman"/>
                <w:noProof/>
                <w:sz w:val="24"/>
                <w:szCs w:val="24"/>
              </w:rPr>
              <w:t>Açk. Bu kısmı planı hazırlayan kişi dolduracaktır.</w:t>
            </w:r>
            <w:r w:rsidRPr="00290703">
              <w:rPr>
                <w:rFonts w:ascii="Times New Roman" w:hAnsi="Times New Roman"/>
                <w:noProof/>
                <w:sz w:val="24"/>
                <w:szCs w:val="24"/>
              </w:rPr>
              <w:t>)</w:t>
            </w:r>
          </w:p>
        </w:tc>
        <w:tc>
          <w:tcPr>
            <w:tcW w:w="767"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E490E6C" w14:textId="77777777" w:rsidR="00FE3978" w:rsidRPr="00296B84" w:rsidRDefault="00FE3978" w:rsidP="004D023D">
            <w:pPr>
              <w:tabs>
                <w:tab w:val="center" w:pos="1293"/>
              </w:tabs>
              <w:rPr>
                <w:rFonts w:ascii="Times New Roman" w:hAnsi="Times New Roman"/>
                <w:noProof/>
                <w:sz w:val="24"/>
                <w:szCs w:val="24"/>
              </w:rPr>
            </w:pPr>
          </w:p>
        </w:tc>
        <w:tc>
          <w:tcPr>
            <w:tcW w:w="822"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03BB38B4" w14:textId="7A3F904D" w:rsidR="00FE3978" w:rsidRPr="00296B84" w:rsidRDefault="00290703" w:rsidP="004D023D">
            <w:pPr>
              <w:rPr>
                <w:rFonts w:ascii="Times New Roman" w:hAnsi="Times New Roman"/>
                <w:b/>
                <w:color w:val="FF0000"/>
                <w:sz w:val="24"/>
                <w:szCs w:val="24"/>
              </w:rPr>
            </w:pPr>
            <w:r w:rsidRPr="00290703">
              <w:rPr>
                <w:rFonts w:ascii="Times New Roman" w:hAnsi="Times New Roman"/>
                <w:noProof/>
                <w:sz w:val="24"/>
                <w:szCs w:val="24"/>
              </w:rPr>
              <w:t>(</w:t>
            </w:r>
            <w:r w:rsidR="00FE3978" w:rsidRPr="00290703">
              <w:rPr>
                <w:rFonts w:ascii="Times New Roman" w:hAnsi="Times New Roman"/>
                <w:noProof/>
                <w:sz w:val="24"/>
                <w:szCs w:val="24"/>
              </w:rPr>
              <w:t>Açk. Bu kısmı planı kontrol eden kişi dolduracaktır.</w:t>
            </w:r>
            <w:r w:rsidRPr="00290703">
              <w:rPr>
                <w:rFonts w:ascii="Times New Roman" w:hAnsi="Times New Roman"/>
                <w:noProof/>
                <w:sz w:val="24"/>
                <w:szCs w:val="24"/>
              </w:rPr>
              <w:t>)</w:t>
            </w:r>
          </w:p>
        </w:tc>
        <w:tc>
          <w:tcPr>
            <w:tcW w:w="837"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07B016C" w14:textId="77777777" w:rsidR="00FE3978" w:rsidRPr="00296B84" w:rsidRDefault="00FE3978" w:rsidP="004D023D">
            <w:pPr>
              <w:rPr>
                <w:rFonts w:ascii="Times New Roman" w:hAnsi="Times New Roman"/>
                <w:b/>
                <w:color w:val="002060"/>
                <w:sz w:val="24"/>
                <w:szCs w:val="24"/>
              </w:rPr>
            </w:pPr>
          </w:p>
        </w:tc>
        <w:tc>
          <w:tcPr>
            <w:tcW w:w="822"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49F25045" w14:textId="6F980EC4" w:rsidR="00FE3978" w:rsidRPr="00296B84" w:rsidRDefault="00290703" w:rsidP="004D023D">
            <w:pPr>
              <w:rPr>
                <w:rFonts w:ascii="Times New Roman" w:hAnsi="Times New Roman"/>
                <w:b/>
                <w:color w:val="002060"/>
                <w:sz w:val="24"/>
                <w:szCs w:val="24"/>
                <w:lang w:eastAsia="en-US"/>
              </w:rPr>
            </w:pPr>
            <w:r w:rsidRPr="00290703">
              <w:rPr>
                <w:rFonts w:ascii="Times New Roman" w:hAnsi="Times New Roman"/>
                <w:noProof/>
                <w:sz w:val="24"/>
                <w:szCs w:val="24"/>
              </w:rPr>
              <w:t>(</w:t>
            </w:r>
            <w:r w:rsidR="00FE3978" w:rsidRPr="00290703">
              <w:rPr>
                <w:rFonts w:ascii="Times New Roman" w:hAnsi="Times New Roman"/>
                <w:noProof/>
                <w:sz w:val="24"/>
                <w:szCs w:val="24"/>
              </w:rPr>
              <w:t>Açk. Bu kısmı KAYİGEM dolduracaktır.</w:t>
            </w:r>
            <w:r w:rsidRPr="00290703">
              <w:rPr>
                <w:rFonts w:ascii="Times New Roman" w:hAnsi="Times New Roman"/>
                <w:noProof/>
                <w:sz w:val="24"/>
                <w:szCs w:val="24"/>
              </w:rPr>
              <w:t>)</w:t>
            </w:r>
          </w:p>
        </w:tc>
        <w:tc>
          <w:tcPr>
            <w:tcW w:w="929"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FFE3E35" w14:textId="77777777" w:rsidR="00FE3978" w:rsidRPr="00296B84" w:rsidRDefault="00FE3978" w:rsidP="004D023D">
            <w:pPr>
              <w:rPr>
                <w:rFonts w:ascii="Times New Roman" w:hAnsi="Times New Roman"/>
                <w:b/>
                <w:color w:val="002060"/>
                <w:sz w:val="24"/>
                <w:szCs w:val="24"/>
                <w:lang w:eastAsia="en-US"/>
              </w:rPr>
            </w:pPr>
          </w:p>
        </w:tc>
      </w:tr>
    </w:tbl>
    <w:p w14:paraId="4EA88319" w14:textId="173226BF" w:rsidR="00290703" w:rsidRDefault="00290703" w:rsidP="00B8136D">
      <w:pPr>
        <w:numPr>
          <w:ilvl w:val="1"/>
          <w:numId w:val="8"/>
        </w:numPr>
        <w:rPr>
          <w:rFonts w:ascii="Times New Roman" w:hAnsi="Times New Roman"/>
          <w:sz w:val="24"/>
          <w:szCs w:val="24"/>
        </w:rPr>
      </w:pPr>
      <w:r>
        <w:rPr>
          <w:rFonts w:ascii="Times New Roman" w:hAnsi="Times New Roman"/>
          <w:sz w:val="24"/>
          <w:szCs w:val="24"/>
        </w:rPr>
        <w:t>ACİL DURUM EYLEM PLANLARI</w:t>
      </w:r>
    </w:p>
    <w:p w14:paraId="115C3894" w14:textId="6546A9F6" w:rsidR="00990841" w:rsidRPr="00290703" w:rsidRDefault="009379F3" w:rsidP="00290703">
      <w:pPr>
        <w:numPr>
          <w:ilvl w:val="1"/>
          <w:numId w:val="8"/>
        </w:numPr>
        <w:rPr>
          <w:rFonts w:ascii="Times New Roman" w:hAnsi="Times New Roman"/>
          <w:sz w:val="24"/>
          <w:szCs w:val="24"/>
        </w:rPr>
      </w:pPr>
      <w:r w:rsidRPr="00296B84">
        <w:rPr>
          <w:rFonts w:ascii="Times New Roman" w:hAnsi="Times New Roman"/>
          <w:sz w:val="24"/>
          <w:szCs w:val="24"/>
        </w:rPr>
        <w:t>YANGIN EL KİTABI</w:t>
      </w:r>
    </w:p>
    <w:p w14:paraId="2155634E" w14:textId="2012D12D" w:rsidR="00990841" w:rsidRPr="00A3580E" w:rsidRDefault="00C434D5" w:rsidP="00B8136D">
      <w:pPr>
        <w:numPr>
          <w:ilvl w:val="1"/>
          <w:numId w:val="8"/>
        </w:numPr>
        <w:rPr>
          <w:rFonts w:ascii="Times New Roman" w:hAnsi="Times New Roman"/>
          <w:sz w:val="24"/>
          <w:szCs w:val="24"/>
        </w:rPr>
      </w:pPr>
      <w:r w:rsidRPr="00296B84">
        <w:rPr>
          <w:rFonts w:ascii="Times New Roman" w:hAnsi="Times New Roman"/>
          <w:sz w:val="24"/>
          <w:szCs w:val="24"/>
        </w:rPr>
        <w:t>KORONAVİRÜS EYLEM PLANI</w:t>
      </w:r>
      <w:r w:rsidR="00990841">
        <w:br w:type="page"/>
      </w:r>
    </w:p>
    <w:tbl>
      <w:tblPr>
        <w:tblW w:w="4898" w:type="pct"/>
        <w:tblInd w:w="108" w:type="dxa"/>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1629"/>
        <w:gridCol w:w="6115"/>
        <w:gridCol w:w="2499"/>
      </w:tblGrid>
      <w:tr w:rsidR="00E5086E" w14:paraId="0E0E68B9" w14:textId="77777777" w:rsidTr="00AC0418">
        <w:trPr>
          <w:trHeight w:val="375"/>
        </w:trPr>
        <w:tc>
          <w:tcPr>
            <w:tcW w:w="795" w:type="pct"/>
            <w:vMerge w:val="restart"/>
            <w:tcBorders>
              <w:top w:val="single" w:sz="4" w:space="0" w:color="0070C0"/>
              <w:left w:val="single" w:sz="4" w:space="0" w:color="0070C0"/>
              <w:right w:val="single" w:sz="4" w:space="0" w:color="0070C0"/>
            </w:tcBorders>
            <w:vAlign w:val="center"/>
            <w:hideMark/>
          </w:tcPr>
          <w:p w14:paraId="2503ED6D" w14:textId="77777777" w:rsidR="00E5086E" w:rsidRDefault="00E5086E" w:rsidP="00E5086E">
            <w:pPr>
              <w:tabs>
                <w:tab w:val="center" w:pos="1293"/>
              </w:tabs>
              <w:rPr>
                <w:b/>
                <w:sz w:val="28"/>
                <w:lang w:eastAsia="en-US"/>
              </w:rPr>
            </w:pPr>
            <w:r>
              <w:rPr>
                <w:b/>
                <w:noProof/>
                <w:sz w:val="28"/>
              </w:rPr>
              <w:lastRenderedPageBreak/>
              <w:drawing>
                <wp:inline distT="0" distB="0" distL="0" distR="0" wp14:anchorId="25B88FD4" wp14:editId="34727EF9">
                  <wp:extent cx="774590" cy="774590"/>
                  <wp:effectExtent l="0" t="0" r="6985" b="698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logo 3y.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79197" cy="779197"/>
                          </a:xfrm>
                          <a:prstGeom prst="rect">
                            <a:avLst/>
                          </a:prstGeom>
                          <a:noFill/>
                          <a:ln w="9525">
                            <a:noFill/>
                            <a:miter lim="800000"/>
                            <a:headEnd/>
                            <a:tailEnd/>
                          </a:ln>
                        </pic:spPr>
                      </pic:pic>
                    </a:graphicData>
                  </a:graphic>
                </wp:inline>
              </w:drawing>
            </w:r>
          </w:p>
        </w:tc>
        <w:tc>
          <w:tcPr>
            <w:tcW w:w="2985" w:type="pct"/>
            <w:vMerge w:val="restart"/>
            <w:tcBorders>
              <w:top w:val="single" w:sz="4" w:space="0" w:color="0070C0"/>
              <w:left w:val="single" w:sz="4" w:space="0" w:color="0070C0"/>
              <w:right w:val="single" w:sz="4" w:space="0" w:color="0070C0"/>
            </w:tcBorders>
            <w:vAlign w:val="center"/>
            <w:hideMark/>
          </w:tcPr>
          <w:p w14:paraId="22B834A8" w14:textId="77777777" w:rsidR="00E5086E" w:rsidRDefault="00E5086E" w:rsidP="00E5086E">
            <w:pPr>
              <w:jc w:val="center"/>
              <w:rPr>
                <w:rFonts w:ascii="Calibri" w:hAnsi="Calibri" w:cs="Tahoma"/>
                <w:b/>
                <w:color w:val="002060"/>
                <w:sz w:val="32"/>
              </w:rPr>
            </w:pPr>
            <w:r w:rsidRPr="00471567">
              <w:rPr>
                <w:rFonts w:ascii="Calibri" w:hAnsi="Calibri" w:cs="Tahoma"/>
                <w:b/>
                <w:color w:val="002060"/>
                <w:sz w:val="32"/>
              </w:rPr>
              <w:t>KAYSERİ ÜNİVERSİTESİ</w:t>
            </w:r>
          </w:p>
          <w:p w14:paraId="0FC8E481" w14:textId="0FCE4BFC" w:rsidR="00E5086E" w:rsidRPr="00FD2F05" w:rsidRDefault="00E5086E" w:rsidP="00E5086E">
            <w:pPr>
              <w:jc w:val="center"/>
              <w:rPr>
                <w:rFonts w:ascii="Calibri" w:hAnsi="Calibri" w:cs="Tahoma"/>
                <w:b/>
                <w:color w:val="002060"/>
                <w:sz w:val="32"/>
              </w:rPr>
            </w:pPr>
            <w:r w:rsidRPr="00FD2F05">
              <w:rPr>
                <w:rFonts w:ascii="Calibri" w:hAnsi="Calibri" w:cs="Tahoma"/>
                <w:b/>
                <w:color w:val="002060"/>
                <w:sz w:val="32"/>
              </w:rPr>
              <w:t>(</w:t>
            </w:r>
            <w:proofErr w:type="gramStart"/>
            <w:r w:rsidRPr="00FD2F05">
              <w:rPr>
                <w:rFonts w:ascii="Calibri" w:hAnsi="Calibri" w:cs="Tahoma"/>
                <w:b/>
                <w:color w:val="002060"/>
                <w:sz w:val="32"/>
              </w:rPr>
              <w:t>Açk.Bu</w:t>
            </w:r>
            <w:proofErr w:type="gramEnd"/>
            <w:r w:rsidRPr="00FD2F05">
              <w:rPr>
                <w:rFonts w:ascii="Calibri" w:hAnsi="Calibri" w:cs="Tahoma"/>
                <w:b/>
                <w:color w:val="002060"/>
                <w:sz w:val="32"/>
              </w:rPr>
              <w:t xml:space="preserve"> Kısıma Okul/İşyeri Adı Giriniz)</w:t>
            </w:r>
          </w:p>
          <w:p w14:paraId="28F2E9AE" w14:textId="77777777" w:rsidR="00E5086E" w:rsidRPr="00471567" w:rsidRDefault="00E5086E" w:rsidP="00E5086E">
            <w:pPr>
              <w:jc w:val="center"/>
              <w:rPr>
                <w:rFonts w:cs="Tahoma"/>
                <w:b/>
                <w:color w:val="002060"/>
                <w:sz w:val="28"/>
                <w:lang w:eastAsia="en-US"/>
              </w:rPr>
            </w:pPr>
            <w:r>
              <w:rPr>
                <w:rFonts w:ascii="Calibri" w:hAnsi="Calibri" w:cs="Tahoma"/>
                <w:b/>
                <w:color w:val="002060"/>
                <w:sz w:val="32"/>
              </w:rPr>
              <w:t>EK-1 ACİL DURUM EKİPLERİ</w:t>
            </w:r>
          </w:p>
        </w:tc>
        <w:tc>
          <w:tcPr>
            <w:tcW w:w="1220" w:type="pct"/>
            <w:tcBorders>
              <w:top w:val="single" w:sz="4" w:space="0" w:color="0070C0"/>
              <w:left w:val="single" w:sz="4" w:space="0" w:color="0070C0"/>
              <w:bottom w:val="single" w:sz="4" w:space="0" w:color="0070C0"/>
              <w:right w:val="single" w:sz="4" w:space="0" w:color="0070C0"/>
            </w:tcBorders>
            <w:vAlign w:val="center"/>
          </w:tcPr>
          <w:p w14:paraId="09FB7043" w14:textId="7B732012" w:rsidR="00E5086E" w:rsidRPr="00471567" w:rsidRDefault="00E5086E" w:rsidP="00E5086E">
            <w:pPr>
              <w:rPr>
                <w:b/>
                <w:color w:val="002060"/>
                <w:sz w:val="16"/>
                <w:lang w:eastAsia="en-US"/>
              </w:rPr>
            </w:pPr>
            <w:r>
              <w:rPr>
                <w:rFonts w:cs="Arial"/>
                <w:b/>
                <w:color w:val="002060"/>
                <w:sz w:val="16"/>
              </w:rPr>
              <w:t>İSG-PL.0001</w:t>
            </w:r>
          </w:p>
        </w:tc>
      </w:tr>
      <w:tr w:rsidR="00E5086E" w14:paraId="6031D83C" w14:textId="77777777" w:rsidTr="00AC0418">
        <w:trPr>
          <w:trHeight w:val="240"/>
        </w:trPr>
        <w:tc>
          <w:tcPr>
            <w:tcW w:w="795" w:type="pct"/>
            <w:vMerge/>
            <w:tcBorders>
              <w:left w:val="single" w:sz="4" w:space="0" w:color="0070C0"/>
              <w:right w:val="single" w:sz="4" w:space="0" w:color="0070C0"/>
            </w:tcBorders>
            <w:vAlign w:val="center"/>
            <w:hideMark/>
          </w:tcPr>
          <w:p w14:paraId="59D44564" w14:textId="77777777" w:rsidR="00E5086E" w:rsidRDefault="00E5086E" w:rsidP="00E5086E">
            <w:pPr>
              <w:tabs>
                <w:tab w:val="center" w:pos="1293"/>
              </w:tabs>
              <w:rPr>
                <w:b/>
                <w:noProof/>
                <w:sz w:val="28"/>
              </w:rPr>
            </w:pPr>
          </w:p>
        </w:tc>
        <w:tc>
          <w:tcPr>
            <w:tcW w:w="2985" w:type="pct"/>
            <w:vMerge/>
            <w:tcBorders>
              <w:left w:val="single" w:sz="4" w:space="0" w:color="0070C0"/>
              <w:right w:val="single" w:sz="4" w:space="0" w:color="0070C0"/>
            </w:tcBorders>
            <w:vAlign w:val="center"/>
            <w:hideMark/>
          </w:tcPr>
          <w:p w14:paraId="3F76F268" w14:textId="77777777" w:rsidR="00E5086E" w:rsidRPr="00471567" w:rsidRDefault="00E5086E" w:rsidP="00E5086E">
            <w:pPr>
              <w:jc w:val="center"/>
              <w:rPr>
                <w:rFonts w:ascii="Calibri" w:hAnsi="Calibri" w:cs="Tahoma"/>
                <w:b/>
                <w:color w:val="002060"/>
                <w:sz w:val="32"/>
              </w:rPr>
            </w:pPr>
          </w:p>
        </w:tc>
        <w:tc>
          <w:tcPr>
            <w:tcW w:w="1220" w:type="pct"/>
            <w:tcBorders>
              <w:top w:val="single" w:sz="4" w:space="0" w:color="0070C0"/>
              <w:left w:val="single" w:sz="4" w:space="0" w:color="0070C0"/>
              <w:bottom w:val="single" w:sz="4" w:space="0" w:color="0070C0"/>
              <w:right w:val="single" w:sz="4" w:space="0" w:color="0070C0"/>
            </w:tcBorders>
            <w:vAlign w:val="center"/>
          </w:tcPr>
          <w:p w14:paraId="513E5AE5" w14:textId="0FF118E9" w:rsidR="00E5086E" w:rsidRPr="00E5086E" w:rsidRDefault="00E5086E" w:rsidP="00E5086E">
            <w:pPr>
              <w:rPr>
                <w:rFonts w:ascii="Calibri" w:hAnsi="Calibri"/>
                <w:b/>
                <w:color w:val="002060"/>
              </w:rPr>
            </w:pPr>
            <w:r w:rsidRPr="00E5086E">
              <w:rPr>
                <w:rFonts w:cs="Arial"/>
                <w:b/>
                <w:color w:val="002060"/>
                <w:sz w:val="16"/>
              </w:rPr>
              <w:t>YAYIN TARİHİ: 09.11.2020</w:t>
            </w:r>
          </w:p>
        </w:tc>
      </w:tr>
      <w:tr w:rsidR="00990841" w14:paraId="75C5027B" w14:textId="77777777" w:rsidTr="00AC0418">
        <w:trPr>
          <w:trHeight w:val="226"/>
        </w:trPr>
        <w:tc>
          <w:tcPr>
            <w:tcW w:w="795" w:type="pct"/>
            <w:vMerge/>
            <w:tcBorders>
              <w:left w:val="single" w:sz="4" w:space="0" w:color="0070C0"/>
              <w:right w:val="single" w:sz="4" w:space="0" w:color="0070C0"/>
            </w:tcBorders>
            <w:vAlign w:val="center"/>
            <w:hideMark/>
          </w:tcPr>
          <w:p w14:paraId="734155DA" w14:textId="77777777" w:rsidR="00990841" w:rsidRDefault="00990841" w:rsidP="00AC0418">
            <w:pPr>
              <w:tabs>
                <w:tab w:val="center" w:pos="1293"/>
              </w:tabs>
              <w:rPr>
                <w:b/>
                <w:noProof/>
                <w:sz w:val="28"/>
              </w:rPr>
            </w:pPr>
          </w:p>
        </w:tc>
        <w:tc>
          <w:tcPr>
            <w:tcW w:w="2985" w:type="pct"/>
            <w:vMerge/>
            <w:tcBorders>
              <w:left w:val="single" w:sz="4" w:space="0" w:color="0070C0"/>
              <w:right w:val="single" w:sz="4" w:space="0" w:color="0070C0"/>
            </w:tcBorders>
            <w:vAlign w:val="center"/>
            <w:hideMark/>
          </w:tcPr>
          <w:p w14:paraId="2C878727" w14:textId="77777777" w:rsidR="00990841" w:rsidRPr="00471567" w:rsidRDefault="00990841" w:rsidP="00AC0418">
            <w:pPr>
              <w:jc w:val="center"/>
              <w:rPr>
                <w:rFonts w:ascii="Calibri" w:hAnsi="Calibri" w:cs="Tahoma"/>
                <w:b/>
                <w:color w:val="002060"/>
                <w:sz w:val="32"/>
              </w:rPr>
            </w:pPr>
          </w:p>
        </w:tc>
        <w:tc>
          <w:tcPr>
            <w:tcW w:w="1220" w:type="pct"/>
            <w:tcBorders>
              <w:top w:val="single" w:sz="4" w:space="0" w:color="0070C0"/>
              <w:left w:val="single" w:sz="4" w:space="0" w:color="0070C0"/>
              <w:bottom w:val="single" w:sz="4" w:space="0" w:color="0070C0"/>
              <w:right w:val="single" w:sz="4" w:space="0" w:color="0070C0"/>
            </w:tcBorders>
            <w:vAlign w:val="center"/>
          </w:tcPr>
          <w:p w14:paraId="6658BFDA" w14:textId="670A0A4E" w:rsidR="00990841" w:rsidRPr="00E5086E" w:rsidRDefault="00990841" w:rsidP="00AC0418">
            <w:pPr>
              <w:rPr>
                <w:rFonts w:cs="Arial"/>
                <w:b/>
                <w:color w:val="002060"/>
                <w:sz w:val="16"/>
              </w:rPr>
            </w:pPr>
            <w:r w:rsidRPr="00E5086E">
              <w:rPr>
                <w:rFonts w:cs="Arial"/>
                <w:b/>
                <w:color w:val="002060"/>
                <w:sz w:val="16"/>
              </w:rPr>
              <w:t xml:space="preserve">REVİZYON </w:t>
            </w:r>
            <w:r w:rsidR="00444FF6" w:rsidRPr="00E5086E">
              <w:rPr>
                <w:rFonts w:cs="Arial"/>
                <w:b/>
                <w:color w:val="002060"/>
                <w:sz w:val="16"/>
              </w:rPr>
              <w:t>NO: -</w:t>
            </w:r>
          </w:p>
        </w:tc>
      </w:tr>
      <w:tr w:rsidR="00990841" w14:paraId="6F20C030" w14:textId="77777777" w:rsidTr="00AC0418">
        <w:trPr>
          <w:trHeight w:val="257"/>
        </w:trPr>
        <w:tc>
          <w:tcPr>
            <w:tcW w:w="795" w:type="pct"/>
            <w:vMerge/>
            <w:tcBorders>
              <w:left w:val="single" w:sz="4" w:space="0" w:color="0070C0"/>
              <w:bottom w:val="single" w:sz="4" w:space="0" w:color="0070C0"/>
              <w:right w:val="single" w:sz="4" w:space="0" w:color="0070C0"/>
            </w:tcBorders>
            <w:vAlign w:val="center"/>
            <w:hideMark/>
          </w:tcPr>
          <w:p w14:paraId="21FD254B" w14:textId="77777777" w:rsidR="00990841" w:rsidRDefault="00990841" w:rsidP="00AC0418">
            <w:pPr>
              <w:tabs>
                <w:tab w:val="center" w:pos="1293"/>
              </w:tabs>
              <w:rPr>
                <w:b/>
                <w:noProof/>
                <w:sz w:val="28"/>
              </w:rPr>
            </w:pPr>
          </w:p>
        </w:tc>
        <w:tc>
          <w:tcPr>
            <w:tcW w:w="2985" w:type="pct"/>
            <w:vMerge/>
            <w:tcBorders>
              <w:left w:val="single" w:sz="4" w:space="0" w:color="0070C0"/>
              <w:bottom w:val="single" w:sz="4" w:space="0" w:color="0070C0"/>
              <w:right w:val="single" w:sz="4" w:space="0" w:color="0070C0"/>
            </w:tcBorders>
            <w:vAlign w:val="center"/>
            <w:hideMark/>
          </w:tcPr>
          <w:p w14:paraId="078C646C" w14:textId="77777777" w:rsidR="00990841" w:rsidRPr="00471567" w:rsidRDefault="00990841" w:rsidP="00AC0418">
            <w:pPr>
              <w:jc w:val="center"/>
              <w:rPr>
                <w:rFonts w:ascii="Calibri" w:hAnsi="Calibri" w:cs="Tahoma"/>
                <w:b/>
                <w:color w:val="002060"/>
                <w:sz w:val="32"/>
              </w:rPr>
            </w:pPr>
          </w:p>
        </w:tc>
        <w:tc>
          <w:tcPr>
            <w:tcW w:w="1220" w:type="pct"/>
            <w:tcBorders>
              <w:top w:val="single" w:sz="4" w:space="0" w:color="0070C0"/>
              <w:left w:val="single" w:sz="4" w:space="0" w:color="0070C0"/>
              <w:bottom w:val="single" w:sz="4" w:space="0" w:color="0070C0"/>
              <w:right w:val="single" w:sz="4" w:space="0" w:color="0070C0"/>
            </w:tcBorders>
            <w:vAlign w:val="center"/>
          </w:tcPr>
          <w:p w14:paraId="2FF54339" w14:textId="75805743" w:rsidR="00990841" w:rsidRPr="00E5086E" w:rsidRDefault="00990841" w:rsidP="00AC0418">
            <w:pPr>
              <w:rPr>
                <w:rFonts w:cs="Arial"/>
                <w:b/>
                <w:color w:val="002060"/>
                <w:sz w:val="16"/>
              </w:rPr>
            </w:pPr>
            <w:r w:rsidRPr="00E5086E">
              <w:rPr>
                <w:rFonts w:cs="Arial"/>
                <w:b/>
                <w:color w:val="002060"/>
                <w:sz w:val="16"/>
              </w:rPr>
              <w:t xml:space="preserve">REVİZYON </w:t>
            </w:r>
            <w:r w:rsidR="00444FF6" w:rsidRPr="00E5086E">
              <w:rPr>
                <w:rFonts w:cs="Arial"/>
                <w:b/>
                <w:color w:val="002060"/>
                <w:sz w:val="16"/>
              </w:rPr>
              <w:t>TARİHİ: -</w:t>
            </w:r>
          </w:p>
        </w:tc>
      </w:tr>
    </w:tbl>
    <w:p w14:paraId="5679F383" w14:textId="77777777" w:rsidR="00990841" w:rsidRDefault="00990841" w:rsidP="00990841">
      <w:pPr>
        <w:rPr>
          <w:b/>
        </w:rPr>
      </w:pPr>
    </w:p>
    <w:p w14:paraId="0535B1E9" w14:textId="13970868" w:rsidR="00990841" w:rsidRDefault="00067788" w:rsidP="00990841">
      <w:pPr>
        <w:rPr>
          <w:b/>
        </w:rPr>
      </w:pPr>
      <w:r>
        <w:rPr>
          <w:b/>
        </w:rPr>
        <w:t xml:space="preserve">İşyeri </w:t>
      </w:r>
      <w:r w:rsidR="00951FAF">
        <w:rPr>
          <w:b/>
        </w:rPr>
        <w:t xml:space="preserve">Acil Durum </w:t>
      </w:r>
      <w:r w:rsidR="00FD2F05">
        <w:rPr>
          <w:b/>
        </w:rPr>
        <w:t>Yöneticisi</w:t>
      </w:r>
    </w:p>
    <w:tbl>
      <w:tblPr>
        <w:tblStyle w:val="TabloKlavuzu"/>
        <w:tblW w:w="0" w:type="auto"/>
        <w:tblLook w:val="04A0" w:firstRow="1" w:lastRow="0" w:firstColumn="1" w:lastColumn="0" w:noHBand="0" w:noVBand="1"/>
      </w:tblPr>
      <w:tblGrid>
        <w:gridCol w:w="2972"/>
        <w:gridCol w:w="1985"/>
        <w:gridCol w:w="2268"/>
        <w:gridCol w:w="1701"/>
        <w:gridCol w:w="1530"/>
      </w:tblGrid>
      <w:tr w:rsidR="00990841" w14:paraId="134BAE80" w14:textId="77777777" w:rsidTr="00AC0418">
        <w:tc>
          <w:tcPr>
            <w:tcW w:w="2972" w:type="dxa"/>
            <w:shd w:val="clear" w:color="auto" w:fill="BDD6EE" w:themeFill="accent1" w:themeFillTint="66"/>
            <w:vAlign w:val="center"/>
          </w:tcPr>
          <w:p w14:paraId="565099D0" w14:textId="77777777" w:rsidR="00990841" w:rsidRDefault="00990841" w:rsidP="00AC0418">
            <w:pPr>
              <w:jc w:val="center"/>
              <w:rPr>
                <w:b/>
              </w:rPr>
            </w:pPr>
            <w:r>
              <w:rPr>
                <w:b/>
              </w:rPr>
              <w:t>Adı Soyadı</w:t>
            </w:r>
          </w:p>
        </w:tc>
        <w:tc>
          <w:tcPr>
            <w:tcW w:w="1985" w:type="dxa"/>
            <w:shd w:val="clear" w:color="auto" w:fill="BDD6EE" w:themeFill="accent1" w:themeFillTint="66"/>
            <w:vAlign w:val="center"/>
          </w:tcPr>
          <w:p w14:paraId="6D29A27E" w14:textId="77777777" w:rsidR="00990841" w:rsidRDefault="00990841" w:rsidP="00AC0418">
            <w:pPr>
              <w:jc w:val="center"/>
              <w:rPr>
                <w:b/>
              </w:rPr>
            </w:pPr>
            <w:r>
              <w:rPr>
                <w:b/>
              </w:rPr>
              <w:t>Çalıştığı Bölüm</w:t>
            </w:r>
          </w:p>
        </w:tc>
        <w:tc>
          <w:tcPr>
            <w:tcW w:w="2268" w:type="dxa"/>
            <w:shd w:val="clear" w:color="auto" w:fill="BDD6EE" w:themeFill="accent1" w:themeFillTint="66"/>
            <w:vAlign w:val="center"/>
          </w:tcPr>
          <w:p w14:paraId="714BA51F" w14:textId="77777777" w:rsidR="00990841" w:rsidRDefault="00990841" w:rsidP="00AC0418">
            <w:pPr>
              <w:jc w:val="center"/>
              <w:rPr>
                <w:b/>
              </w:rPr>
            </w:pPr>
            <w:r>
              <w:rPr>
                <w:b/>
              </w:rPr>
              <w:t>Yaptığı İş/Görev</w:t>
            </w:r>
          </w:p>
        </w:tc>
        <w:tc>
          <w:tcPr>
            <w:tcW w:w="1701" w:type="dxa"/>
            <w:shd w:val="clear" w:color="auto" w:fill="BDD6EE" w:themeFill="accent1" w:themeFillTint="66"/>
            <w:vAlign w:val="center"/>
          </w:tcPr>
          <w:p w14:paraId="7E0A7F15" w14:textId="77777777" w:rsidR="00990841" w:rsidRDefault="00990841" w:rsidP="00AC0418">
            <w:pPr>
              <w:jc w:val="center"/>
              <w:rPr>
                <w:b/>
              </w:rPr>
            </w:pPr>
            <w:r>
              <w:rPr>
                <w:b/>
              </w:rPr>
              <w:t>İletişim Bilgisi</w:t>
            </w:r>
          </w:p>
          <w:p w14:paraId="73BA4D53" w14:textId="77777777" w:rsidR="00990841" w:rsidRDefault="00990841" w:rsidP="00AC0418">
            <w:pPr>
              <w:jc w:val="center"/>
              <w:rPr>
                <w:b/>
              </w:rPr>
            </w:pPr>
            <w:r>
              <w:rPr>
                <w:b/>
              </w:rPr>
              <w:t>GSM/</w:t>
            </w:r>
            <w:proofErr w:type="gramStart"/>
            <w:r>
              <w:rPr>
                <w:b/>
              </w:rPr>
              <w:t>Dahili</w:t>
            </w:r>
            <w:proofErr w:type="gramEnd"/>
          </w:p>
        </w:tc>
        <w:tc>
          <w:tcPr>
            <w:tcW w:w="1530" w:type="dxa"/>
            <w:shd w:val="clear" w:color="auto" w:fill="BDD6EE" w:themeFill="accent1" w:themeFillTint="66"/>
            <w:vAlign w:val="center"/>
          </w:tcPr>
          <w:p w14:paraId="4D355D5E" w14:textId="77777777" w:rsidR="00990841" w:rsidRDefault="00990841" w:rsidP="00AC0418">
            <w:pPr>
              <w:jc w:val="center"/>
              <w:rPr>
                <w:b/>
              </w:rPr>
            </w:pPr>
            <w:r>
              <w:rPr>
                <w:b/>
              </w:rPr>
              <w:t>İmza</w:t>
            </w:r>
          </w:p>
        </w:tc>
      </w:tr>
      <w:tr w:rsidR="00990841" w14:paraId="7C9D9353" w14:textId="77777777" w:rsidTr="00AC0418">
        <w:trPr>
          <w:trHeight w:val="577"/>
        </w:trPr>
        <w:tc>
          <w:tcPr>
            <w:tcW w:w="2972" w:type="dxa"/>
            <w:vAlign w:val="center"/>
          </w:tcPr>
          <w:p w14:paraId="597225B0" w14:textId="77777777" w:rsidR="00990841" w:rsidRDefault="00990841" w:rsidP="00AC0418">
            <w:pPr>
              <w:rPr>
                <w:b/>
              </w:rPr>
            </w:pPr>
          </w:p>
        </w:tc>
        <w:tc>
          <w:tcPr>
            <w:tcW w:w="1985" w:type="dxa"/>
            <w:vAlign w:val="center"/>
          </w:tcPr>
          <w:p w14:paraId="0B1CABD4" w14:textId="77777777" w:rsidR="00990841" w:rsidRDefault="00990841" w:rsidP="00AC0418">
            <w:pPr>
              <w:rPr>
                <w:b/>
              </w:rPr>
            </w:pPr>
          </w:p>
        </w:tc>
        <w:tc>
          <w:tcPr>
            <w:tcW w:w="2268" w:type="dxa"/>
            <w:vAlign w:val="center"/>
          </w:tcPr>
          <w:p w14:paraId="65F8A427" w14:textId="77777777" w:rsidR="00990841" w:rsidRDefault="00990841" w:rsidP="00AC0418">
            <w:pPr>
              <w:rPr>
                <w:b/>
              </w:rPr>
            </w:pPr>
          </w:p>
        </w:tc>
        <w:tc>
          <w:tcPr>
            <w:tcW w:w="1701" w:type="dxa"/>
            <w:vAlign w:val="center"/>
          </w:tcPr>
          <w:p w14:paraId="0EBE5898" w14:textId="77777777" w:rsidR="00990841" w:rsidRDefault="00990841" w:rsidP="00AC0418">
            <w:pPr>
              <w:rPr>
                <w:b/>
              </w:rPr>
            </w:pPr>
          </w:p>
        </w:tc>
        <w:tc>
          <w:tcPr>
            <w:tcW w:w="1530" w:type="dxa"/>
            <w:vAlign w:val="center"/>
          </w:tcPr>
          <w:p w14:paraId="37596C54" w14:textId="77777777" w:rsidR="00990841" w:rsidRDefault="00990841" w:rsidP="00AC0418">
            <w:pPr>
              <w:rPr>
                <w:b/>
              </w:rPr>
            </w:pPr>
          </w:p>
        </w:tc>
      </w:tr>
    </w:tbl>
    <w:p w14:paraId="14E6E7D8" w14:textId="77777777" w:rsidR="00990841" w:rsidRDefault="00990841" w:rsidP="00990841"/>
    <w:p w14:paraId="79590DA6" w14:textId="77777777" w:rsidR="00951FAF" w:rsidRDefault="00990841" w:rsidP="00990841">
      <w:pPr>
        <w:rPr>
          <w:b/>
        </w:rPr>
      </w:pPr>
      <w:r>
        <w:rPr>
          <w:b/>
        </w:rPr>
        <w:t>Arama, Kurtarma ve Tahliye Ekibi</w:t>
      </w:r>
    </w:p>
    <w:tbl>
      <w:tblPr>
        <w:tblStyle w:val="TabloKlavuzu"/>
        <w:tblW w:w="0" w:type="auto"/>
        <w:tblLook w:val="04A0" w:firstRow="1" w:lastRow="0" w:firstColumn="1" w:lastColumn="0" w:noHBand="0" w:noVBand="1"/>
      </w:tblPr>
      <w:tblGrid>
        <w:gridCol w:w="1493"/>
        <w:gridCol w:w="1493"/>
        <w:gridCol w:w="1494"/>
        <w:gridCol w:w="1327"/>
        <w:gridCol w:w="1418"/>
        <w:gridCol w:w="1737"/>
        <w:gridCol w:w="1494"/>
      </w:tblGrid>
      <w:tr w:rsidR="00990841" w14:paraId="4DD34590" w14:textId="77777777" w:rsidTr="00AC0418">
        <w:trPr>
          <w:trHeight w:val="500"/>
        </w:trPr>
        <w:tc>
          <w:tcPr>
            <w:tcW w:w="1493" w:type="dxa"/>
            <w:vMerge w:val="restart"/>
            <w:shd w:val="clear" w:color="auto" w:fill="BDD6EE" w:themeFill="accent1" w:themeFillTint="66"/>
            <w:vAlign w:val="center"/>
          </w:tcPr>
          <w:p w14:paraId="51560E93" w14:textId="77777777" w:rsidR="00990841" w:rsidRPr="00442819" w:rsidRDefault="00990841" w:rsidP="00AC0418">
            <w:pPr>
              <w:jc w:val="center"/>
              <w:rPr>
                <w:b/>
              </w:rPr>
            </w:pPr>
            <w:r w:rsidRPr="00442819">
              <w:rPr>
                <w:b/>
              </w:rPr>
              <w:t>Adı Soyadı</w:t>
            </w:r>
          </w:p>
        </w:tc>
        <w:tc>
          <w:tcPr>
            <w:tcW w:w="1493" w:type="dxa"/>
            <w:vMerge w:val="restart"/>
            <w:shd w:val="clear" w:color="auto" w:fill="BDD6EE" w:themeFill="accent1" w:themeFillTint="66"/>
            <w:vAlign w:val="center"/>
          </w:tcPr>
          <w:p w14:paraId="6D79F969" w14:textId="77777777" w:rsidR="00990841" w:rsidRPr="00442819" w:rsidRDefault="00990841" w:rsidP="00AC0418">
            <w:pPr>
              <w:jc w:val="center"/>
              <w:rPr>
                <w:b/>
              </w:rPr>
            </w:pPr>
            <w:r w:rsidRPr="00442819">
              <w:rPr>
                <w:b/>
              </w:rPr>
              <w:t>Ekipteki Görevi</w:t>
            </w:r>
          </w:p>
        </w:tc>
        <w:tc>
          <w:tcPr>
            <w:tcW w:w="1494" w:type="dxa"/>
            <w:shd w:val="clear" w:color="auto" w:fill="BDD6EE" w:themeFill="accent1" w:themeFillTint="66"/>
            <w:vAlign w:val="center"/>
          </w:tcPr>
          <w:p w14:paraId="7B623371" w14:textId="77777777" w:rsidR="00990841" w:rsidRPr="00442819" w:rsidRDefault="00990841" w:rsidP="00AC0418">
            <w:pPr>
              <w:jc w:val="center"/>
              <w:rPr>
                <w:b/>
              </w:rPr>
            </w:pPr>
            <w:r w:rsidRPr="00442819">
              <w:rPr>
                <w:b/>
              </w:rPr>
              <w:t>Çalıştığı Bölüm</w:t>
            </w:r>
          </w:p>
        </w:tc>
        <w:tc>
          <w:tcPr>
            <w:tcW w:w="1327" w:type="dxa"/>
            <w:vMerge w:val="restart"/>
            <w:shd w:val="clear" w:color="auto" w:fill="BDD6EE" w:themeFill="accent1" w:themeFillTint="66"/>
            <w:vAlign w:val="center"/>
          </w:tcPr>
          <w:p w14:paraId="015C7176" w14:textId="77777777" w:rsidR="00990841" w:rsidRPr="00442819" w:rsidRDefault="00990841" w:rsidP="00AC0418">
            <w:pPr>
              <w:jc w:val="center"/>
              <w:rPr>
                <w:b/>
              </w:rPr>
            </w:pPr>
            <w:r w:rsidRPr="00442819">
              <w:rPr>
                <w:b/>
              </w:rPr>
              <w:t>Sorumluluk Alanı</w:t>
            </w:r>
          </w:p>
        </w:tc>
        <w:tc>
          <w:tcPr>
            <w:tcW w:w="1418" w:type="dxa"/>
            <w:shd w:val="clear" w:color="auto" w:fill="BDD6EE" w:themeFill="accent1" w:themeFillTint="66"/>
            <w:vAlign w:val="center"/>
          </w:tcPr>
          <w:p w14:paraId="527975A3" w14:textId="77777777" w:rsidR="00990841" w:rsidRPr="00442819" w:rsidRDefault="00990841" w:rsidP="00AC0418">
            <w:pPr>
              <w:jc w:val="center"/>
              <w:rPr>
                <w:b/>
              </w:rPr>
            </w:pPr>
            <w:r w:rsidRPr="00442819">
              <w:rPr>
                <w:b/>
              </w:rPr>
              <w:t>Eğitim Tarihi</w:t>
            </w:r>
          </w:p>
        </w:tc>
        <w:tc>
          <w:tcPr>
            <w:tcW w:w="1737" w:type="dxa"/>
            <w:vMerge w:val="restart"/>
            <w:shd w:val="clear" w:color="auto" w:fill="BDD6EE" w:themeFill="accent1" w:themeFillTint="66"/>
            <w:vAlign w:val="center"/>
          </w:tcPr>
          <w:p w14:paraId="18A2C9C8" w14:textId="77777777" w:rsidR="00990841" w:rsidRPr="00442819" w:rsidRDefault="00990841" w:rsidP="00AC0418">
            <w:pPr>
              <w:jc w:val="center"/>
              <w:rPr>
                <w:b/>
              </w:rPr>
            </w:pPr>
            <w:r w:rsidRPr="00442819">
              <w:rPr>
                <w:b/>
              </w:rPr>
              <w:t>İletişim Bilgisi GSM/</w:t>
            </w:r>
            <w:proofErr w:type="gramStart"/>
            <w:r w:rsidRPr="00442819">
              <w:rPr>
                <w:b/>
              </w:rPr>
              <w:t>Dahili</w:t>
            </w:r>
            <w:proofErr w:type="gramEnd"/>
          </w:p>
        </w:tc>
        <w:tc>
          <w:tcPr>
            <w:tcW w:w="1494" w:type="dxa"/>
            <w:vMerge w:val="restart"/>
            <w:shd w:val="clear" w:color="auto" w:fill="BDD6EE" w:themeFill="accent1" w:themeFillTint="66"/>
            <w:vAlign w:val="center"/>
          </w:tcPr>
          <w:p w14:paraId="3823BB40" w14:textId="77777777" w:rsidR="00990841" w:rsidRPr="00442819" w:rsidRDefault="00990841" w:rsidP="00AC0418">
            <w:pPr>
              <w:jc w:val="center"/>
              <w:rPr>
                <w:b/>
              </w:rPr>
            </w:pPr>
            <w:r w:rsidRPr="00442819">
              <w:rPr>
                <w:b/>
              </w:rPr>
              <w:t>İmza</w:t>
            </w:r>
          </w:p>
        </w:tc>
      </w:tr>
      <w:tr w:rsidR="00990841" w14:paraId="3996D675" w14:textId="77777777" w:rsidTr="00AC0418">
        <w:trPr>
          <w:trHeight w:val="384"/>
        </w:trPr>
        <w:tc>
          <w:tcPr>
            <w:tcW w:w="1493" w:type="dxa"/>
            <w:vMerge/>
            <w:vAlign w:val="center"/>
          </w:tcPr>
          <w:p w14:paraId="3D2091CF" w14:textId="77777777" w:rsidR="00990841" w:rsidRDefault="00990841" w:rsidP="00AC0418">
            <w:pPr>
              <w:jc w:val="center"/>
            </w:pPr>
          </w:p>
        </w:tc>
        <w:tc>
          <w:tcPr>
            <w:tcW w:w="1493" w:type="dxa"/>
            <w:vMerge/>
            <w:vAlign w:val="center"/>
          </w:tcPr>
          <w:p w14:paraId="25868CA4" w14:textId="77777777" w:rsidR="00990841" w:rsidRDefault="00990841" w:rsidP="00AC0418">
            <w:pPr>
              <w:jc w:val="center"/>
            </w:pPr>
          </w:p>
        </w:tc>
        <w:tc>
          <w:tcPr>
            <w:tcW w:w="1494" w:type="dxa"/>
            <w:shd w:val="clear" w:color="auto" w:fill="BDD6EE" w:themeFill="accent1" w:themeFillTint="66"/>
            <w:vAlign w:val="center"/>
          </w:tcPr>
          <w:p w14:paraId="35CE2C45" w14:textId="77777777" w:rsidR="00990841" w:rsidRPr="00990841" w:rsidRDefault="00990841" w:rsidP="00AC0418">
            <w:pPr>
              <w:jc w:val="center"/>
              <w:rPr>
                <w:b/>
              </w:rPr>
            </w:pPr>
            <w:r w:rsidRPr="00990841">
              <w:rPr>
                <w:b/>
              </w:rPr>
              <w:t>Görevi</w:t>
            </w:r>
          </w:p>
        </w:tc>
        <w:tc>
          <w:tcPr>
            <w:tcW w:w="1327" w:type="dxa"/>
            <w:vMerge/>
            <w:shd w:val="clear" w:color="auto" w:fill="BDD6EE" w:themeFill="accent1" w:themeFillTint="66"/>
            <w:vAlign w:val="center"/>
          </w:tcPr>
          <w:p w14:paraId="418531DA" w14:textId="77777777" w:rsidR="00990841" w:rsidRPr="00990841" w:rsidRDefault="00990841" w:rsidP="00AC0418">
            <w:pPr>
              <w:jc w:val="center"/>
              <w:rPr>
                <w:b/>
              </w:rPr>
            </w:pPr>
          </w:p>
        </w:tc>
        <w:tc>
          <w:tcPr>
            <w:tcW w:w="1418" w:type="dxa"/>
            <w:shd w:val="clear" w:color="auto" w:fill="BDD6EE" w:themeFill="accent1" w:themeFillTint="66"/>
            <w:vAlign w:val="center"/>
          </w:tcPr>
          <w:p w14:paraId="2DD6496B" w14:textId="77777777" w:rsidR="00990841" w:rsidRPr="00990841" w:rsidRDefault="00990841" w:rsidP="00AC0418">
            <w:pPr>
              <w:jc w:val="center"/>
              <w:rPr>
                <w:b/>
              </w:rPr>
            </w:pPr>
            <w:r w:rsidRPr="00990841">
              <w:rPr>
                <w:b/>
              </w:rPr>
              <w:t>Eğitimci</w:t>
            </w:r>
          </w:p>
        </w:tc>
        <w:tc>
          <w:tcPr>
            <w:tcW w:w="1737" w:type="dxa"/>
            <w:vMerge/>
            <w:vAlign w:val="center"/>
          </w:tcPr>
          <w:p w14:paraId="10CB63D1" w14:textId="77777777" w:rsidR="00990841" w:rsidRDefault="00990841" w:rsidP="00AC0418">
            <w:pPr>
              <w:jc w:val="center"/>
            </w:pPr>
          </w:p>
        </w:tc>
        <w:tc>
          <w:tcPr>
            <w:tcW w:w="1494" w:type="dxa"/>
            <w:vMerge/>
            <w:vAlign w:val="center"/>
          </w:tcPr>
          <w:p w14:paraId="65C10983" w14:textId="77777777" w:rsidR="00990841" w:rsidRDefault="00990841" w:rsidP="00AC0418">
            <w:pPr>
              <w:jc w:val="center"/>
            </w:pPr>
          </w:p>
        </w:tc>
      </w:tr>
      <w:tr w:rsidR="00990841" w14:paraId="0B24822B" w14:textId="77777777" w:rsidTr="00AC0418">
        <w:trPr>
          <w:trHeight w:val="213"/>
        </w:trPr>
        <w:tc>
          <w:tcPr>
            <w:tcW w:w="1493" w:type="dxa"/>
            <w:vMerge w:val="restart"/>
            <w:vAlign w:val="center"/>
          </w:tcPr>
          <w:p w14:paraId="6AAE279C" w14:textId="77777777" w:rsidR="00990841" w:rsidRDefault="00990841" w:rsidP="00AC0418"/>
        </w:tc>
        <w:tc>
          <w:tcPr>
            <w:tcW w:w="1493" w:type="dxa"/>
            <w:vMerge w:val="restart"/>
            <w:vAlign w:val="center"/>
          </w:tcPr>
          <w:p w14:paraId="36327519" w14:textId="77777777" w:rsidR="00990841" w:rsidRDefault="00990841" w:rsidP="00AC0418">
            <w:r>
              <w:t>Ekip Başı</w:t>
            </w:r>
          </w:p>
        </w:tc>
        <w:tc>
          <w:tcPr>
            <w:tcW w:w="1494" w:type="dxa"/>
            <w:vAlign w:val="center"/>
          </w:tcPr>
          <w:p w14:paraId="48C3095D" w14:textId="77777777" w:rsidR="00990841" w:rsidRDefault="00990841" w:rsidP="00AC0418"/>
        </w:tc>
        <w:tc>
          <w:tcPr>
            <w:tcW w:w="1327" w:type="dxa"/>
            <w:vMerge w:val="restart"/>
            <w:vAlign w:val="center"/>
          </w:tcPr>
          <w:p w14:paraId="7D4B00FC" w14:textId="77777777" w:rsidR="00990841" w:rsidRDefault="00990841" w:rsidP="00AC0418"/>
        </w:tc>
        <w:tc>
          <w:tcPr>
            <w:tcW w:w="1418" w:type="dxa"/>
            <w:vAlign w:val="center"/>
          </w:tcPr>
          <w:p w14:paraId="4171B956" w14:textId="77777777" w:rsidR="00990841" w:rsidRDefault="00990841" w:rsidP="00AC0418"/>
        </w:tc>
        <w:tc>
          <w:tcPr>
            <w:tcW w:w="1737" w:type="dxa"/>
            <w:vMerge w:val="restart"/>
            <w:vAlign w:val="center"/>
          </w:tcPr>
          <w:p w14:paraId="42DFE066" w14:textId="77777777" w:rsidR="00990841" w:rsidRDefault="00990841" w:rsidP="00AC0418"/>
        </w:tc>
        <w:tc>
          <w:tcPr>
            <w:tcW w:w="1494" w:type="dxa"/>
            <w:vMerge w:val="restart"/>
            <w:vAlign w:val="center"/>
          </w:tcPr>
          <w:p w14:paraId="21B07FD3" w14:textId="77777777" w:rsidR="00990841" w:rsidRDefault="00990841" w:rsidP="00AC0418"/>
        </w:tc>
      </w:tr>
      <w:tr w:rsidR="00990841" w14:paraId="06AB25BE" w14:textId="77777777" w:rsidTr="00AC0418">
        <w:trPr>
          <w:trHeight w:val="250"/>
        </w:trPr>
        <w:tc>
          <w:tcPr>
            <w:tcW w:w="1493" w:type="dxa"/>
            <w:vMerge/>
            <w:vAlign w:val="center"/>
          </w:tcPr>
          <w:p w14:paraId="12A26E29" w14:textId="77777777" w:rsidR="00990841" w:rsidRDefault="00990841" w:rsidP="00AC0418"/>
        </w:tc>
        <w:tc>
          <w:tcPr>
            <w:tcW w:w="1493" w:type="dxa"/>
            <w:vMerge/>
            <w:vAlign w:val="center"/>
          </w:tcPr>
          <w:p w14:paraId="7C68D9C2" w14:textId="77777777" w:rsidR="00990841" w:rsidRDefault="00990841" w:rsidP="00AC0418"/>
        </w:tc>
        <w:tc>
          <w:tcPr>
            <w:tcW w:w="1494" w:type="dxa"/>
            <w:vAlign w:val="center"/>
          </w:tcPr>
          <w:p w14:paraId="5D76D086" w14:textId="77777777" w:rsidR="00990841" w:rsidRDefault="00990841" w:rsidP="00AC0418"/>
        </w:tc>
        <w:tc>
          <w:tcPr>
            <w:tcW w:w="1327" w:type="dxa"/>
            <w:vMerge/>
            <w:vAlign w:val="center"/>
          </w:tcPr>
          <w:p w14:paraId="322A97FF" w14:textId="77777777" w:rsidR="00990841" w:rsidRDefault="00990841" w:rsidP="00AC0418"/>
        </w:tc>
        <w:tc>
          <w:tcPr>
            <w:tcW w:w="1418" w:type="dxa"/>
            <w:vAlign w:val="center"/>
          </w:tcPr>
          <w:p w14:paraId="2715DA05" w14:textId="77777777" w:rsidR="00990841" w:rsidRDefault="00990841" w:rsidP="00AC0418"/>
        </w:tc>
        <w:tc>
          <w:tcPr>
            <w:tcW w:w="1737" w:type="dxa"/>
            <w:vMerge/>
            <w:vAlign w:val="center"/>
          </w:tcPr>
          <w:p w14:paraId="0C59B721" w14:textId="77777777" w:rsidR="00990841" w:rsidRDefault="00990841" w:rsidP="00AC0418"/>
        </w:tc>
        <w:tc>
          <w:tcPr>
            <w:tcW w:w="1494" w:type="dxa"/>
            <w:vMerge/>
            <w:vAlign w:val="center"/>
          </w:tcPr>
          <w:p w14:paraId="68D32123" w14:textId="77777777" w:rsidR="00990841" w:rsidRDefault="00990841" w:rsidP="00AC0418"/>
        </w:tc>
      </w:tr>
      <w:tr w:rsidR="00990841" w14:paraId="00F949F8" w14:textId="77777777" w:rsidTr="00AC0418">
        <w:trPr>
          <w:trHeight w:val="112"/>
        </w:trPr>
        <w:tc>
          <w:tcPr>
            <w:tcW w:w="1493" w:type="dxa"/>
            <w:vMerge w:val="restart"/>
            <w:vAlign w:val="center"/>
          </w:tcPr>
          <w:p w14:paraId="6ED39E52" w14:textId="77777777" w:rsidR="00990841" w:rsidRDefault="00990841" w:rsidP="00AC0418"/>
        </w:tc>
        <w:tc>
          <w:tcPr>
            <w:tcW w:w="1493" w:type="dxa"/>
            <w:vMerge w:val="restart"/>
            <w:vAlign w:val="center"/>
          </w:tcPr>
          <w:p w14:paraId="476DA7C0" w14:textId="77777777" w:rsidR="00990841" w:rsidRDefault="00990841" w:rsidP="00AC0418">
            <w:r>
              <w:t>Ekip Üyesi</w:t>
            </w:r>
          </w:p>
        </w:tc>
        <w:tc>
          <w:tcPr>
            <w:tcW w:w="1494" w:type="dxa"/>
            <w:vAlign w:val="center"/>
          </w:tcPr>
          <w:p w14:paraId="54C9433F" w14:textId="77777777" w:rsidR="00990841" w:rsidRDefault="00990841" w:rsidP="00AC0418"/>
        </w:tc>
        <w:tc>
          <w:tcPr>
            <w:tcW w:w="1327" w:type="dxa"/>
            <w:vMerge w:val="restart"/>
            <w:vAlign w:val="center"/>
          </w:tcPr>
          <w:p w14:paraId="4825A133" w14:textId="77777777" w:rsidR="00990841" w:rsidRDefault="00990841" w:rsidP="00AC0418"/>
        </w:tc>
        <w:tc>
          <w:tcPr>
            <w:tcW w:w="1418" w:type="dxa"/>
            <w:vAlign w:val="center"/>
          </w:tcPr>
          <w:p w14:paraId="66A60F25" w14:textId="77777777" w:rsidR="00990841" w:rsidRDefault="00990841" w:rsidP="00AC0418"/>
        </w:tc>
        <w:tc>
          <w:tcPr>
            <w:tcW w:w="1737" w:type="dxa"/>
            <w:vMerge w:val="restart"/>
            <w:vAlign w:val="center"/>
          </w:tcPr>
          <w:p w14:paraId="0B9FF4AF" w14:textId="77777777" w:rsidR="00990841" w:rsidRDefault="00990841" w:rsidP="00AC0418"/>
        </w:tc>
        <w:tc>
          <w:tcPr>
            <w:tcW w:w="1494" w:type="dxa"/>
            <w:vMerge w:val="restart"/>
            <w:vAlign w:val="center"/>
          </w:tcPr>
          <w:p w14:paraId="127A82D1" w14:textId="77777777" w:rsidR="00990841" w:rsidRDefault="00990841" w:rsidP="00AC0418"/>
        </w:tc>
      </w:tr>
      <w:tr w:rsidR="00990841" w14:paraId="5B60FDB1" w14:textId="77777777" w:rsidTr="00AC0418">
        <w:trPr>
          <w:trHeight w:val="113"/>
        </w:trPr>
        <w:tc>
          <w:tcPr>
            <w:tcW w:w="1493" w:type="dxa"/>
            <w:vMerge/>
          </w:tcPr>
          <w:p w14:paraId="769771DA" w14:textId="77777777" w:rsidR="00990841" w:rsidRDefault="00990841" w:rsidP="00AC0418"/>
        </w:tc>
        <w:tc>
          <w:tcPr>
            <w:tcW w:w="1493" w:type="dxa"/>
            <w:vMerge/>
          </w:tcPr>
          <w:p w14:paraId="2AF7B255" w14:textId="77777777" w:rsidR="00990841" w:rsidRDefault="00990841" w:rsidP="00AC0418"/>
        </w:tc>
        <w:tc>
          <w:tcPr>
            <w:tcW w:w="1494" w:type="dxa"/>
          </w:tcPr>
          <w:p w14:paraId="7B8128BD" w14:textId="77777777" w:rsidR="00990841" w:rsidRDefault="00990841" w:rsidP="00AC0418"/>
        </w:tc>
        <w:tc>
          <w:tcPr>
            <w:tcW w:w="1327" w:type="dxa"/>
            <w:vMerge/>
          </w:tcPr>
          <w:p w14:paraId="2504CDE7" w14:textId="77777777" w:rsidR="00990841" w:rsidRDefault="00990841" w:rsidP="00AC0418"/>
        </w:tc>
        <w:tc>
          <w:tcPr>
            <w:tcW w:w="1418" w:type="dxa"/>
          </w:tcPr>
          <w:p w14:paraId="445BD87B" w14:textId="77777777" w:rsidR="00990841" w:rsidRDefault="00990841" w:rsidP="00AC0418"/>
        </w:tc>
        <w:tc>
          <w:tcPr>
            <w:tcW w:w="1737" w:type="dxa"/>
            <w:vMerge/>
          </w:tcPr>
          <w:p w14:paraId="128CBE0E" w14:textId="77777777" w:rsidR="00990841" w:rsidRDefault="00990841" w:rsidP="00AC0418"/>
        </w:tc>
        <w:tc>
          <w:tcPr>
            <w:tcW w:w="1494" w:type="dxa"/>
            <w:vMerge/>
          </w:tcPr>
          <w:p w14:paraId="3C63CA9F" w14:textId="77777777" w:rsidR="00990841" w:rsidRDefault="00990841" w:rsidP="00AC0418"/>
        </w:tc>
      </w:tr>
    </w:tbl>
    <w:p w14:paraId="32F15787" w14:textId="77777777" w:rsidR="00990841" w:rsidRDefault="00990841" w:rsidP="00990841"/>
    <w:p w14:paraId="7DDDC18A" w14:textId="053E8C5C" w:rsidR="00E7791E" w:rsidRDefault="00E7791E" w:rsidP="00E7791E">
      <w:pPr>
        <w:rPr>
          <w:b/>
        </w:rPr>
      </w:pPr>
      <w:r>
        <w:rPr>
          <w:b/>
        </w:rPr>
        <w:t>Koruma Ekibi</w:t>
      </w:r>
    </w:p>
    <w:tbl>
      <w:tblPr>
        <w:tblStyle w:val="TabloKlavuzu"/>
        <w:tblW w:w="0" w:type="auto"/>
        <w:tblLook w:val="04A0" w:firstRow="1" w:lastRow="0" w:firstColumn="1" w:lastColumn="0" w:noHBand="0" w:noVBand="1"/>
      </w:tblPr>
      <w:tblGrid>
        <w:gridCol w:w="1493"/>
        <w:gridCol w:w="1493"/>
        <w:gridCol w:w="1494"/>
        <w:gridCol w:w="1327"/>
        <w:gridCol w:w="1418"/>
        <w:gridCol w:w="1737"/>
        <w:gridCol w:w="1494"/>
      </w:tblGrid>
      <w:tr w:rsidR="00E7791E" w14:paraId="488AEE3B" w14:textId="77777777" w:rsidTr="00293E1A">
        <w:trPr>
          <w:trHeight w:val="500"/>
        </w:trPr>
        <w:tc>
          <w:tcPr>
            <w:tcW w:w="1493" w:type="dxa"/>
            <w:vMerge w:val="restart"/>
            <w:shd w:val="clear" w:color="auto" w:fill="BDD6EE" w:themeFill="accent1" w:themeFillTint="66"/>
            <w:vAlign w:val="center"/>
          </w:tcPr>
          <w:p w14:paraId="70CBB218" w14:textId="77777777" w:rsidR="00E7791E" w:rsidRPr="00442819" w:rsidRDefault="00E7791E" w:rsidP="00293E1A">
            <w:pPr>
              <w:jc w:val="center"/>
              <w:rPr>
                <w:b/>
              </w:rPr>
            </w:pPr>
            <w:r w:rsidRPr="00442819">
              <w:rPr>
                <w:b/>
              </w:rPr>
              <w:t>Adı Soyadı</w:t>
            </w:r>
          </w:p>
        </w:tc>
        <w:tc>
          <w:tcPr>
            <w:tcW w:w="1493" w:type="dxa"/>
            <w:vMerge w:val="restart"/>
            <w:shd w:val="clear" w:color="auto" w:fill="BDD6EE" w:themeFill="accent1" w:themeFillTint="66"/>
            <w:vAlign w:val="center"/>
          </w:tcPr>
          <w:p w14:paraId="517C31E9" w14:textId="77777777" w:rsidR="00E7791E" w:rsidRPr="00442819" w:rsidRDefault="00E7791E" w:rsidP="00293E1A">
            <w:pPr>
              <w:jc w:val="center"/>
              <w:rPr>
                <w:b/>
              </w:rPr>
            </w:pPr>
            <w:r w:rsidRPr="00442819">
              <w:rPr>
                <w:b/>
              </w:rPr>
              <w:t>Ekipteki Görevi</w:t>
            </w:r>
          </w:p>
        </w:tc>
        <w:tc>
          <w:tcPr>
            <w:tcW w:w="1494" w:type="dxa"/>
            <w:shd w:val="clear" w:color="auto" w:fill="BDD6EE" w:themeFill="accent1" w:themeFillTint="66"/>
            <w:vAlign w:val="center"/>
          </w:tcPr>
          <w:p w14:paraId="2493A6C4" w14:textId="77777777" w:rsidR="00E7791E" w:rsidRPr="00442819" w:rsidRDefault="00E7791E" w:rsidP="00293E1A">
            <w:pPr>
              <w:jc w:val="center"/>
              <w:rPr>
                <w:b/>
              </w:rPr>
            </w:pPr>
            <w:r w:rsidRPr="00442819">
              <w:rPr>
                <w:b/>
              </w:rPr>
              <w:t>Çalıştığı Bölüm</w:t>
            </w:r>
          </w:p>
        </w:tc>
        <w:tc>
          <w:tcPr>
            <w:tcW w:w="1327" w:type="dxa"/>
            <w:vMerge w:val="restart"/>
            <w:shd w:val="clear" w:color="auto" w:fill="BDD6EE" w:themeFill="accent1" w:themeFillTint="66"/>
            <w:vAlign w:val="center"/>
          </w:tcPr>
          <w:p w14:paraId="4F716EFD" w14:textId="77777777" w:rsidR="00E7791E" w:rsidRPr="00442819" w:rsidRDefault="00E7791E" w:rsidP="00293E1A">
            <w:pPr>
              <w:jc w:val="center"/>
              <w:rPr>
                <w:b/>
              </w:rPr>
            </w:pPr>
            <w:r w:rsidRPr="00442819">
              <w:rPr>
                <w:b/>
              </w:rPr>
              <w:t>Sorumluluk Alanı</w:t>
            </w:r>
          </w:p>
        </w:tc>
        <w:tc>
          <w:tcPr>
            <w:tcW w:w="1418" w:type="dxa"/>
            <w:shd w:val="clear" w:color="auto" w:fill="BDD6EE" w:themeFill="accent1" w:themeFillTint="66"/>
            <w:vAlign w:val="center"/>
          </w:tcPr>
          <w:p w14:paraId="4DBBCC2E" w14:textId="77777777" w:rsidR="00E7791E" w:rsidRPr="00442819" w:rsidRDefault="00E7791E" w:rsidP="00293E1A">
            <w:pPr>
              <w:jc w:val="center"/>
              <w:rPr>
                <w:b/>
              </w:rPr>
            </w:pPr>
            <w:r w:rsidRPr="00442819">
              <w:rPr>
                <w:b/>
              </w:rPr>
              <w:t>Eğitim Tarihi</w:t>
            </w:r>
          </w:p>
        </w:tc>
        <w:tc>
          <w:tcPr>
            <w:tcW w:w="1737" w:type="dxa"/>
            <w:vMerge w:val="restart"/>
            <w:shd w:val="clear" w:color="auto" w:fill="BDD6EE" w:themeFill="accent1" w:themeFillTint="66"/>
            <w:vAlign w:val="center"/>
          </w:tcPr>
          <w:p w14:paraId="3894EC9C" w14:textId="77777777" w:rsidR="00E7791E" w:rsidRPr="00442819" w:rsidRDefault="00E7791E" w:rsidP="00293E1A">
            <w:pPr>
              <w:jc w:val="center"/>
              <w:rPr>
                <w:b/>
              </w:rPr>
            </w:pPr>
            <w:r w:rsidRPr="00442819">
              <w:rPr>
                <w:b/>
              </w:rPr>
              <w:t>İletişim Bilgisi GSM/</w:t>
            </w:r>
            <w:proofErr w:type="gramStart"/>
            <w:r w:rsidRPr="00442819">
              <w:rPr>
                <w:b/>
              </w:rPr>
              <w:t>Dahili</w:t>
            </w:r>
            <w:proofErr w:type="gramEnd"/>
          </w:p>
        </w:tc>
        <w:tc>
          <w:tcPr>
            <w:tcW w:w="1494" w:type="dxa"/>
            <w:vMerge w:val="restart"/>
            <w:shd w:val="clear" w:color="auto" w:fill="BDD6EE" w:themeFill="accent1" w:themeFillTint="66"/>
            <w:vAlign w:val="center"/>
          </w:tcPr>
          <w:p w14:paraId="4445E5BA" w14:textId="77777777" w:rsidR="00E7791E" w:rsidRPr="00442819" w:rsidRDefault="00E7791E" w:rsidP="00293E1A">
            <w:pPr>
              <w:jc w:val="center"/>
              <w:rPr>
                <w:b/>
              </w:rPr>
            </w:pPr>
            <w:r w:rsidRPr="00442819">
              <w:rPr>
                <w:b/>
              </w:rPr>
              <w:t>İmza</w:t>
            </w:r>
          </w:p>
        </w:tc>
      </w:tr>
      <w:tr w:rsidR="00E7791E" w14:paraId="53339026" w14:textId="77777777" w:rsidTr="00293E1A">
        <w:trPr>
          <w:trHeight w:val="384"/>
        </w:trPr>
        <w:tc>
          <w:tcPr>
            <w:tcW w:w="1493" w:type="dxa"/>
            <w:vMerge/>
            <w:vAlign w:val="center"/>
          </w:tcPr>
          <w:p w14:paraId="14E22939" w14:textId="77777777" w:rsidR="00E7791E" w:rsidRDefault="00E7791E" w:rsidP="00293E1A">
            <w:pPr>
              <w:jc w:val="center"/>
            </w:pPr>
          </w:p>
        </w:tc>
        <w:tc>
          <w:tcPr>
            <w:tcW w:w="1493" w:type="dxa"/>
            <w:vMerge/>
            <w:vAlign w:val="center"/>
          </w:tcPr>
          <w:p w14:paraId="435436BD" w14:textId="77777777" w:rsidR="00E7791E" w:rsidRDefault="00E7791E" w:rsidP="00293E1A">
            <w:pPr>
              <w:jc w:val="center"/>
            </w:pPr>
          </w:p>
        </w:tc>
        <w:tc>
          <w:tcPr>
            <w:tcW w:w="1494" w:type="dxa"/>
            <w:shd w:val="clear" w:color="auto" w:fill="BDD6EE" w:themeFill="accent1" w:themeFillTint="66"/>
            <w:vAlign w:val="center"/>
          </w:tcPr>
          <w:p w14:paraId="10C4D1FF" w14:textId="77777777" w:rsidR="00E7791E" w:rsidRPr="00990841" w:rsidRDefault="00E7791E" w:rsidP="00293E1A">
            <w:pPr>
              <w:jc w:val="center"/>
              <w:rPr>
                <w:b/>
              </w:rPr>
            </w:pPr>
            <w:r w:rsidRPr="00990841">
              <w:rPr>
                <w:b/>
              </w:rPr>
              <w:t>Görevi</w:t>
            </w:r>
          </w:p>
        </w:tc>
        <w:tc>
          <w:tcPr>
            <w:tcW w:w="1327" w:type="dxa"/>
            <w:vMerge/>
            <w:shd w:val="clear" w:color="auto" w:fill="BDD6EE" w:themeFill="accent1" w:themeFillTint="66"/>
            <w:vAlign w:val="center"/>
          </w:tcPr>
          <w:p w14:paraId="69B8D53D" w14:textId="77777777" w:rsidR="00E7791E" w:rsidRPr="00990841" w:rsidRDefault="00E7791E" w:rsidP="00293E1A">
            <w:pPr>
              <w:jc w:val="center"/>
              <w:rPr>
                <w:b/>
              </w:rPr>
            </w:pPr>
          </w:p>
        </w:tc>
        <w:tc>
          <w:tcPr>
            <w:tcW w:w="1418" w:type="dxa"/>
            <w:shd w:val="clear" w:color="auto" w:fill="BDD6EE" w:themeFill="accent1" w:themeFillTint="66"/>
            <w:vAlign w:val="center"/>
          </w:tcPr>
          <w:p w14:paraId="72D96870" w14:textId="77777777" w:rsidR="00E7791E" w:rsidRPr="00990841" w:rsidRDefault="00E7791E" w:rsidP="00293E1A">
            <w:pPr>
              <w:jc w:val="center"/>
              <w:rPr>
                <w:b/>
              </w:rPr>
            </w:pPr>
            <w:r w:rsidRPr="00990841">
              <w:rPr>
                <w:b/>
              </w:rPr>
              <w:t>Eğitimci</w:t>
            </w:r>
          </w:p>
        </w:tc>
        <w:tc>
          <w:tcPr>
            <w:tcW w:w="1737" w:type="dxa"/>
            <w:vMerge/>
            <w:vAlign w:val="center"/>
          </w:tcPr>
          <w:p w14:paraId="19888461" w14:textId="77777777" w:rsidR="00E7791E" w:rsidRDefault="00E7791E" w:rsidP="00293E1A">
            <w:pPr>
              <w:jc w:val="center"/>
            </w:pPr>
          </w:p>
        </w:tc>
        <w:tc>
          <w:tcPr>
            <w:tcW w:w="1494" w:type="dxa"/>
            <w:vMerge/>
            <w:vAlign w:val="center"/>
          </w:tcPr>
          <w:p w14:paraId="254B4219" w14:textId="77777777" w:rsidR="00E7791E" w:rsidRDefault="00E7791E" w:rsidP="00293E1A">
            <w:pPr>
              <w:jc w:val="center"/>
            </w:pPr>
          </w:p>
        </w:tc>
      </w:tr>
      <w:tr w:rsidR="00E7791E" w14:paraId="6EA8B4BB" w14:textId="77777777" w:rsidTr="00293E1A">
        <w:trPr>
          <w:trHeight w:val="213"/>
        </w:trPr>
        <w:tc>
          <w:tcPr>
            <w:tcW w:w="1493" w:type="dxa"/>
            <w:vMerge w:val="restart"/>
            <w:vAlign w:val="center"/>
          </w:tcPr>
          <w:p w14:paraId="7C2DDE30" w14:textId="77777777" w:rsidR="00E7791E" w:rsidRDefault="00E7791E" w:rsidP="00293E1A"/>
        </w:tc>
        <w:tc>
          <w:tcPr>
            <w:tcW w:w="1493" w:type="dxa"/>
            <w:vMerge w:val="restart"/>
            <w:vAlign w:val="center"/>
          </w:tcPr>
          <w:p w14:paraId="06B1D638" w14:textId="77777777" w:rsidR="00E7791E" w:rsidRDefault="00E7791E" w:rsidP="00293E1A">
            <w:r>
              <w:t>Ekip Başı</w:t>
            </w:r>
          </w:p>
        </w:tc>
        <w:tc>
          <w:tcPr>
            <w:tcW w:w="1494" w:type="dxa"/>
            <w:vAlign w:val="center"/>
          </w:tcPr>
          <w:p w14:paraId="6F73E2B4" w14:textId="77777777" w:rsidR="00E7791E" w:rsidRDefault="00E7791E" w:rsidP="00293E1A"/>
        </w:tc>
        <w:tc>
          <w:tcPr>
            <w:tcW w:w="1327" w:type="dxa"/>
            <w:vMerge w:val="restart"/>
            <w:vAlign w:val="center"/>
          </w:tcPr>
          <w:p w14:paraId="4BCD14B7" w14:textId="77777777" w:rsidR="00E7791E" w:rsidRDefault="00E7791E" w:rsidP="00293E1A"/>
        </w:tc>
        <w:tc>
          <w:tcPr>
            <w:tcW w:w="1418" w:type="dxa"/>
            <w:vAlign w:val="center"/>
          </w:tcPr>
          <w:p w14:paraId="15A09E1A" w14:textId="77777777" w:rsidR="00E7791E" w:rsidRDefault="00E7791E" w:rsidP="00293E1A"/>
        </w:tc>
        <w:tc>
          <w:tcPr>
            <w:tcW w:w="1737" w:type="dxa"/>
            <w:vMerge w:val="restart"/>
            <w:vAlign w:val="center"/>
          </w:tcPr>
          <w:p w14:paraId="4DDE1B51" w14:textId="77777777" w:rsidR="00E7791E" w:rsidRDefault="00E7791E" w:rsidP="00293E1A"/>
        </w:tc>
        <w:tc>
          <w:tcPr>
            <w:tcW w:w="1494" w:type="dxa"/>
            <w:vMerge w:val="restart"/>
            <w:vAlign w:val="center"/>
          </w:tcPr>
          <w:p w14:paraId="5CCAE464" w14:textId="77777777" w:rsidR="00E7791E" w:rsidRDefault="00E7791E" w:rsidP="00293E1A"/>
        </w:tc>
      </w:tr>
      <w:tr w:rsidR="00E7791E" w14:paraId="19E4631F" w14:textId="77777777" w:rsidTr="00293E1A">
        <w:trPr>
          <w:trHeight w:val="250"/>
        </w:trPr>
        <w:tc>
          <w:tcPr>
            <w:tcW w:w="1493" w:type="dxa"/>
            <w:vMerge/>
            <w:vAlign w:val="center"/>
          </w:tcPr>
          <w:p w14:paraId="592A530F" w14:textId="77777777" w:rsidR="00E7791E" w:rsidRDefault="00E7791E" w:rsidP="00293E1A"/>
        </w:tc>
        <w:tc>
          <w:tcPr>
            <w:tcW w:w="1493" w:type="dxa"/>
            <w:vMerge/>
            <w:vAlign w:val="center"/>
          </w:tcPr>
          <w:p w14:paraId="47C13A4B" w14:textId="77777777" w:rsidR="00E7791E" w:rsidRDefault="00E7791E" w:rsidP="00293E1A"/>
        </w:tc>
        <w:tc>
          <w:tcPr>
            <w:tcW w:w="1494" w:type="dxa"/>
            <w:vAlign w:val="center"/>
          </w:tcPr>
          <w:p w14:paraId="5AE632E6" w14:textId="77777777" w:rsidR="00E7791E" w:rsidRDefault="00E7791E" w:rsidP="00293E1A"/>
        </w:tc>
        <w:tc>
          <w:tcPr>
            <w:tcW w:w="1327" w:type="dxa"/>
            <w:vMerge/>
            <w:vAlign w:val="center"/>
          </w:tcPr>
          <w:p w14:paraId="4C3B91B9" w14:textId="77777777" w:rsidR="00E7791E" w:rsidRDefault="00E7791E" w:rsidP="00293E1A"/>
        </w:tc>
        <w:tc>
          <w:tcPr>
            <w:tcW w:w="1418" w:type="dxa"/>
            <w:vAlign w:val="center"/>
          </w:tcPr>
          <w:p w14:paraId="24523CD3" w14:textId="77777777" w:rsidR="00E7791E" w:rsidRDefault="00E7791E" w:rsidP="00293E1A"/>
        </w:tc>
        <w:tc>
          <w:tcPr>
            <w:tcW w:w="1737" w:type="dxa"/>
            <w:vMerge/>
            <w:vAlign w:val="center"/>
          </w:tcPr>
          <w:p w14:paraId="01F44399" w14:textId="77777777" w:rsidR="00E7791E" w:rsidRDefault="00E7791E" w:rsidP="00293E1A"/>
        </w:tc>
        <w:tc>
          <w:tcPr>
            <w:tcW w:w="1494" w:type="dxa"/>
            <w:vMerge/>
            <w:vAlign w:val="center"/>
          </w:tcPr>
          <w:p w14:paraId="12D1E900" w14:textId="77777777" w:rsidR="00E7791E" w:rsidRDefault="00E7791E" w:rsidP="00293E1A"/>
        </w:tc>
      </w:tr>
      <w:tr w:rsidR="00E7791E" w14:paraId="72C2FC0C" w14:textId="77777777" w:rsidTr="00293E1A">
        <w:trPr>
          <w:trHeight w:val="112"/>
        </w:trPr>
        <w:tc>
          <w:tcPr>
            <w:tcW w:w="1493" w:type="dxa"/>
            <w:vMerge w:val="restart"/>
            <w:vAlign w:val="center"/>
          </w:tcPr>
          <w:p w14:paraId="69BB56A1" w14:textId="77777777" w:rsidR="00E7791E" w:rsidRDefault="00E7791E" w:rsidP="00293E1A"/>
        </w:tc>
        <w:tc>
          <w:tcPr>
            <w:tcW w:w="1493" w:type="dxa"/>
            <w:vMerge w:val="restart"/>
            <w:vAlign w:val="center"/>
          </w:tcPr>
          <w:p w14:paraId="52F74B6F" w14:textId="77777777" w:rsidR="00E7791E" w:rsidRDefault="00E7791E" w:rsidP="00293E1A">
            <w:r>
              <w:t>Ekip Üyesi</w:t>
            </w:r>
          </w:p>
        </w:tc>
        <w:tc>
          <w:tcPr>
            <w:tcW w:w="1494" w:type="dxa"/>
            <w:vAlign w:val="center"/>
          </w:tcPr>
          <w:p w14:paraId="7415BF35" w14:textId="77777777" w:rsidR="00E7791E" w:rsidRDefault="00E7791E" w:rsidP="00293E1A"/>
        </w:tc>
        <w:tc>
          <w:tcPr>
            <w:tcW w:w="1327" w:type="dxa"/>
            <w:vMerge w:val="restart"/>
            <w:vAlign w:val="center"/>
          </w:tcPr>
          <w:p w14:paraId="015544F3" w14:textId="77777777" w:rsidR="00E7791E" w:rsidRDefault="00E7791E" w:rsidP="00293E1A"/>
        </w:tc>
        <w:tc>
          <w:tcPr>
            <w:tcW w:w="1418" w:type="dxa"/>
            <w:vAlign w:val="center"/>
          </w:tcPr>
          <w:p w14:paraId="3F42D8F2" w14:textId="77777777" w:rsidR="00E7791E" w:rsidRDefault="00E7791E" w:rsidP="00293E1A"/>
        </w:tc>
        <w:tc>
          <w:tcPr>
            <w:tcW w:w="1737" w:type="dxa"/>
            <w:vMerge w:val="restart"/>
            <w:vAlign w:val="center"/>
          </w:tcPr>
          <w:p w14:paraId="02899E60" w14:textId="77777777" w:rsidR="00E7791E" w:rsidRDefault="00E7791E" w:rsidP="00293E1A"/>
        </w:tc>
        <w:tc>
          <w:tcPr>
            <w:tcW w:w="1494" w:type="dxa"/>
            <w:vMerge w:val="restart"/>
            <w:vAlign w:val="center"/>
          </w:tcPr>
          <w:p w14:paraId="748D7B60" w14:textId="77777777" w:rsidR="00E7791E" w:rsidRDefault="00E7791E" w:rsidP="00293E1A"/>
        </w:tc>
      </w:tr>
      <w:tr w:rsidR="00E7791E" w14:paraId="6B1F39FC" w14:textId="77777777" w:rsidTr="00293E1A">
        <w:trPr>
          <w:trHeight w:val="113"/>
        </w:trPr>
        <w:tc>
          <w:tcPr>
            <w:tcW w:w="1493" w:type="dxa"/>
            <w:vMerge/>
          </w:tcPr>
          <w:p w14:paraId="3D4C57F6" w14:textId="77777777" w:rsidR="00E7791E" w:rsidRDefault="00E7791E" w:rsidP="00293E1A"/>
        </w:tc>
        <w:tc>
          <w:tcPr>
            <w:tcW w:w="1493" w:type="dxa"/>
            <w:vMerge/>
          </w:tcPr>
          <w:p w14:paraId="34D75F18" w14:textId="77777777" w:rsidR="00E7791E" w:rsidRDefault="00E7791E" w:rsidP="00293E1A"/>
        </w:tc>
        <w:tc>
          <w:tcPr>
            <w:tcW w:w="1494" w:type="dxa"/>
          </w:tcPr>
          <w:p w14:paraId="4567F6AF" w14:textId="77777777" w:rsidR="00E7791E" w:rsidRDefault="00E7791E" w:rsidP="00293E1A"/>
        </w:tc>
        <w:tc>
          <w:tcPr>
            <w:tcW w:w="1327" w:type="dxa"/>
            <w:vMerge/>
          </w:tcPr>
          <w:p w14:paraId="406F5EAE" w14:textId="77777777" w:rsidR="00E7791E" w:rsidRDefault="00E7791E" w:rsidP="00293E1A"/>
        </w:tc>
        <w:tc>
          <w:tcPr>
            <w:tcW w:w="1418" w:type="dxa"/>
          </w:tcPr>
          <w:p w14:paraId="0B902184" w14:textId="77777777" w:rsidR="00E7791E" w:rsidRDefault="00E7791E" w:rsidP="00293E1A"/>
        </w:tc>
        <w:tc>
          <w:tcPr>
            <w:tcW w:w="1737" w:type="dxa"/>
            <w:vMerge/>
          </w:tcPr>
          <w:p w14:paraId="33627270" w14:textId="77777777" w:rsidR="00E7791E" w:rsidRDefault="00E7791E" w:rsidP="00293E1A"/>
        </w:tc>
        <w:tc>
          <w:tcPr>
            <w:tcW w:w="1494" w:type="dxa"/>
            <w:vMerge/>
          </w:tcPr>
          <w:p w14:paraId="62CCEFFA" w14:textId="77777777" w:rsidR="00E7791E" w:rsidRDefault="00E7791E" w:rsidP="00293E1A"/>
        </w:tc>
      </w:tr>
    </w:tbl>
    <w:p w14:paraId="6FB7A2EB" w14:textId="77777777" w:rsidR="00951FAF" w:rsidRPr="00442819" w:rsidRDefault="00951FAF" w:rsidP="00990841"/>
    <w:p w14:paraId="72F1F925" w14:textId="77777777" w:rsidR="00951FAF" w:rsidRDefault="00990841" w:rsidP="00990841">
      <w:pPr>
        <w:rPr>
          <w:b/>
        </w:rPr>
      </w:pPr>
      <w:r>
        <w:rPr>
          <w:b/>
        </w:rPr>
        <w:t>Yangınla Mücadele Ekibi</w:t>
      </w:r>
    </w:p>
    <w:tbl>
      <w:tblPr>
        <w:tblStyle w:val="TabloKlavuzu"/>
        <w:tblW w:w="0" w:type="auto"/>
        <w:tblLook w:val="04A0" w:firstRow="1" w:lastRow="0" w:firstColumn="1" w:lastColumn="0" w:noHBand="0" w:noVBand="1"/>
      </w:tblPr>
      <w:tblGrid>
        <w:gridCol w:w="1493"/>
        <w:gridCol w:w="1493"/>
        <w:gridCol w:w="1494"/>
        <w:gridCol w:w="1327"/>
        <w:gridCol w:w="1418"/>
        <w:gridCol w:w="1737"/>
        <w:gridCol w:w="1494"/>
      </w:tblGrid>
      <w:tr w:rsidR="00990841" w14:paraId="6CD76143" w14:textId="77777777" w:rsidTr="00AC0418">
        <w:trPr>
          <w:trHeight w:val="500"/>
        </w:trPr>
        <w:tc>
          <w:tcPr>
            <w:tcW w:w="1493" w:type="dxa"/>
            <w:vMerge w:val="restart"/>
            <w:shd w:val="clear" w:color="auto" w:fill="BDD6EE" w:themeFill="accent1" w:themeFillTint="66"/>
            <w:vAlign w:val="center"/>
          </w:tcPr>
          <w:p w14:paraId="5AE2E7E1" w14:textId="77777777" w:rsidR="00990841" w:rsidRPr="00442819" w:rsidRDefault="00990841" w:rsidP="00AC0418">
            <w:pPr>
              <w:jc w:val="center"/>
              <w:rPr>
                <w:b/>
              </w:rPr>
            </w:pPr>
            <w:r w:rsidRPr="00442819">
              <w:rPr>
                <w:b/>
              </w:rPr>
              <w:t>Adı Soyadı</w:t>
            </w:r>
          </w:p>
        </w:tc>
        <w:tc>
          <w:tcPr>
            <w:tcW w:w="1493" w:type="dxa"/>
            <w:vMerge w:val="restart"/>
            <w:shd w:val="clear" w:color="auto" w:fill="BDD6EE" w:themeFill="accent1" w:themeFillTint="66"/>
            <w:vAlign w:val="center"/>
          </w:tcPr>
          <w:p w14:paraId="4DE69321" w14:textId="77777777" w:rsidR="00990841" w:rsidRPr="00442819" w:rsidRDefault="00990841" w:rsidP="00AC0418">
            <w:pPr>
              <w:jc w:val="center"/>
              <w:rPr>
                <w:b/>
              </w:rPr>
            </w:pPr>
            <w:r w:rsidRPr="00442819">
              <w:rPr>
                <w:b/>
              </w:rPr>
              <w:t>Ekipteki Görevi</w:t>
            </w:r>
          </w:p>
        </w:tc>
        <w:tc>
          <w:tcPr>
            <w:tcW w:w="1494" w:type="dxa"/>
            <w:shd w:val="clear" w:color="auto" w:fill="BDD6EE" w:themeFill="accent1" w:themeFillTint="66"/>
            <w:vAlign w:val="center"/>
          </w:tcPr>
          <w:p w14:paraId="21A74483" w14:textId="77777777" w:rsidR="00990841" w:rsidRPr="00442819" w:rsidRDefault="00990841" w:rsidP="00AC0418">
            <w:pPr>
              <w:jc w:val="center"/>
              <w:rPr>
                <w:b/>
              </w:rPr>
            </w:pPr>
            <w:r w:rsidRPr="00442819">
              <w:rPr>
                <w:b/>
              </w:rPr>
              <w:t>Çalıştığı Bölüm</w:t>
            </w:r>
          </w:p>
        </w:tc>
        <w:tc>
          <w:tcPr>
            <w:tcW w:w="1327" w:type="dxa"/>
            <w:vMerge w:val="restart"/>
            <w:shd w:val="clear" w:color="auto" w:fill="BDD6EE" w:themeFill="accent1" w:themeFillTint="66"/>
            <w:vAlign w:val="center"/>
          </w:tcPr>
          <w:p w14:paraId="28FC222B" w14:textId="77777777" w:rsidR="00990841" w:rsidRPr="00442819" w:rsidRDefault="00990841" w:rsidP="00AC0418">
            <w:pPr>
              <w:jc w:val="center"/>
              <w:rPr>
                <w:b/>
              </w:rPr>
            </w:pPr>
            <w:r w:rsidRPr="00442819">
              <w:rPr>
                <w:b/>
              </w:rPr>
              <w:t>Sorumluluk Alanı</w:t>
            </w:r>
          </w:p>
        </w:tc>
        <w:tc>
          <w:tcPr>
            <w:tcW w:w="1418" w:type="dxa"/>
            <w:shd w:val="clear" w:color="auto" w:fill="BDD6EE" w:themeFill="accent1" w:themeFillTint="66"/>
            <w:vAlign w:val="center"/>
          </w:tcPr>
          <w:p w14:paraId="6BB79785" w14:textId="77777777" w:rsidR="00990841" w:rsidRPr="00442819" w:rsidRDefault="00990841" w:rsidP="00AC0418">
            <w:pPr>
              <w:jc w:val="center"/>
              <w:rPr>
                <w:b/>
              </w:rPr>
            </w:pPr>
            <w:r w:rsidRPr="00442819">
              <w:rPr>
                <w:b/>
              </w:rPr>
              <w:t>Eğitim Tarihi</w:t>
            </w:r>
          </w:p>
        </w:tc>
        <w:tc>
          <w:tcPr>
            <w:tcW w:w="1737" w:type="dxa"/>
            <w:vMerge w:val="restart"/>
            <w:shd w:val="clear" w:color="auto" w:fill="BDD6EE" w:themeFill="accent1" w:themeFillTint="66"/>
            <w:vAlign w:val="center"/>
          </w:tcPr>
          <w:p w14:paraId="7D3CC997" w14:textId="77777777" w:rsidR="00990841" w:rsidRPr="00442819" w:rsidRDefault="00990841" w:rsidP="00AC0418">
            <w:pPr>
              <w:jc w:val="center"/>
              <w:rPr>
                <w:b/>
              </w:rPr>
            </w:pPr>
            <w:r w:rsidRPr="00442819">
              <w:rPr>
                <w:b/>
              </w:rPr>
              <w:t>İletişim Bilgisi GSM/</w:t>
            </w:r>
            <w:proofErr w:type="gramStart"/>
            <w:r w:rsidRPr="00442819">
              <w:rPr>
                <w:b/>
              </w:rPr>
              <w:t>Dahili</w:t>
            </w:r>
            <w:proofErr w:type="gramEnd"/>
          </w:p>
        </w:tc>
        <w:tc>
          <w:tcPr>
            <w:tcW w:w="1494" w:type="dxa"/>
            <w:vMerge w:val="restart"/>
            <w:shd w:val="clear" w:color="auto" w:fill="BDD6EE" w:themeFill="accent1" w:themeFillTint="66"/>
            <w:vAlign w:val="center"/>
          </w:tcPr>
          <w:p w14:paraId="200EA4DC" w14:textId="77777777" w:rsidR="00990841" w:rsidRPr="00442819" w:rsidRDefault="00990841" w:rsidP="00AC0418">
            <w:pPr>
              <w:jc w:val="center"/>
              <w:rPr>
                <w:b/>
              </w:rPr>
            </w:pPr>
            <w:r w:rsidRPr="00442819">
              <w:rPr>
                <w:b/>
              </w:rPr>
              <w:t>İmza</w:t>
            </w:r>
          </w:p>
        </w:tc>
      </w:tr>
      <w:tr w:rsidR="00990841" w14:paraId="60D940B4" w14:textId="77777777" w:rsidTr="00AC0418">
        <w:trPr>
          <w:trHeight w:val="384"/>
        </w:trPr>
        <w:tc>
          <w:tcPr>
            <w:tcW w:w="1493" w:type="dxa"/>
            <w:vMerge/>
            <w:vAlign w:val="center"/>
          </w:tcPr>
          <w:p w14:paraId="1DBB4346" w14:textId="77777777" w:rsidR="00990841" w:rsidRDefault="00990841" w:rsidP="00AC0418">
            <w:pPr>
              <w:jc w:val="center"/>
            </w:pPr>
          </w:p>
        </w:tc>
        <w:tc>
          <w:tcPr>
            <w:tcW w:w="1493" w:type="dxa"/>
            <w:vMerge/>
            <w:vAlign w:val="center"/>
          </w:tcPr>
          <w:p w14:paraId="341098B1" w14:textId="77777777" w:rsidR="00990841" w:rsidRDefault="00990841" w:rsidP="00AC0418">
            <w:pPr>
              <w:jc w:val="center"/>
            </w:pPr>
          </w:p>
        </w:tc>
        <w:tc>
          <w:tcPr>
            <w:tcW w:w="1494" w:type="dxa"/>
            <w:shd w:val="clear" w:color="auto" w:fill="BDD6EE" w:themeFill="accent1" w:themeFillTint="66"/>
            <w:vAlign w:val="center"/>
          </w:tcPr>
          <w:p w14:paraId="7BBE83FB" w14:textId="77777777" w:rsidR="00990841" w:rsidRPr="00990841" w:rsidRDefault="00990841" w:rsidP="00AC0418">
            <w:pPr>
              <w:jc w:val="center"/>
              <w:rPr>
                <w:b/>
              </w:rPr>
            </w:pPr>
            <w:r w:rsidRPr="00990841">
              <w:rPr>
                <w:b/>
              </w:rPr>
              <w:t>Görevi</w:t>
            </w:r>
          </w:p>
        </w:tc>
        <w:tc>
          <w:tcPr>
            <w:tcW w:w="1327" w:type="dxa"/>
            <w:vMerge/>
            <w:shd w:val="clear" w:color="auto" w:fill="BDD6EE" w:themeFill="accent1" w:themeFillTint="66"/>
            <w:vAlign w:val="center"/>
          </w:tcPr>
          <w:p w14:paraId="56DA318A" w14:textId="77777777" w:rsidR="00990841" w:rsidRPr="00990841" w:rsidRDefault="00990841" w:rsidP="00AC0418">
            <w:pPr>
              <w:jc w:val="center"/>
              <w:rPr>
                <w:b/>
              </w:rPr>
            </w:pPr>
          </w:p>
        </w:tc>
        <w:tc>
          <w:tcPr>
            <w:tcW w:w="1418" w:type="dxa"/>
            <w:shd w:val="clear" w:color="auto" w:fill="BDD6EE" w:themeFill="accent1" w:themeFillTint="66"/>
            <w:vAlign w:val="center"/>
          </w:tcPr>
          <w:p w14:paraId="0BAB50A1" w14:textId="77777777" w:rsidR="00990841" w:rsidRPr="00990841" w:rsidRDefault="00990841" w:rsidP="00AC0418">
            <w:pPr>
              <w:jc w:val="center"/>
              <w:rPr>
                <w:b/>
              </w:rPr>
            </w:pPr>
            <w:r w:rsidRPr="00990841">
              <w:rPr>
                <w:b/>
              </w:rPr>
              <w:t>Eğitimci</w:t>
            </w:r>
          </w:p>
        </w:tc>
        <w:tc>
          <w:tcPr>
            <w:tcW w:w="1737" w:type="dxa"/>
            <w:vMerge/>
            <w:vAlign w:val="center"/>
          </w:tcPr>
          <w:p w14:paraId="4640EDA1" w14:textId="77777777" w:rsidR="00990841" w:rsidRDefault="00990841" w:rsidP="00AC0418">
            <w:pPr>
              <w:jc w:val="center"/>
            </w:pPr>
          </w:p>
        </w:tc>
        <w:tc>
          <w:tcPr>
            <w:tcW w:w="1494" w:type="dxa"/>
            <w:vMerge/>
            <w:vAlign w:val="center"/>
          </w:tcPr>
          <w:p w14:paraId="43E91BB8" w14:textId="77777777" w:rsidR="00990841" w:rsidRDefault="00990841" w:rsidP="00AC0418">
            <w:pPr>
              <w:jc w:val="center"/>
            </w:pPr>
          </w:p>
        </w:tc>
      </w:tr>
      <w:tr w:rsidR="00990841" w14:paraId="722C2566" w14:textId="77777777" w:rsidTr="00AC0418">
        <w:trPr>
          <w:trHeight w:val="213"/>
        </w:trPr>
        <w:tc>
          <w:tcPr>
            <w:tcW w:w="1493" w:type="dxa"/>
            <w:vMerge w:val="restart"/>
            <w:vAlign w:val="center"/>
          </w:tcPr>
          <w:p w14:paraId="09941196" w14:textId="77777777" w:rsidR="00990841" w:rsidRDefault="00990841" w:rsidP="00AC0418"/>
        </w:tc>
        <w:tc>
          <w:tcPr>
            <w:tcW w:w="1493" w:type="dxa"/>
            <w:vMerge w:val="restart"/>
            <w:vAlign w:val="center"/>
          </w:tcPr>
          <w:p w14:paraId="107352F4" w14:textId="77777777" w:rsidR="00990841" w:rsidRDefault="00990841" w:rsidP="00AC0418">
            <w:r>
              <w:t>Ekip Başı</w:t>
            </w:r>
          </w:p>
        </w:tc>
        <w:tc>
          <w:tcPr>
            <w:tcW w:w="1494" w:type="dxa"/>
            <w:vAlign w:val="center"/>
          </w:tcPr>
          <w:p w14:paraId="33421B9B" w14:textId="77777777" w:rsidR="00990841" w:rsidRDefault="00990841" w:rsidP="00AC0418"/>
        </w:tc>
        <w:tc>
          <w:tcPr>
            <w:tcW w:w="1327" w:type="dxa"/>
            <w:vMerge w:val="restart"/>
            <w:vAlign w:val="center"/>
          </w:tcPr>
          <w:p w14:paraId="0A29CF4C" w14:textId="77777777" w:rsidR="00990841" w:rsidRDefault="00990841" w:rsidP="00AC0418"/>
        </w:tc>
        <w:tc>
          <w:tcPr>
            <w:tcW w:w="1418" w:type="dxa"/>
            <w:vAlign w:val="center"/>
          </w:tcPr>
          <w:p w14:paraId="01023CC1" w14:textId="77777777" w:rsidR="00990841" w:rsidRDefault="00990841" w:rsidP="00AC0418"/>
        </w:tc>
        <w:tc>
          <w:tcPr>
            <w:tcW w:w="1737" w:type="dxa"/>
            <w:vMerge w:val="restart"/>
            <w:vAlign w:val="center"/>
          </w:tcPr>
          <w:p w14:paraId="4DE156AF" w14:textId="77777777" w:rsidR="00990841" w:rsidRDefault="00990841" w:rsidP="00AC0418"/>
        </w:tc>
        <w:tc>
          <w:tcPr>
            <w:tcW w:w="1494" w:type="dxa"/>
            <w:vMerge w:val="restart"/>
            <w:vAlign w:val="center"/>
          </w:tcPr>
          <w:p w14:paraId="58C7559C" w14:textId="77777777" w:rsidR="00990841" w:rsidRDefault="00990841" w:rsidP="00AC0418"/>
        </w:tc>
      </w:tr>
      <w:tr w:rsidR="00990841" w14:paraId="73DB462B" w14:textId="77777777" w:rsidTr="00AC0418">
        <w:trPr>
          <w:trHeight w:val="250"/>
        </w:trPr>
        <w:tc>
          <w:tcPr>
            <w:tcW w:w="1493" w:type="dxa"/>
            <w:vMerge/>
            <w:vAlign w:val="center"/>
          </w:tcPr>
          <w:p w14:paraId="22A3B131" w14:textId="77777777" w:rsidR="00990841" w:rsidRDefault="00990841" w:rsidP="00AC0418"/>
        </w:tc>
        <w:tc>
          <w:tcPr>
            <w:tcW w:w="1493" w:type="dxa"/>
            <w:vMerge/>
            <w:vAlign w:val="center"/>
          </w:tcPr>
          <w:p w14:paraId="7CD17771" w14:textId="77777777" w:rsidR="00990841" w:rsidRDefault="00990841" w:rsidP="00AC0418"/>
        </w:tc>
        <w:tc>
          <w:tcPr>
            <w:tcW w:w="1494" w:type="dxa"/>
            <w:vAlign w:val="center"/>
          </w:tcPr>
          <w:p w14:paraId="0AE037AB" w14:textId="77777777" w:rsidR="00990841" w:rsidRDefault="00990841" w:rsidP="00AC0418"/>
        </w:tc>
        <w:tc>
          <w:tcPr>
            <w:tcW w:w="1327" w:type="dxa"/>
            <w:vMerge/>
            <w:vAlign w:val="center"/>
          </w:tcPr>
          <w:p w14:paraId="56C45A49" w14:textId="77777777" w:rsidR="00990841" w:rsidRDefault="00990841" w:rsidP="00AC0418"/>
        </w:tc>
        <w:tc>
          <w:tcPr>
            <w:tcW w:w="1418" w:type="dxa"/>
            <w:vAlign w:val="center"/>
          </w:tcPr>
          <w:p w14:paraId="45C88114" w14:textId="77777777" w:rsidR="00990841" w:rsidRDefault="00990841" w:rsidP="00AC0418"/>
        </w:tc>
        <w:tc>
          <w:tcPr>
            <w:tcW w:w="1737" w:type="dxa"/>
            <w:vMerge/>
            <w:vAlign w:val="center"/>
          </w:tcPr>
          <w:p w14:paraId="380CBEF2" w14:textId="77777777" w:rsidR="00990841" w:rsidRDefault="00990841" w:rsidP="00AC0418"/>
        </w:tc>
        <w:tc>
          <w:tcPr>
            <w:tcW w:w="1494" w:type="dxa"/>
            <w:vMerge/>
            <w:vAlign w:val="center"/>
          </w:tcPr>
          <w:p w14:paraId="5C062C38" w14:textId="77777777" w:rsidR="00990841" w:rsidRDefault="00990841" w:rsidP="00AC0418"/>
        </w:tc>
      </w:tr>
      <w:tr w:rsidR="00990841" w14:paraId="5F9223F1" w14:textId="77777777" w:rsidTr="00AC0418">
        <w:trPr>
          <w:trHeight w:val="112"/>
        </w:trPr>
        <w:tc>
          <w:tcPr>
            <w:tcW w:w="1493" w:type="dxa"/>
            <w:vMerge w:val="restart"/>
            <w:vAlign w:val="center"/>
          </w:tcPr>
          <w:p w14:paraId="3E1FDA0E" w14:textId="77777777" w:rsidR="00990841" w:rsidRDefault="00990841" w:rsidP="00AC0418"/>
        </w:tc>
        <w:tc>
          <w:tcPr>
            <w:tcW w:w="1493" w:type="dxa"/>
            <w:vMerge w:val="restart"/>
            <w:vAlign w:val="center"/>
          </w:tcPr>
          <w:p w14:paraId="66FD1D6E" w14:textId="77777777" w:rsidR="00990841" w:rsidRDefault="00990841" w:rsidP="00AC0418">
            <w:r>
              <w:t>Ekip Üyesi</w:t>
            </w:r>
          </w:p>
        </w:tc>
        <w:tc>
          <w:tcPr>
            <w:tcW w:w="1494" w:type="dxa"/>
            <w:vAlign w:val="center"/>
          </w:tcPr>
          <w:p w14:paraId="175EF6B4" w14:textId="77777777" w:rsidR="00990841" w:rsidRDefault="00990841" w:rsidP="00AC0418"/>
        </w:tc>
        <w:tc>
          <w:tcPr>
            <w:tcW w:w="1327" w:type="dxa"/>
            <w:vMerge w:val="restart"/>
            <w:vAlign w:val="center"/>
          </w:tcPr>
          <w:p w14:paraId="312B26E4" w14:textId="77777777" w:rsidR="00990841" w:rsidRDefault="00990841" w:rsidP="00AC0418"/>
        </w:tc>
        <w:tc>
          <w:tcPr>
            <w:tcW w:w="1418" w:type="dxa"/>
            <w:vAlign w:val="center"/>
          </w:tcPr>
          <w:p w14:paraId="5F7FC7F3" w14:textId="77777777" w:rsidR="00990841" w:rsidRDefault="00990841" w:rsidP="00AC0418"/>
        </w:tc>
        <w:tc>
          <w:tcPr>
            <w:tcW w:w="1737" w:type="dxa"/>
            <w:vMerge w:val="restart"/>
            <w:vAlign w:val="center"/>
          </w:tcPr>
          <w:p w14:paraId="4426AE49" w14:textId="77777777" w:rsidR="00990841" w:rsidRDefault="00990841" w:rsidP="00AC0418"/>
        </w:tc>
        <w:tc>
          <w:tcPr>
            <w:tcW w:w="1494" w:type="dxa"/>
            <w:vMerge w:val="restart"/>
            <w:vAlign w:val="center"/>
          </w:tcPr>
          <w:p w14:paraId="1AF90DC6" w14:textId="77777777" w:rsidR="00990841" w:rsidRDefault="00990841" w:rsidP="00AC0418"/>
        </w:tc>
      </w:tr>
      <w:tr w:rsidR="00990841" w14:paraId="098E1AB3" w14:textId="77777777" w:rsidTr="00AC0418">
        <w:trPr>
          <w:trHeight w:val="113"/>
        </w:trPr>
        <w:tc>
          <w:tcPr>
            <w:tcW w:w="1493" w:type="dxa"/>
            <w:vMerge/>
          </w:tcPr>
          <w:p w14:paraId="0479CB8A" w14:textId="77777777" w:rsidR="00990841" w:rsidRDefault="00990841" w:rsidP="00AC0418"/>
        </w:tc>
        <w:tc>
          <w:tcPr>
            <w:tcW w:w="1493" w:type="dxa"/>
            <w:vMerge/>
          </w:tcPr>
          <w:p w14:paraId="4F8231B1" w14:textId="77777777" w:rsidR="00990841" w:rsidRDefault="00990841" w:rsidP="00AC0418"/>
        </w:tc>
        <w:tc>
          <w:tcPr>
            <w:tcW w:w="1494" w:type="dxa"/>
          </w:tcPr>
          <w:p w14:paraId="50B934DB" w14:textId="77777777" w:rsidR="00990841" w:rsidRDefault="00990841" w:rsidP="00AC0418"/>
        </w:tc>
        <w:tc>
          <w:tcPr>
            <w:tcW w:w="1327" w:type="dxa"/>
            <w:vMerge/>
          </w:tcPr>
          <w:p w14:paraId="6C2DA26D" w14:textId="77777777" w:rsidR="00990841" w:rsidRDefault="00990841" w:rsidP="00AC0418"/>
        </w:tc>
        <w:tc>
          <w:tcPr>
            <w:tcW w:w="1418" w:type="dxa"/>
          </w:tcPr>
          <w:p w14:paraId="2DBD2CE1" w14:textId="77777777" w:rsidR="00990841" w:rsidRDefault="00990841" w:rsidP="00AC0418"/>
        </w:tc>
        <w:tc>
          <w:tcPr>
            <w:tcW w:w="1737" w:type="dxa"/>
            <w:vMerge/>
          </w:tcPr>
          <w:p w14:paraId="4D6F8230" w14:textId="77777777" w:rsidR="00990841" w:rsidRDefault="00990841" w:rsidP="00AC0418"/>
        </w:tc>
        <w:tc>
          <w:tcPr>
            <w:tcW w:w="1494" w:type="dxa"/>
            <w:vMerge/>
          </w:tcPr>
          <w:p w14:paraId="49E24C18" w14:textId="77777777" w:rsidR="00990841" w:rsidRDefault="00990841" w:rsidP="00AC0418"/>
        </w:tc>
      </w:tr>
    </w:tbl>
    <w:p w14:paraId="2BA300AC" w14:textId="77777777" w:rsidR="00951FAF" w:rsidRDefault="00951FAF" w:rsidP="00990841">
      <w:pPr>
        <w:rPr>
          <w:b/>
        </w:rPr>
      </w:pPr>
    </w:p>
    <w:p w14:paraId="275D9071" w14:textId="77777777" w:rsidR="008D048C" w:rsidRDefault="008D048C" w:rsidP="008D048C">
      <w:pPr>
        <w:rPr>
          <w:b/>
        </w:rPr>
      </w:pPr>
      <w:r>
        <w:rPr>
          <w:b/>
        </w:rPr>
        <w:t>İlkyardım Ekibi</w:t>
      </w:r>
    </w:p>
    <w:tbl>
      <w:tblPr>
        <w:tblStyle w:val="TabloKlavuzu"/>
        <w:tblW w:w="0" w:type="auto"/>
        <w:tblLook w:val="04A0" w:firstRow="1" w:lastRow="0" w:firstColumn="1" w:lastColumn="0" w:noHBand="0" w:noVBand="1"/>
      </w:tblPr>
      <w:tblGrid>
        <w:gridCol w:w="1493"/>
        <w:gridCol w:w="1493"/>
        <w:gridCol w:w="1494"/>
        <w:gridCol w:w="1327"/>
        <w:gridCol w:w="1418"/>
        <w:gridCol w:w="1737"/>
        <w:gridCol w:w="1494"/>
      </w:tblGrid>
      <w:tr w:rsidR="008D048C" w14:paraId="6F6B30D2" w14:textId="77777777" w:rsidTr="00145724">
        <w:trPr>
          <w:trHeight w:val="500"/>
        </w:trPr>
        <w:tc>
          <w:tcPr>
            <w:tcW w:w="1493" w:type="dxa"/>
            <w:vMerge w:val="restart"/>
            <w:shd w:val="clear" w:color="auto" w:fill="BDD6EE" w:themeFill="accent1" w:themeFillTint="66"/>
            <w:vAlign w:val="center"/>
          </w:tcPr>
          <w:p w14:paraId="48520439" w14:textId="77777777" w:rsidR="008D048C" w:rsidRPr="00442819" w:rsidRDefault="008D048C" w:rsidP="00145724">
            <w:pPr>
              <w:jc w:val="center"/>
              <w:rPr>
                <w:b/>
              </w:rPr>
            </w:pPr>
            <w:r w:rsidRPr="00442819">
              <w:rPr>
                <w:b/>
              </w:rPr>
              <w:t>Adı Soyadı</w:t>
            </w:r>
          </w:p>
        </w:tc>
        <w:tc>
          <w:tcPr>
            <w:tcW w:w="1493" w:type="dxa"/>
            <w:vMerge w:val="restart"/>
            <w:shd w:val="clear" w:color="auto" w:fill="BDD6EE" w:themeFill="accent1" w:themeFillTint="66"/>
            <w:vAlign w:val="center"/>
          </w:tcPr>
          <w:p w14:paraId="0D78CA3D" w14:textId="77777777" w:rsidR="008D048C" w:rsidRPr="00442819" w:rsidRDefault="008D048C" w:rsidP="00145724">
            <w:pPr>
              <w:jc w:val="center"/>
              <w:rPr>
                <w:b/>
              </w:rPr>
            </w:pPr>
            <w:r w:rsidRPr="00442819">
              <w:rPr>
                <w:b/>
              </w:rPr>
              <w:t>Ekipteki Görevi</w:t>
            </w:r>
          </w:p>
        </w:tc>
        <w:tc>
          <w:tcPr>
            <w:tcW w:w="1494" w:type="dxa"/>
            <w:shd w:val="clear" w:color="auto" w:fill="BDD6EE" w:themeFill="accent1" w:themeFillTint="66"/>
            <w:vAlign w:val="center"/>
          </w:tcPr>
          <w:p w14:paraId="6DF33D3B" w14:textId="77777777" w:rsidR="008D048C" w:rsidRPr="00442819" w:rsidRDefault="008D048C" w:rsidP="00145724">
            <w:pPr>
              <w:jc w:val="center"/>
              <w:rPr>
                <w:b/>
              </w:rPr>
            </w:pPr>
            <w:r w:rsidRPr="00442819">
              <w:rPr>
                <w:b/>
              </w:rPr>
              <w:t>Çalıştığı Bölüm</w:t>
            </w:r>
          </w:p>
        </w:tc>
        <w:tc>
          <w:tcPr>
            <w:tcW w:w="1327" w:type="dxa"/>
            <w:vMerge w:val="restart"/>
            <w:shd w:val="clear" w:color="auto" w:fill="BDD6EE" w:themeFill="accent1" w:themeFillTint="66"/>
            <w:vAlign w:val="center"/>
          </w:tcPr>
          <w:p w14:paraId="2780EDAE" w14:textId="77777777" w:rsidR="008D048C" w:rsidRPr="00442819" w:rsidRDefault="008D048C" w:rsidP="00145724">
            <w:pPr>
              <w:jc w:val="center"/>
              <w:rPr>
                <w:b/>
              </w:rPr>
            </w:pPr>
            <w:r w:rsidRPr="00442819">
              <w:rPr>
                <w:b/>
              </w:rPr>
              <w:t>Sorumluluk Alanı</w:t>
            </w:r>
          </w:p>
        </w:tc>
        <w:tc>
          <w:tcPr>
            <w:tcW w:w="1418" w:type="dxa"/>
            <w:shd w:val="clear" w:color="auto" w:fill="BDD6EE" w:themeFill="accent1" w:themeFillTint="66"/>
            <w:vAlign w:val="center"/>
          </w:tcPr>
          <w:p w14:paraId="182AFFC2" w14:textId="77777777" w:rsidR="008D048C" w:rsidRPr="00442819" w:rsidRDefault="008D048C" w:rsidP="00145724">
            <w:pPr>
              <w:jc w:val="center"/>
              <w:rPr>
                <w:b/>
              </w:rPr>
            </w:pPr>
            <w:r w:rsidRPr="00442819">
              <w:rPr>
                <w:b/>
              </w:rPr>
              <w:t>Eğitim Tarihi</w:t>
            </w:r>
          </w:p>
        </w:tc>
        <w:tc>
          <w:tcPr>
            <w:tcW w:w="1737" w:type="dxa"/>
            <w:vMerge w:val="restart"/>
            <w:shd w:val="clear" w:color="auto" w:fill="BDD6EE" w:themeFill="accent1" w:themeFillTint="66"/>
            <w:vAlign w:val="center"/>
          </w:tcPr>
          <w:p w14:paraId="44A27D42" w14:textId="77777777" w:rsidR="008D048C" w:rsidRPr="00442819" w:rsidRDefault="008D048C" w:rsidP="00145724">
            <w:pPr>
              <w:jc w:val="center"/>
              <w:rPr>
                <w:b/>
              </w:rPr>
            </w:pPr>
            <w:r w:rsidRPr="00442819">
              <w:rPr>
                <w:b/>
              </w:rPr>
              <w:t>İletişim Bilgisi GSM/</w:t>
            </w:r>
            <w:proofErr w:type="gramStart"/>
            <w:r w:rsidRPr="00442819">
              <w:rPr>
                <w:b/>
              </w:rPr>
              <w:t>Dahili</w:t>
            </w:r>
            <w:proofErr w:type="gramEnd"/>
          </w:p>
        </w:tc>
        <w:tc>
          <w:tcPr>
            <w:tcW w:w="1494" w:type="dxa"/>
            <w:vMerge w:val="restart"/>
            <w:shd w:val="clear" w:color="auto" w:fill="BDD6EE" w:themeFill="accent1" w:themeFillTint="66"/>
            <w:vAlign w:val="center"/>
          </w:tcPr>
          <w:p w14:paraId="28AC2744" w14:textId="77777777" w:rsidR="008D048C" w:rsidRPr="00442819" w:rsidRDefault="008D048C" w:rsidP="00145724">
            <w:pPr>
              <w:jc w:val="center"/>
              <w:rPr>
                <w:b/>
              </w:rPr>
            </w:pPr>
            <w:r w:rsidRPr="00442819">
              <w:rPr>
                <w:b/>
              </w:rPr>
              <w:t>İmza</w:t>
            </w:r>
          </w:p>
        </w:tc>
      </w:tr>
      <w:tr w:rsidR="008D048C" w14:paraId="33370603" w14:textId="77777777" w:rsidTr="00145724">
        <w:trPr>
          <w:trHeight w:val="384"/>
        </w:trPr>
        <w:tc>
          <w:tcPr>
            <w:tcW w:w="1493" w:type="dxa"/>
            <w:vMerge/>
            <w:vAlign w:val="center"/>
          </w:tcPr>
          <w:p w14:paraId="7E3CCF50" w14:textId="77777777" w:rsidR="008D048C" w:rsidRDefault="008D048C" w:rsidP="00145724">
            <w:pPr>
              <w:jc w:val="center"/>
            </w:pPr>
          </w:p>
        </w:tc>
        <w:tc>
          <w:tcPr>
            <w:tcW w:w="1493" w:type="dxa"/>
            <w:vMerge/>
            <w:vAlign w:val="center"/>
          </w:tcPr>
          <w:p w14:paraId="7DEA26F8" w14:textId="77777777" w:rsidR="008D048C" w:rsidRDefault="008D048C" w:rsidP="00145724">
            <w:pPr>
              <w:jc w:val="center"/>
            </w:pPr>
          </w:p>
        </w:tc>
        <w:tc>
          <w:tcPr>
            <w:tcW w:w="1494" w:type="dxa"/>
            <w:shd w:val="clear" w:color="auto" w:fill="BDD6EE" w:themeFill="accent1" w:themeFillTint="66"/>
            <w:vAlign w:val="center"/>
          </w:tcPr>
          <w:p w14:paraId="1AE6027D" w14:textId="77777777" w:rsidR="008D048C" w:rsidRPr="00990841" w:rsidRDefault="008D048C" w:rsidP="00145724">
            <w:pPr>
              <w:jc w:val="center"/>
              <w:rPr>
                <w:b/>
              </w:rPr>
            </w:pPr>
            <w:r w:rsidRPr="00990841">
              <w:rPr>
                <w:b/>
              </w:rPr>
              <w:t>Görevi</w:t>
            </w:r>
          </w:p>
        </w:tc>
        <w:tc>
          <w:tcPr>
            <w:tcW w:w="1327" w:type="dxa"/>
            <w:vMerge/>
            <w:shd w:val="clear" w:color="auto" w:fill="BDD6EE" w:themeFill="accent1" w:themeFillTint="66"/>
            <w:vAlign w:val="center"/>
          </w:tcPr>
          <w:p w14:paraId="04FA3BC6" w14:textId="77777777" w:rsidR="008D048C" w:rsidRPr="00990841" w:rsidRDefault="008D048C" w:rsidP="00145724">
            <w:pPr>
              <w:jc w:val="center"/>
              <w:rPr>
                <w:b/>
              </w:rPr>
            </w:pPr>
          </w:p>
        </w:tc>
        <w:tc>
          <w:tcPr>
            <w:tcW w:w="1418" w:type="dxa"/>
            <w:shd w:val="clear" w:color="auto" w:fill="BDD6EE" w:themeFill="accent1" w:themeFillTint="66"/>
            <w:vAlign w:val="center"/>
          </w:tcPr>
          <w:p w14:paraId="0ED3BD8D" w14:textId="77777777" w:rsidR="008D048C" w:rsidRPr="00990841" w:rsidRDefault="008D048C" w:rsidP="00145724">
            <w:pPr>
              <w:jc w:val="center"/>
              <w:rPr>
                <w:b/>
              </w:rPr>
            </w:pPr>
            <w:r w:rsidRPr="00990841">
              <w:rPr>
                <w:b/>
              </w:rPr>
              <w:t>Eğitimci</w:t>
            </w:r>
          </w:p>
        </w:tc>
        <w:tc>
          <w:tcPr>
            <w:tcW w:w="1737" w:type="dxa"/>
            <w:vMerge/>
            <w:vAlign w:val="center"/>
          </w:tcPr>
          <w:p w14:paraId="6C1B7A8D" w14:textId="77777777" w:rsidR="008D048C" w:rsidRDefault="008D048C" w:rsidP="00145724">
            <w:pPr>
              <w:jc w:val="center"/>
            </w:pPr>
          </w:p>
        </w:tc>
        <w:tc>
          <w:tcPr>
            <w:tcW w:w="1494" w:type="dxa"/>
            <w:vMerge/>
            <w:vAlign w:val="center"/>
          </w:tcPr>
          <w:p w14:paraId="75395321" w14:textId="77777777" w:rsidR="008D048C" w:rsidRDefault="008D048C" w:rsidP="00145724">
            <w:pPr>
              <w:jc w:val="center"/>
            </w:pPr>
          </w:p>
        </w:tc>
      </w:tr>
      <w:tr w:rsidR="008D048C" w14:paraId="402B94A9" w14:textId="77777777" w:rsidTr="00145724">
        <w:trPr>
          <w:trHeight w:val="213"/>
        </w:trPr>
        <w:tc>
          <w:tcPr>
            <w:tcW w:w="1493" w:type="dxa"/>
            <w:vMerge w:val="restart"/>
            <w:vAlign w:val="center"/>
          </w:tcPr>
          <w:p w14:paraId="60EE5FA7" w14:textId="77777777" w:rsidR="008D048C" w:rsidRDefault="008D048C" w:rsidP="00145724"/>
        </w:tc>
        <w:tc>
          <w:tcPr>
            <w:tcW w:w="1493" w:type="dxa"/>
            <w:vMerge w:val="restart"/>
            <w:vAlign w:val="center"/>
          </w:tcPr>
          <w:p w14:paraId="33D87D35" w14:textId="77777777" w:rsidR="008D048C" w:rsidRDefault="008D048C" w:rsidP="00145724">
            <w:r>
              <w:t>Ekip Başı</w:t>
            </w:r>
          </w:p>
        </w:tc>
        <w:tc>
          <w:tcPr>
            <w:tcW w:w="1494" w:type="dxa"/>
            <w:vAlign w:val="center"/>
          </w:tcPr>
          <w:p w14:paraId="1348378B" w14:textId="77777777" w:rsidR="008D048C" w:rsidRDefault="008D048C" w:rsidP="00145724"/>
        </w:tc>
        <w:tc>
          <w:tcPr>
            <w:tcW w:w="1327" w:type="dxa"/>
            <w:vMerge w:val="restart"/>
            <w:vAlign w:val="center"/>
          </w:tcPr>
          <w:p w14:paraId="54878871" w14:textId="77777777" w:rsidR="008D048C" w:rsidRDefault="008D048C" w:rsidP="00145724"/>
        </w:tc>
        <w:tc>
          <w:tcPr>
            <w:tcW w:w="1418" w:type="dxa"/>
            <w:vAlign w:val="center"/>
          </w:tcPr>
          <w:p w14:paraId="6E8A32B0" w14:textId="77777777" w:rsidR="008D048C" w:rsidRDefault="008D048C" w:rsidP="00145724"/>
        </w:tc>
        <w:tc>
          <w:tcPr>
            <w:tcW w:w="1737" w:type="dxa"/>
            <w:vMerge w:val="restart"/>
            <w:vAlign w:val="center"/>
          </w:tcPr>
          <w:p w14:paraId="46C76965" w14:textId="77777777" w:rsidR="008D048C" w:rsidRDefault="008D048C" w:rsidP="00145724"/>
        </w:tc>
        <w:tc>
          <w:tcPr>
            <w:tcW w:w="1494" w:type="dxa"/>
            <w:vMerge w:val="restart"/>
            <w:vAlign w:val="center"/>
          </w:tcPr>
          <w:p w14:paraId="6B23316A" w14:textId="77777777" w:rsidR="008D048C" w:rsidRDefault="008D048C" w:rsidP="00145724"/>
        </w:tc>
      </w:tr>
      <w:tr w:rsidR="008D048C" w14:paraId="0130E276" w14:textId="77777777" w:rsidTr="00145724">
        <w:trPr>
          <w:trHeight w:val="250"/>
        </w:trPr>
        <w:tc>
          <w:tcPr>
            <w:tcW w:w="1493" w:type="dxa"/>
            <w:vMerge/>
            <w:vAlign w:val="center"/>
          </w:tcPr>
          <w:p w14:paraId="62F2F9A0" w14:textId="77777777" w:rsidR="008D048C" w:rsidRDefault="008D048C" w:rsidP="00145724"/>
        </w:tc>
        <w:tc>
          <w:tcPr>
            <w:tcW w:w="1493" w:type="dxa"/>
            <w:vMerge/>
            <w:vAlign w:val="center"/>
          </w:tcPr>
          <w:p w14:paraId="1E5F4DFD" w14:textId="77777777" w:rsidR="008D048C" w:rsidRDefault="008D048C" w:rsidP="00145724"/>
        </w:tc>
        <w:tc>
          <w:tcPr>
            <w:tcW w:w="1494" w:type="dxa"/>
            <w:vAlign w:val="center"/>
          </w:tcPr>
          <w:p w14:paraId="493F94BD" w14:textId="77777777" w:rsidR="008D048C" w:rsidRDefault="008D048C" w:rsidP="00145724"/>
        </w:tc>
        <w:tc>
          <w:tcPr>
            <w:tcW w:w="1327" w:type="dxa"/>
            <w:vMerge/>
            <w:vAlign w:val="center"/>
          </w:tcPr>
          <w:p w14:paraId="2739E87C" w14:textId="77777777" w:rsidR="008D048C" w:rsidRDefault="008D048C" w:rsidP="00145724"/>
        </w:tc>
        <w:tc>
          <w:tcPr>
            <w:tcW w:w="1418" w:type="dxa"/>
            <w:vAlign w:val="center"/>
          </w:tcPr>
          <w:p w14:paraId="73989E02" w14:textId="77777777" w:rsidR="008D048C" w:rsidRDefault="008D048C" w:rsidP="00145724"/>
        </w:tc>
        <w:tc>
          <w:tcPr>
            <w:tcW w:w="1737" w:type="dxa"/>
            <w:vMerge/>
            <w:vAlign w:val="center"/>
          </w:tcPr>
          <w:p w14:paraId="40F29F13" w14:textId="77777777" w:rsidR="008D048C" w:rsidRDefault="008D048C" w:rsidP="00145724"/>
        </w:tc>
        <w:tc>
          <w:tcPr>
            <w:tcW w:w="1494" w:type="dxa"/>
            <w:vMerge/>
            <w:vAlign w:val="center"/>
          </w:tcPr>
          <w:p w14:paraId="36CD688E" w14:textId="77777777" w:rsidR="008D048C" w:rsidRDefault="008D048C" w:rsidP="00145724"/>
        </w:tc>
      </w:tr>
      <w:tr w:rsidR="008D048C" w14:paraId="1491DF66" w14:textId="77777777" w:rsidTr="00145724">
        <w:trPr>
          <w:trHeight w:val="112"/>
        </w:trPr>
        <w:tc>
          <w:tcPr>
            <w:tcW w:w="1493" w:type="dxa"/>
            <w:vMerge w:val="restart"/>
            <w:vAlign w:val="center"/>
          </w:tcPr>
          <w:p w14:paraId="4B6C784C" w14:textId="77777777" w:rsidR="008D048C" w:rsidRDefault="008D048C" w:rsidP="00145724"/>
        </w:tc>
        <w:tc>
          <w:tcPr>
            <w:tcW w:w="1493" w:type="dxa"/>
            <w:vMerge w:val="restart"/>
            <w:vAlign w:val="center"/>
          </w:tcPr>
          <w:p w14:paraId="1B4FD4A1" w14:textId="77777777" w:rsidR="008D048C" w:rsidRDefault="008D048C" w:rsidP="00145724">
            <w:r>
              <w:t>Ekip Üyesi</w:t>
            </w:r>
          </w:p>
        </w:tc>
        <w:tc>
          <w:tcPr>
            <w:tcW w:w="1494" w:type="dxa"/>
            <w:vAlign w:val="center"/>
          </w:tcPr>
          <w:p w14:paraId="609CDB56" w14:textId="77777777" w:rsidR="008D048C" w:rsidRDefault="008D048C" w:rsidP="00145724"/>
        </w:tc>
        <w:tc>
          <w:tcPr>
            <w:tcW w:w="1327" w:type="dxa"/>
            <w:vMerge w:val="restart"/>
            <w:vAlign w:val="center"/>
          </w:tcPr>
          <w:p w14:paraId="7C974A94" w14:textId="77777777" w:rsidR="008D048C" w:rsidRDefault="008D048C" w:rsidP="00145724"/>
        </w:tc>
        <w:tc>
          <w:tcPr>
            <w:tcW w:w="1418" w:type="dxa"/>
            <w:vAlign w:val="center"/>
          </w:tcPr>
          <w:p w14:paraId="531515E3" w14:textId="77777777" w:rsidR="008D048C" w:rsidRDefault="008D048C" w:rsidP="00145724"/>
        </w:tc>
        <w:tc>
          <w:tcPr>
            <w:tcW w:w="1737" w:type="dxa"/>
            <w:vMerge w:val="restart"/>
            <w:vAlign w:val="center"/>
          </w:tcPr>
          <w:p w14:paraId="6AF584B2" w14:textId="77777777" w:rsidR="008D048C" w:rsidRDefault="008D048C" w:rsidP="00145724"/>
        </w:tc>
        <w:tc>
          <w:tcPr>
            <w:tcW w:w="1494" w:type="dxa"/>
            <w:vMerge w:val="restart"/>
            <w:vAlign w:val="center"/>
          </w:tcPr>
          <w:p w14:paraId="67F09BB2" w14:textId="77777777" w:rsidR="008D048C" w:rsidRDefault="008D048C" w:rsidP="00145724"/>
        </w:tc>
      </w:tr>
      <w:tr w:rsidR="008D048C" w14:paraId="52A65FDE" w14:textId="77777777" w:rsidTr="00145724">
        <w:trPr>
          <w:trHeight w:val="113"/>
        </w:trPr>
        <w:tc>
          <w:tcPr>
            <w:tcW w:w="1493" w:type="dxa"/>
            <w:vMerge/>
          </w:tcPr>
          <w:p w14:paraId="3B33F677" w14:textId="77777777" w:rsidR="008D048C" w:rsidRDefault="008D048C" w:rsidP="00145724"/>
        </w:tc>
        <w:tc>
          <w:tcPr>
            <w:tcW w:w="1493" w:type="dxa"/>
            <w:vMerge/>
          </w:tcPr>
          <w:p w14:paraId="538305BA" w14:textId="77777777" w:rsidR="008D048C" w:rsidRDefault="008D048C" w:rsidP="00145724"/>
        </w:tc>
        <w:tc>
          <w:tcPr>
            <w:tcW w:w="1494" w:type="dxa"/>
          </w:tcPr>
          <w:p w14:paraId="647F89E2" w14:textId="77777777" w:rsidR="008D048C" w:rsidRDefault="008D048C" w:rsidP="00145724"/>
        </w:tc>
        <w:tc>
          <w:tcPr>
            <w:tcW w:w="1327" w:type="dxa"/>
            <w:vMerge/>
          </w:tcPr>
          <w:p w14:paraId="0BD990BA" w14:textId="77777777" w:rsidR="008D048C" w:rsidRDefault="008D048C" w:rsidP="00145724"/>
        </w:tc>
        <w:tc>
          <w:tcPr>
            <w:tcW w:w="1418" w:type="dxa"/>
          </w:tcPr>
          <w:p w14:paraId="3491D915" w14:textId="77777777" w:rsidR="008D048C" w:rsidRDefault="008D048C" w:rsidP="00145724"/>
        </w:tc>
        <w:tc>
          <w:tcPr>
            <w:tcW w:w="1737" w:type="dxa"/>
            <w:vMerge/>
          </w:tcPr>
          <w:p w14:paraId="5A41C63B" w14:textId="77777777" w:rsidR="008D048C" w:rsidRDefault="008D048C" w:rsidP="00145724"/>
        </w:tc>
        <w:tc>
          <w:tcPr>
            <w:tcW w:w="1494" w:type="dxa"/>
            <w:vMerge/>
          </w:tcPr>
          <w:p w14:paraId="285EA9D7" w14:textId="77777777" w:rsidR="008D048C" w:rsidRDefault="008D048C" w:rsidP="00145724"/>
        </w:tc>
      </w:tr>
    </w:tbl>
    <w:p w14:paraId="6C2F348E" w14:textId="77777777" w:rsidR="00951FAF" w:rsidRDefault="00951FAF" w:rsidP="00990841">
      <w:pPr>
        <w:rPr>
          <w:b/>
        </w:rPr>
      </w:pPr>
    </w:p>
    <w:p w14:paraId="6A001FDF" w14:textId="77777777" w:rsidR="00990841" w:rsidRDefault="008D048C" w:rsidP="00990841">
      <w:pPr>
        <w:rPr>
          <w:b/>
        </w:rPr>
      </w:pPr>
      <w:r>
        <w:rPr>
          <w:b/>
        </w:rPr>
        <w:t>Hazırlık</w:t>
      </w:r>
      <w:r w:rsidR="00990841">
        <w:rPr>
          <w:b/>
        </w:rPr>
        <w:t xml:space="preserve"> Ekibi</w:t>
      </w:r>
    </w:p>
    <w:tbl>
      <w:tblPr>
        <w:tblStyle w:val="TabloKlavuzu"/>
        <w:tblW w:w="0" w:type="auto"/>
        <w:tblLook w:val="04A0" w:firstRow="1" w:lastRow="0" w:firstColumn="1" w:lastColumn="0" w:noHBand="0" w:noVBand="1"/>
      </w:tblPr>
      <w:tblGrid>
        <w:gridCol w:w="1493"/>
        <w:gridCol w:w="1493"/>
        <w:gridCol w:w="1494"/>
        <w:gridCol w:w="1327"/>
        <w:gridCol w:w="1418"/>
        <w:gridCol w:w="1737"/>
        <w:gridCol w:w="1494"/>
      </w:tblGrid>
      <w:tr w:rsidR="00990841" w14:paraId="7B2FB6A9" w14:textId="77777777" w:rsidTr="00AC0418">
        <w:trPr>
          <w:trHeight w:val="500"/>
        </w:trPr>
        <w:tc>
          <w:tcPr>
            <w:tcW w:w="1493" w:type="dxa"/>
            <w:vMerge w:val="restart"/>
            <w:shd w:val="clear" w:color="auto" w:fill="BDD6EE" w:themeFill="accent1" w:themeFillTint="66"/>
            <w:vAlign w:val="center"/>
          </w:tcPr>
          <w:p w14:paraId="50454BDC" w14:textId="77777777" w:rsidR="00990841" w:rsidRPr="00442819" w:rsidRDefault="00990841" w:rsidP="00AC0418">
            <w:pPr>
              <w:jc w:val="center"/>
              <w:rPr>
                <w:b/>
              </w:rPr>
            </w:pPr>
            <w:r w:rsidRPr="00442819">
              <w:rPr>
                <w:b/>
              </w:rPr>
              <w:t>Adı Soyadı</w:t>
            </w:r>
          </w:p>
        </w:tc>
        <w:tc>
          <w:tcPr>
            <w:tcW w:w="1493" w:type="dxa"/>
            <w:vMerge w:val="restart"/>
            <w:shd w:val="clear" w:color="auto" w:fill="BDD6EE" w:themeFill="accent1" w:themeFillTint="66"/>
            <w:vAlign w:val="center"/>
          </w:tcPr>
          <w:p w14:paraId="0D7C164F" w14:textId="77777777" w:rsidR="00990841" w:rsidRPr="00442819" w:rsidRDefault="00990841" w:rsidP="00AC0418">
            <w:pPr>
              <w:jc w:val="center"/>
              <w:rPr>
                <w:b/>
              </w:rPr>
            </w:pPr>
            <w:r w:rsidRPr="00442819">
              <w:rPr>
                <w:b/>
              </w:rPr>
              <w:t>Ekipteki Görevi</w:t>
            </w:r>
          </w:p>
        </w:tc>
        <w:tc>
          <w:tcPr>
            <w:tcW w:w="1494" w:type="dxa"/>
            <w:shd w:val="clear" w:color="auto" w:fill="BDD6EE" w:themeFill="accent1" w:themeFillTint="66"/>
            <w:vAlign w:val="center"/>
          </w:tcPr>
          <w:p w14:paraId="6C7090F0" w14:textId="77777777" w:rsidR="00990841" w:rsidRPr="00442819" w:rsidRDefault="00990841" w:rsidP="00AC0418">
            <w:pPr>
              <w:jc w:val="center"/>
              <w:rPr>
                <w:b/>
              </w:rPr>
            </w:pPr>
            <w:r w:rsidRPr="00442819">
              <w:rPr>
                <w:b/>
              </w:rPr>
              <w:t>Çalıştığı Bölüm</w:t>
            </w:r>
          </w:p>
        </w:tc>
        <w:tc>
          <w:tcPr>
            <w:tcW w:w="1327" w:type="dxa"/>
            <w:vMerge w:val="restart"/>
            <w:shd w:val="clear" w:color="auto" w:fill="BDD6EE" w:themeFill="accent1" w:themeFillTint="66"/>
            <w:vAlign w:val="center"/>
          </w:tcPr>
          <w:p w14:paraId="357548E4" w14:textId="77777777" w:rsidR="00990841" w:rsidRPr="00442819" w:rsidRDefault="00990841" w:rsidP="00AC0418">
            <w:pPr>
              <w:jc w:val="center"/>
              <w:rPr>
                <w:b/>
              </w:rPr>
            </w:pPr>
            <w:r w:rsidRPr="00442819">
              <w:rPr>
                <w:b/>
              </w:rPr>
              <w:t>Sorumluluk Alanı</w:t>
            </w:r>
          </w:p>
        </w:tc>
        <w:tc>
          <w:tcPr>
            <w:tcW w:w="1418" w:type="dxa"/>
            <w:shd w:val="clear" w:color="auto" w:fill="BDD6EE" w:themeFill="accent1" w:themeFillTint="66"/>
            <w:vAlign w:val="center"/>
          </w:tcPr>
          <w:p w14:paraId="6F7A167C" w14:textId="77777777" w:rsidR="00990841" w:rsidRPr="00442819" w:rsidRDefault="00990841" w:rsidP="00AC0418">
            <w:pPr>
              <w:jc w:val="center"/>
              <w:rPr>
                <w:b/>
              </w:rPr>
            </w:pPr>
            <w:r w:rsidRPr="00442819">
              <w:rPr>
                <w:b/>
              </w:rPr>
              <w:t>Eğitim Tarihi</w:t>
            </w:r>
          </w:p>
        </w:tc>
        <w:tc>
          <w:tcPr>
            <w:tcW w:w="1737" w:type="dxa"/>
            <w:vMerge w:val="restart"/>
            <w:shd w:val="clear" w:color="auto" w:fill="BDD6EE" w:themeFill="accent1" w:themeFillTint="66"/>
            <w:vAlign w:val="center"/>
          </w:tcPr>
          <w:p w14:paraId="39BD9413" w14:textId="77777777" w:rsidR="00990841" w:rsidRPr="00442819" w:rsidRDefault="00990841" w:rsidP="00AC0418">
            <w:pPr>
              <w:jc w:val="center"/>
              <w:rPr>
                <w:b/>
              </w:rPr>
            </w:pPr>
            <w:r w:rsidRPr="00442819">
              <w:rPr>
                <w:b/>
              </w:rPr>
              <w:t>İletişim Bilgisi GSM/</w:t>
            </w:r>
            <w:proofErr w:type="gramStart"/>
            <w:r w:rsidRPr="00442819">
              <w:rPr>
                <w:b/>
              </w:rPr>
              <w:t>Dahili</w:t>
            </w:r>
            <w:proofErr w:type="gramEnd"/>
          </w:p>
        </w:tc>
        <w:tc>
          <w:tcPr>
            <w:tcW w:w="1494" w:type="dxa"/>
            <w:vMerge w:val="restart"/>
            <w:shd w:val="clear" w:color="auto" w:fill="BDD6EE" w:themeFill="accent1" w:themeFillTint="66"/>
            <w:vAlign w:val="center"/>
          </w:tcPr>
          <w:p w14:paraId="38E66EA6" w14:textId="77777777" w:rsidR="00990841" w:rsidRPr="00442819" w:rsidRDefault="00990841" w:rsidP="00AC0418">
            <w:pPr>
              <w:jc w:val="center"/>
              <w:rPr>
                <w:b/>
              </w:rPr>
            </w:pPr>
            <w:r w:rsidRPr="00442819">
              <w:rPr>
                <w:b/>
              </w:rPr>
              <w:t>İmza</w:t>
            </w:r>
          </w:p>
        </w:tc>
      </w:tr>
      <w:tr w:rsidR="00990841" w14:paraId="6691DF2A" w14:textId="77777777" w:rsidTr="00AC0418">
        <w:trPr>
          <w:trHeight w:val="384"/>
        </w:trPr>
        <w:tc>
          <w:tcPr>
            <w:tcW w:w="1493" w:type="dxa"/>
            <w:vMerge/>
            <w:vAlign w:val="center"/>
          </w:tcPr>
          <w:p w14:paraId="707F61DC" w14:textId="77777777" w:rsidR="00990841" w:rsidRDefault="00990841" w:rsidP="00AC0418">
            <w:pPr>
              <w:jc w:val="center"/>
            </w:pPr>
          </w:p>
        </w:tc>
        <w:tc>
          <w:tcPr>
            <w:tcW w:w="1493" w:type="dxa"/>
            <w:vMerge/>
            <w:vAlign w:val="center"/>
          </w:tcPr>
          <w:p w14:paraId="61DA277C" w14:textId="77777777" w:rsidR="00990841" w:rsidRDefault="00990841" w:rsidP="00AC0418">
            <w:pPr>
              <w:jc w:val="center"/>
            </w:pPr>
          </w:p>
        </w:tc>
        <w:tc>
          <w:tcPr>
            <w:tcW w:w="1494" w:type="dxa"/>
            <w:shd w:val="clear" w:color="auto" w:fill="BDD6EE" w:themeFill="accent1" w:themeFillTint="66"/>
            <w:vAlign w:val="center"/>
          </w:tcPr>
          <w:p w14:paraId="0929B5EA" w14:textId="77777777" w:rsidR="00990841" w:rsidRPr="00990841" w:rsidRDefault="00990841" w:rsidP="00AC0418">
            <w:pPr>
              <w:jc w:val="center"/>
              <w:rPr>
                <w:b/>
              </w:rPr>
            </w:pPr>
            <w:r w:rsidRPr="00990841">
              <w:rPr>
                <w:b/>
              </w:rPr>
              <w:t>Görevi</w:t>
            </w:r>
          </w:p>
        </w:tc>
        <w:tc>
          <w:tcPr>
            <w:tcW w:w="1327" w:type="dxa"/>
            <w:vMerge/>
            <w:shd w:val="clear" w:color="auto" w:fill="BDD6EE" w:themeFill="accent1" w:themeFillTint="66"/>
            <w:vAlign w:val="center"/>
          </w:tcPr>
          <w:p w14:paraId="20347AC5" w14:textId="77777777" w:rsidR="00990841" w:rsidRPr="00990841" w:rsidRDefault="00990841" w:rsidP="00AC0418">
            <w:pPr>
              <w:jc w:val="center"/>
              <w:rPr>
                <w:b/>
              </w:rPr>
            </w:pPr>
          </w:p>
        </w:tc>
        <w:tc>
          <w:tcPr>
            <w:tcW w:w="1418" w:type="dxa"/>
            <w:shd w:val="clear" w:color="auto" w:fill="BDD6EE" w:themeFill="accent1" w:themeFillTint="66"/>
            <w:vAlign w:val="center"/>
          </w:tcPr>
          <w:p w14:paraId="1856AA37" w14:textId="77777777" w:rsidR="00990841" w:rsidRPr="00990841" w:rsidRDefault="00990841" w:rsidP="00AC0418">
            <w:pPr>
              <w:jc w:val="center"/>
              <w:rPr>
                <w:b/>
              </w:rPr>
            </w:pPr>
            <w:r w:rsidRPr="00990841">
              <w:rPr>
                <w:b/>
              </w:rPr>
              <w:t>Eğitimci</w:t>
            </w:r>
          </w:p>
        </w:tc>
        <w:tc>
          <w:tcPr>
            <w:tcW w:w="1737" w:type="dxa"/>
            <w:vMerge/>
            <w:vAlign w:val="center"/>
          </w:tcPr>
          <w:p w14:paraId="4FCCC0DE" w14:textId="77777777" w:rsidR="00990841" w:rsidRDefault="00990841" w:rsidP="00AC0418">
            <w:pPr>
              <w:jc w:val="center"/>
            </w:pPr>
          </w:p>
        </w:tc>
        <w:tc>
          <w:tcPr>
            <w:tcW w:w="1494" w:type="dxa"/>
            <w:vMerge/>
            <w:vAlign w:val="center"/>
          </w:tcPr>
          <w:p w14:paraId="7D0FEA06" w14:textId="77777777" w:rsidR="00990841" w:rsidRDefault="00990841" w:rsidP="00AC0418">
            <w:pPr>
              <w:jc w:val="center"/>
            </w:pPr>
          </w:p>
        </w:tc>
      </w:tr>
      <w:tr w:rsidR="00990841" w14:paraId="7F5030FF" w14:textId="77777777" w:rsidTr="00AC0418">
        <w:trPr>
          <w:trHeight w:val="213"/>
        </w:trPr>
        <w:tc>
          <w:tcPr>
            <w:tcW w:w="1493" w:type="dxa"/>
            <w:vMerge w:val="restart"/>
            <w:vAlign w:val="center"/>
          </w:tcPr>
          <w:p w14:paraId="052B392F" w14:textId="77777777" w:rsidR="00990841" w:rsidRDefault="00990841" w:rsidP="00AC0418"/>
        </w:tc>
        <w:tc>
          <w:tcPr>
            <w:tcW w:w="1493" w:type="dxa"/>
            <w:vMerge w:val="restart"/>
            <w:vAlign w:val="center"/>
          </w:tcPr>
          <w:p w14:paraId="663D7B44" w14:textId="77777777" w:rsidR="00990841" w:rsidRDefault="00990841" w:rsidP="00AC0418">
            <w:r>
              <w:t>Ekip Başı</w:t>
            </w:r>
          </w:p>
        </w:tc>
        <w:tc>
          <w:tcPr>
            <w:tcW w:w="1494" w:type="dxa"/>
            <w:vAlign w:val="center"/>
          </w:tcPr>
          <w:p w14:paraId="5FAECC93" w14:textId="77777777" w:rsidR="00990841" w:rsidRDefault="00990841" w:rsidP="00AC0418"/>
        </w:tc>
        <w:tc>
          <w:tcPr>
            <w:tcW w:w="1327" w:type="dxa"/>
            <w:vMerge w:val="restart"/>
            <w:vAlign w:val="center"/>
          </w:tcPr>
          <w:p w14:paraId="4FEAFA52" w14:textId="77777777" w:rsidR="00990841" w:rsidRDefault="00990841" w:rsidP="00AC0418"/>
        </w:tc>
        <w:tc>
          <w:tcPr>
            <w:tcW w:w="1418" w:type="dxa"/>
            <w:vAlign w:val="center"/>
          </w:tcPr>
          <w:p w14:paraId="0491EA3E" w14:textId="77777777" w:rsidR="00990841" w:rsidRDefault="00990841" w:rsidP="00AC0418"/>
        </w:tc>
        <w:tc>
          <w:tcPr>
            <w:tcW w:w="1737" w:type="dxa"/>
            <w:vMerge w:val="restart"/>
            <w:vAlign w:val="center"/>
          </w:tcPr>
          <w:p w14:paraId="6CD406D1" w14:textId="77777777" w:rsidR="00990841" w:rsidRDefault="00990841" w:rsidP="00AC0418"/>
        </w:tc>
        <w:tc>
          <w:tcPr>
            <w:tcW w:w="1494" w:type="dxa"/>
            <w:vMerge w:val="restart"/>
            <w:vAlign w:val="center"/>
          </w:tcPr>
          <w:p w14:paraId="1D1665E8" w14:textId="77777777" w:rsidR="00990841" w:rsidRDefault="00990841" w:rsidP="00AC0418"/>
        </w:tc>
      </w:tr>
      <w:tr w:rsidR="00990841" w14:paraId="4334D432" w14:textId="77777777" w:rsidTr="00AC0418">
        <w:trPr>
          <w:trHeight w:val="250"/>
        </w:trPr>
        <w:tc>
          <w:tcPr>
            <w:tcW w:w="1493" w:type="dxa"/>
            <w:vMerge/>
            <w:vAlign w:val="center"/>
          </w:tcPr>
          <w:p w14:paraId="42749DEC" w14:textId="77777777" w:rsidR="00990841" w:rsidRDefault="00990841" w:rsidP="00AC0418"/>
        </w:tc>
        <w:tc>
          <w:tcPr>
            <w:tcW w:w="1493" w:type="dxa"/>
            <w:vMerge/>
            <w:vAlign w:val="center"/>
          </w:tcPr>
          <w:p w14:paraId="0EDB472C" w14:textId="77777777" w:rsidR="00990841" w:rsidRDefault="00990841" w:rsidP="00AC0418"/>
        </w:tc>
        <w:tc>
          <w:tcPr>
            <w:tcW w:w="1494" w:type="dxa"/>
            <w:vAlign w:val="center"/>
          </w:tcPr>
          <w:p w14:paraId="0D460DB2" w14:textId="77777777" w:rsidR="00990841" w:rsidRDefault="00990841" w:rsidP="00AC0418"/>
        </w:tc>
        <w:tc>
          <w:tcPr>
            <w:tcW w:w="1327" w:type="dxa"/>
            <w:vMerge/>
            <w:vAlign w:val="center"/>
          </w:tcPr>
          <w:p w14:paraId="53882DAB" w14:textId="77777777" w:rsidR="00990841" w:rsidRDefault="00990841" w:rsidP="00AC0418"/>
        </w:tc>
        <w:tc>
          <w:tcPr>
            <w:tcW w:w="1418" w:type="dxa"/>
            <w:vAlign w:val="center"/>
          </w:tcPr>
          <w:p w14:paraId="2A4CE851" w14:textId="77777777" w:rsidR="00990841" w:rsidRDefault="00990841" w:rsidP="00AC0418"/>
        </w:tc>
        <w:tc>
          <w:tcPr>
            <w:tcW w:w="1737" w:type="dxa"/>
            <w:vMerge/>
            <w:vAlign w:val="center"/>
          </w:tcPr>
          <w:p w14:paraId="6379342E" w14:textId="77777777" w:rsidR="00990841" w:rsidRDefault="00990841" w:rsidP="00AC0418"/>
        </w:tc>
        <w:tc>
          <w:tcPr>
            <w:tcW w:w="1494" w:type="dxa"/>
            <w:vMerge/>
            <w:vAlign w:val="center"/>
          </w:tcPr>
          <w:p w14:paraId="3BD3B0DD" w14:textId="77777777" w:rsidR="00990841" w:rsidRDefault="00990841" w:rsidP="00AC0418"/>
        </w:tc>
      </w:tr>
      <w:tr w:rsidR="00990841" w14:paraId="18C4FA7B" w14:textId="77777777" w:rsidTr="00AC0418">
        <w:trPr>
          <w:trHeight w:val="112"/>
        </w:trPr>
        <w:tc>
          <w:tcPr>
            <w:tcW w:w="1493" w:type="dxa"/>
            <w:vMerge w:val="restart"/>
            <w:vAlign w:val="center"/>
          </w:tcPr>
          <w:p w14:paraId="5CBD47B2" w14:textId="77777777" w:rsidR="00990841" w:rsidRDefault="00990841" w:rsidP="00AC0418"/>
        </w:tc>
        <w:tc>
          <w:tcPr>
            <w:tcW w:w="1493" w:type="dxa"/>
            <w:vMerge w:val="restart"/>
            <w:vAlign w:val="center"/>
          </w:tcPr>
          <w:p w14:paraId="64746715" w14:textId="77777777" w:rsidR="00990841" w:rsidRDefault="00990841" w:rsidP="00AC0418">
            <w:r>
              <w:t>Ekip Üyesi</w:t>
            </w:r>
          </w:p>
        </w:tc>
        <w:tc>
          <w:tcPr>
            <w:tcW w:w="1494" w:type="dxa"/>
            <w:vAlign w:val="center"/>
          </w:tcPr>
          <w:p w14:paraId="60A36E4A" w14:textId="77777777" w:rsidR="00990841" w:rsidRDefault="00990841" w:rsidP="00AC0418"/>
        </w:tc>
        <w:tc>
          <w:tcPr>
            <w:tcW w:w="1327" w:type="dxa"/>
            <w:vMerge w:val="restart"/>
            <w:vAlign w:val="center"/>
          </w:tcPr>
          <w:p w14:paraId="78CAE8AB" w14:textId="77777777" w:rsidR="00990841" w:rsidRDefault="00990841" w:rsidP="00AC0418"/>
        </w:tc>
        <w:tc>
          <w:tcPr>
            <w:tcW w:w="1418" w:type="dxa"/>
            <w:vAlign w:val="center"/>
          </w:tcPr>
          <w:p w14:paraId="1B4CD585" w14:textId="77777777" w:rsidR="00990841" w:rsidRDefault="00990841" w:rsidP="00AC0418"/>
        </w:tc>
        <w:tc>
          <w:tcPr>
            <w:tcW w:w="1737" w:type="dxa"/>
            <w:vMerge w:val="restart"/>
            <w:vAlign w:val="center"/>
          </w:tcPr>
          <w:p w14:paraId="6DA80A48" w14:textId="77777777" w:rsidR="00990841" w:rsidRDefault="00990841" w:rsidP="00AC0418"/>
        </w:tc>
        <w:tc>
          <w:tcPr>
            <w:tcW w:w="1494" w:type="dxa"/>
            <w:vMerge w:val="restart"/>
            <w:vAlign w:val="center"/>
          </w:tcPr>
          <w:p w14:paraId="629F6A7C" w14:textId="77777777" w:rsidR="00990841" w:rsidRDefault="00990841" w:rsidP="00AC0418"/>
        </w:tc>
      </w:tr>
      <w:tr w:rsidR="00990841" w14:paraId="1786912E" w14:textId="77777777" w:rsidTr="00AC0418">
        <w:trPr>
          <w:trHeight w:val="113"/>
        </w:trPr>
        <w:tc>
          <w:tcPr>
            <w:tcW w:w="1493" w:type="dxa"/>
            <w:vMerge/>
          </w:tcPr>
          <w:p w14:paraId="57C9F595" w14:textId="77777777" w:rsidR="00990841" w:rsidRDefault="00990841" w:rsidP="00AC0418"/>
        </w:tc>
        <w:tc>
          <w:tcPr>
            <w:tcW w:w="1493" w:type="dxa"/>
            <w:vMerge/>
          </w:tcPr>
          <w:p w14:paraId="79DF381B" w14:textId="77777777" w:rsidR="00990841" w:rsidRDefault="00990841" w:rsidP="00AC0418"/>
        </w:tc>
        <w:tc>
          <w:tcPr>
            <w:tcW w:w="1494" w:type="dxa"/>
          </w:tcPr>
          <w:p w14:paraId="037861FE" w14:textId="77777777" w:rsidR="00990841" w:rsidRDefault="00990841" w:rsidP="00AC0418"/>
        </w:tc>
        <w:tc>
          <w:tcPr>
            <w:tcW w:w="1327" w:type="dxa"/>
            <w:vMerge/>
          </w:tcPr>
          <w:p w14:paraId="3C53FC41" w14:textId="77777777" w:rsidR="00990841" w:rsidRDefault="00990841" w:rsidP="00AC0418"/>
        </w:tc>
        <w:tc>
          <w:tcPr>
            <w:tcW w:w="1418" w:type="dxa"/>
          </w:tcPr>
          <w:p w14:paraId="7D011F2E" w14:textId="77777777" w:rsidR="00990841" w:rsidRDefault="00990841" w:rsidP="00AC0418"/>
        </w:tc>
        <w:tc>
          <w:tcPr>
            <w:tcW w:w="1737" w:type="dxa"/>
            <w:vMerge/>
          </w:tcPr>
          <w:p w14:paraId="2F16122F" w14:textId="77777777" w:rsidR="00990841" w:rsidRDefault="00990841" w:rsidP="00AC0418"/>
        </w:tc>
        <w:tc>
          <w:tcPr>
            <w:tcW w:w="1494" w:type="dxa"/>
            <w:vMerge/>
          </w:tcPr>
          <w:p w14:paraId="7CC47341" w14:textId="77777777" w:rsidR="00990841" w:rsidRDefault="00990841" w:rsidP="00AC0418"/>
        </w:tc>
      </w:tr>
    </w:tbl>
    <w:tbl>
      <w:tblPr>
        <w:tblpPr w:leftFromText="141" w:rightFromText="141" w:vertAnchor="page" w:horzAnchor="margin" w:tblpY="367"/>
        <w:tblW w:w="4898" w:type="pct"/>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1629"/>
        <w:gridCol w:w="6115"/>
        <w:gridCol w:w="2499"/>
      </w:tblGrid>
      <w:tr w:rsidR="00E5086E" w14:paraId="24D4AA25" w14:textId="77777777" w:rsidTr="00726E8F">
        <w:trPr>
          <w:trHeight w:val="375"/>
        </w:trPr>
        <w:tc>
          <w:tcPr>
            <w:tcW w:w="795" w:type="pct"/>
            <w:vMerge w:val="restart"/>
            <w:tcBorders>
              <w:top w:val="single" w:sz="4" w:space="0" w:color="0070C0"/>
              <w:left w:val="single" w:sz="4" w:space="0" w:color="0070C0"/>
              <w:right w:val="single" w:sz="4" w:space="0" w:color="0070C0"/>
            </w:tcBorders>
            <w:vAlign w:val="center"/>
            <w:hideMark/>
          </w:tcPr>
          <w:p w14:paraId="207C6243" w14:textId="77777777" w:rsidR="00E5086E" w:rsidRDefault="00E5086E" w:rsidP="00E5086E">
            <w:pPr>
              <w:tabs>
                <w:tab w:val="center" w:pos="1293"/>
              </w:tabs>
              <w:rPr>
                <w:b/>
                <w:sz w:val="28"/>
                <w:lang w:eastAsia="en-US"/>
              </w:rPr>
            </w:pPr>
            <w:r>
              <w:rPr>
                <w:b/>
                <w:noProof/>
                <w:sz w:val="28"/>
              </w:rPr>
              <w:lastRenderedPageBreak/>
              <w:drawing>
                <wp:inline distT="0" distB="0" distL="0" distR="0" wp14:anchorId="277DF0D3" wp14:editId="258C8461">
                  <wp:extent cx="774590" cy="774590"/>
                  <wp:effectExtent l="0" t="0" r="6985" b="698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logo 3y.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79197" cy="779197"/>
                          </a:xfrm>
                          <a:prstGeom prst="rect">
                            <a:avLst/>
                          </a:prstGeom>
                          <a:noFill/>
                          <a:ln w="9525">
                            <a:noFill/>
                            <a:miter lim="800000"/>
                            <a:headEnd/>
                            <a:tailEnd/>
                          </a:ln>
                        </pic:spPr>
                      </pic:pic>
                    </a:graphicData>
                  </a:graphic>
                </wp:inline>
              </w:drawing>
            </w:r>
          </w:p>
        </w:tc>
        <w:tc>
          <w:tcPr>
            <w:tcW w:w="2985" w:type="pct"/>
            <w:vMerge w:val="restart"/>
            <w:tcBorders>
              <w:top w:val="single" w:sz="4" w:space="0" w:color="0070C0"/>
              <w:left w:val="single" w:sz="4" w:space="0" w:color="0070C0"/>
              <w:right w:val="single" w:sz="4" w:space="0" w:color="0070C0"/>
            </w:tcBorders>
            <w:vAlign w:val="center"/>
            <w:hideMark/>
          </w:tcPr>
          <w:p w14:paraId="5ED261EE" w14:textId="77777777" w:rsidR="00E5086E" w:rsidRPr="002B77DC" w:rsidRDefault="00E5086E" w:rsidP="00E5086E">
            <w:pPr>
              <w:jc w:val="center"/>
              <w:rPr>
                <w:rFonts w:cs="Arial"/>
                <w:b/>
                <w:color w:val="002060"/>
                <w:sz w:val="28"/>
              </w:rPr>
            </w:pPr>
            <w:r w:rsidRPr="002B77DC">
              <w:rPr>
                <w:rFonts w:cs="Arial"/>
                <w:b/>
                <w:color w:val="002060"/>
                <w:sz w:val="28"/>
              </w:rPr>
              <w:t>KAYSERİ ÜNİVERSİTESİ</w:t>
            </w:r>
          </w:p>
          <w:p w14:paraId="3E03BBA0" w14:textId="77777777" w:rsidR="00E5086E" w:rsidRPr="002B77DC" w:rsidRDefault="00E5086E" w:rsidP="00E5086E">
            <w:pPr>
              <w:jc w:val="center"/>
              <w:rPr>
                <w:rFonts w:cs="Arial"/>
                <w:b/>
                <w:color w:val="002060"/>
                <w:sz w:val="28"/>
              </w:rPr>
            </w:pPr>
            <w:r w:rsidRPr="002B77DC">
              <w:rPr>
                <w:rFonts w:cs="Arial"/>
                <w:b/>
                <w:color w:val="002060"/>
                <w:sz w:val="28"/>
              </w:rPr>
              <w:t>(</w:t>
            </w:r>
            <w:proofErr w:type="gramStart"/>
            <w:r w:rsidRPr="002B77DC">
              <w:rPr>
                <w:rFonts w:cs="Arial"/>
                <w:b/>
                <w:color w:val="002060"/>
                <w:sz w:val="28"/>
              </w:rPr>
              <w:t>Açk.Bu</w:t>
            </w:r>
            <w:proofErr w:type="gramEnd"/>
            <w:r w:rsidRPr="002B77DC">
              <w:rPr>
                <w:rFonts w:cs="Arial"/>
                <w:b/>
                <w:color w:val="002060"/>
                <w:sz w:val="28"/>
              </w:rPr>
              <w:t xml:space="preserve"> Kısıma Okul/İşyeri Adı Giriniz)</w:t>
            </w:r>
          </w:p>
          <w:p w14:paraId="54E1A436" w14:textId="77777777" w:rsidR="00E5086E" w:rsidRPr="00471567" w:rsidRDefault="00E5086E" w:rsidP="00E5086E">
            <w:pPr>
              <w:jc w:val="center"/>
              <w:rPr>
                <w:rFonts w:cs="Tahoma"/>
                <w:b/>
                <w:color w:val="002060"/>
                <w:sz w:val="28"/>
                <w:lang w:eastAsia="en-US"/>
              </w:rPr>
            </w:pPr>
            <w:r w:rsidRPr="002B77DC">
              <w:rPr>
                <w:rFonts w:cs="Arial"/>
                <w:b/>
                <w:color w:val="002060"/>
                <w:sz w:val="28"/>
              </w:rPr>
              <w:t>EK-2 KONTROL FORMU</w:t>
            </w:r>
          </w:p>
        </w:tc>
        <w:tc>
          <w:tcPr>
            <w:tcW w:w="1220" w:type="pct"/>
            <w:tcBorders>
              <w:top w:val="single" w:sz="4" w:space="0" w:color="0070C0"/>
              <w:left w:val="single" w:sz="4" w:space="0" w:color="0070C0"/>
              <w:bottom w:val="single" w:sz="4" w:space="0" w:color="0070C0"/>
              <w:right w:val="single" w:sz="4" w:space="0" w:color="0070C0"/>
            </w:tcBorders>
            <w:vAlign w:val="center"/>
          </w:tcPr>
          <w:p w14:paraId="6F65860E" w14:textId="5CBBFD45" w:rsidR="00E5086E" w:rsidRPr="002B77DC" w:rsidRDefault="00E5086E" w:rsidP="00E5086E">
            <w:pPr>
              <w:rPr>
                <w:rFonts w:cs="Arial"/>
                <w:b/>
                <w:color w:val="002060"/>
                <w:sz w:val="16"/>
                <w:lang w:eastAsia="en-US"/>
              </w:rPr>
            </w:pPr>
            <w:r>
              <w:rPr>
                <w:rFonts w:cs="Arial"/>
                <w:b/>
                <w:color w:val="002060"/>
                <w:sz w:val="16"/>
              </w:rPr>
              <w:t>İSG-PL.0001</w:t>
            </w:r>
          </w:p>
        </w:tc>
      </w:tr>
      <w:tr w:rsidR="00E5086E" w14:paraId="40AB25FA" w14:textId="77777777" w:rsidTr="00726E8F">
        <w:trPr>
          <w:trHeight w:val="240"/>
        </w:trPr>
        <w:tc>
          <w:tcPr>
            <w:tcW w:w="795" w:type="pct"/>
            <w:vMerge/>
            <w:tcBorders>
              <w:left w:val="single" w:sz="4" w:space="0" w:color="0070C0"/>
              <w:right w:val="single" w:sz="4" w:space="0" w:color="0070C0"/>
            </w:tcBorders>
            <w:vAlign w:val="center"/>
            <w:hideMark/>
          </w:tcPr>
          <w:p w14:paraId="0D900604" w14:textId="77777777" w:rsidR="00E5086E" w:rsidRDefault="00E5086E" w:rsidP="00E5086E">
            <w:pPr>
              <w:tabs>
                <w:tab w:val="center" w:pos="1293"/>
              </w:tabs>
              <w:rPr>
                <w:b/>
                <w:noProof/>
                <w:sz w:val="28"/>
              </w:rPr>
            </w:pPr>
          </w:p>
        </w:tc>
        <w:tc>
          <w:tcPr>
            <w:tcW w:w="2985" w:type="pct"/>
            <w:vMerge/>
            <w:tcBorders>
              <w:left w:val="single" w:sz="4" w:space="0" w:color="0070C0"/>
              <w:right w:val="single" w:sz="4" w:space="0" w:color="0070C0"/>
            </w:tcBorders>
            <w:vAlign w:val="center"/>
            <w:hideMark/>
          </w:tcPr>
          <w:p w14:paraId="6943803F" w14:textId="77777777" w:rsidR="00E5086E" w:rsidRPr="00471567" w:rsidRDefault="00E5086E" w:rsidP="00E5086E">
            <w:pPr>
              <w:jc w:val="center"/>
              <w:rPr>
                <w:rFonts w:ascii="Calibri" w:hAnsi="Calibri" w:cs="Tahoma"/>
                <w:b/>
                <w:color w:val="002060"/>
                <w:sz w:val="32"/>
              </w:rPr>
            </w:pPr>
          </w:p>
        </w:tc>
        <w:tc>
          <w:tcPr>
            <w:tcW w:w="1220" w:type="pct"/>
            <w:tcBorders>
              <w:top w:val="single" w:sz="4" w:space="0" w:color="0070C0"/>
              <w:left w:val="single" w:sz="4" w:space="0" w:color="0070C0"/>
              <w:bottom w:val="single" w:sz="4" w:space="0" w:color="0070C0"/>
              <w:right w:val="single" w:sz="4" w:space="0" w:color="0070C0"/>
            </w:tcBorders>
            <w:vAlign w:val="center"/>
          </w:tcPr>
          <w:p w14:paraId="5D9BE4F3" w14:textId="3FF94CA2" w:rsidR="00E5086E" w:rsidRPr="002B77DC" w:rsidRDefault="00E5086E" w:rsidP="00E5086E">
            <w:pPr>
              <w:rPr>
                <w:rFonts w:cs="Arial"/>
                <w:b/>
                <w:color w:val="002060"/>
                <w:sz w:val="16"/>
              </w:rPr>
            </w:pPr>
            <w:r w:rsidRPr="002B77DC">
              <w:rPr>
                <w:rFonts w:cs="Arial"/>
                <w:b/>
                <w:color w:val="002060"/>
                <w:sz w:val="16"/>
              </w:rPr>
              <w:t xml:space="preserve">YAYIN TARİHİ: </w:t>
            </w:r>
            <w:r>
              <w:rPr>
                <w:rFonts w:cs="Arial"/>
                <w:b/>
                <w:color w:val="002060"/>
                <w:sz w:val="16"/>
              </w:rPr>
              <w:t>09.11.2020</w:t>
            </w:r>
          </w:p>
        </w:tc>
      </w:tr>
      <w:tr w:rsidR="00726E8F" w14:paraId="6FB2BFF4" w14:textId="77777777" w:rsidTr="00726E8F">
        <w:trPr>
          <w:trHeight w:val="226"/>
        </w:trPr>
        <w:tc>
          <w:tcPr>
            <w:tcW w:w="795" w:type="pct"/>
            <w:vMerge/>
            <w:tcBorders>
              <w:left w:val="single" w:sz="4" w:space="0" w:color="0070C0"/>
              <w:right w:val="single" w:sz="4" w:space="0" w:color="0070C0"/>
            </w:tcBorders>
            <w:vAlign w:val="center"/>
            <w:hideMark/>
          </w:tcPr>
          <w:p w14:paraId="00DCD0A6" w14:textId="77777777" w:rsidR="00726E8F" w:rsidRDefault="00726E8F" w:rsidP="00726E8F">
            <w:pPr>
              <w:tabs>
                <w:tab w:val="center" w:pos="1293"/>
              </w:tabs>
              <w:rPr>
                <w:b/>
                <w:noProof/>
                <w:sz w:val="28"/>
              </w:rPr>
            </w:pPr>
          </w:p>
        </w:tc>
        <w:tc>
          <w:tcPr>
            <w:tcW w:w="2985" w:type="pct"/>
            <w:vMerge/>
            <w:tcBorders>
              <w:left w:val="single" w:sz="4" w:space="0" w:color="0070C0"/>
              <w:right w:val="single" w:sz="4" w:space="0" w:color="0070C0"/>
            </w:tcBorders>
            <w:vAlign w:val="center"/>
            <w:hideMark/>
          </w:tcPr>
          <w:p w14:paraId="323D2834" w14:textId="77777777" w:rsidR="00726E8F" w:rsidRPr="00471567" w:rsidRDefault="00726E8F" w:rsidP="00726E8F">
            <w:pPr>
              <w:jc w:val="center"/>
              <w:rPr>
                <w:rFonts w:ascii="Calibri" w:hAnsi="Calibri" w:cs="Tahoma"/>
                <w:b/>
                <w:color w:val="002060"/>
                <w:sz w:val="32"/>
              </w:rPr>
            </w:pPr>
          </w:p>
        </w:tc>
        <w:tc>
          <w:tcPr>
            <w:tcW w:w="1220" w:type="pct"/>
            <w:tcBorders>
              <w:top w:val="single" w:sz="4" w:space="0" w:color="0070C0"/>
              <w:left w:val="single" w:sz="4" w:space="0" w:color="0070C0"/>
              <w:bottom w:val="single" w:sz="4" w:space="0" w:color="0070C0"/>
              <w:right w:val="single" w:sz="4" w:space="0" w:color="0070C0"/>
            </w:tcBorders>
            <w:vAlign w:val="center"/>
          </w:tcPr>
          <w:p w14:paraId="6F3C19B2" w14:textId="1D533514" w:rsidR="00726E8F" w:rsidRPr="002B77DC" w:rsidRDefault="00726E8F" w:rsidP="00726E8F">
            <w:pPr>
              <w:rPr>
                <w:rFonts w:cs="Arial"/>
                <w:b/>
                <w:color w:val="002060"/>
                <w:sz w:val="16"/>
              </w:rPr>
            </w:pPr>
            <w:r w:rsidRPr="002B77DC">
              <w:rPr>
                <w:rFonts w:cs="Arial"/>
                <w:b/>
                <w:color w:val="002060"/>
                <w:sz w:val="16"/>
              </w:rPr>
              <w:t xml:space="preserve">REVİZYON </w:t>
            </w:r>
            <w:r w:rsidR="00444FF6" w:rsidRPr="002B77DC">
              <w:rPr>
                <w:rFonts w:cs="Arial"/>
                <w:b/>
                <w:color w:val="002060"/>
                <w:sz w:val="16"/>
              </w:rPr>
              <w:t>NO: -</w:t>
            </w:r>
          </w:p>
        </w:tc>
      </w:tr>
      <w:tr w:rsidR="00726E8F" w14:paraId="3EEC0506" w14:textId="77777777" w:rsidTr="00726E8F">
        <w:trPr>
          <w:trHeight w:val="257"/>
        </w:trPr>
        <w:tc>
          <w:tcPr>
            <w:tcW w:w="795" w:type="pct"/>
            <w:vMerge/>
            <w:tcBorders>
              <w:left w:val="single" w:sz="4" w:space="0" w:color="0070C0"/>
              <w:bottom w:val="single" w:sz="4" w:space="0" w:color="0070C0"/>
              <w:right w:val="single" w:sz="4" w:space="0" w:color="0070C0"/>
            </w:tcBorders>
            <w:vAlign w:val="center"/>
            <w:hideMark/>
          </w:tcPr>
          <w:p w14:paraId="377AE6A8" w14:textId="77777777" w:rsidR="00726E8F" w:rsidRDefault="00726E8F" w:rsidP="00726E8F">
            <w:pPr>
              <w:tabs>
                <w:tab w:val="center" w:pos="1293"/>
              </w:tabs>
              <w:rPr>
                <w:b/>
                <w:noProof/>
                <w:sz w:val="28"/>
              </w:rPr>
            </w:pPr>
          </w:p>
        </w:tc>
        <w:tc>
          <w:tcPr>
            <w:tcW w:w="2985" w:type="pct"/>
            <w:vMerge/>
            <w:tcBorders>
              <w:left w:val="single" w:sz="4" w:space="0" w:color="0070C0"/>
              <w:bottom w:val="single" w:sz="4" w:space="0" w:color="0070C0"/>
              <w:right w:val="single" w:sz="4" w:space="0" w:color="0070C0"/>
            </w:tcBorders>
            <w:vAlign w:val="center"/>
            <w:hideMark/>
          </w:tcPr>
          <w:p w14:paraId="00EF8DFB" w14:textId="77777777" w:rsidR="00726E8F" w:rsidRPr="00471567" w:rsidRDefault="00726E8F" w:rsidP="00726E8F">
            <w:pPr>
              <w:jc w:val="center"/>
              <w:rPr>
                <w:rFonts w:ascii="Calibri" w:hAnsi="Calibri" w:cs="Tahoma"/>
                <w:b/>
                <w:color w:val="002060"/>
                <w:sz w:val="32"/>
              </w:rPr>
            </w:pPr>
          </w:p>
        </w:tc>
        <w:tc>
          <w:tcPr>
            <w:tcW w:w="1220" w:type="pct"/>
            <w:tcBorders>
              <w:top w:val="single" w:sz="4" w:space="0" w:color="0070C0"/>
              <w:left w:val="single" w:sz="4" w:space="0" w:color="0070C0"/>
              <w:bottom w:val="single" w:sz="4" w:space="0" w:color="0070C0"/>
              <w:right w:val="single" w:sz="4" w:space="0" w:color="0070C0"/>
            </w:tcBorders>
            <w:vAlign w:val="center"/>
          </w:tcPr>
          <w:p w14:paraId="01268C96" w14:textId="1C3570CD" w:rsidR="00726E8F" w:rsidRPr="002B77DC" w:rsidRDefault="00726E8F" w:rsidP="00726E8F">
            <w:pPr>
              <w:rPr>
                <w:rFonts w:cs="Arial"/>
                <w:b/>
                <w:color w:val="002060"/>
                <w:sz w:val="16"/>
              </w:rPr>
            </w:pPr>
            <w:r w:rsidRPr="002B77DC">
              <w:rPr>
                <w:rFonts w:cs="Arial"/>
                <w:b/>
                <w:color w:val="002060"/>
                <w:sz w:val="16"/>
              </w:rPr>
              <w:t xml:space="preserve">REVİZYON </w:t>
            </w:r>
            <w:r w:rsidR="00444FF6" w:rsidRPr="002B77DC">
              <w:rPr>
                <w:rFonts w:cs="Arial"/>
                <w:b/>
                <w:color w:val="002060"/>
                <w:sz w:val="16"/>
              </w:rPr>
              <w:t>TARİHİ: -</w:t>
            </w:r>
          </w:p>
        </w:tc>
      </w:tr>
    </w:tbl>
    <w:p w14:paraId="7F8994CC" w14:textId="77777777" w:rsidR="00210D77" w:rsidRPr="00210D77" w:rsidRDefault="00210D77" w:rsidP="00210D77"/>
    <w:p w14:paraId="5C1E50FE" w14:textId="77777777" w:rsidR="00726E8F" w:rsidRDefault="00726E8F" w:rsidP="00726E8F">
      <w:pPr>
        <w:spacing w:line="360" w:lineRule="auto"/>
        <w:jc w:val="center"/>
      </w:pPr>
    </w:p>
    <w:p w14:paraId="1215F5EB" w14:textId="2461475A" w:rsidR="00726E8F" w:rsidRPr="00153675" w:rsidRDefault="00726E8F" w:rsidP="00726E8F">
      <w:pPr>
        <w:spacing w:line="360" w:lineRule="auto"/>
        <w:ind w:firstLine="705"/>
        <w:jc w:val="both"/>
        <w:rPr>
          <w:rFonts w:ascii="Times New Roman" w:hAnsi="Times New Roman"/>
          <w:sz w:val="18"/>
          <w:szCs w:val="18"/>
        </w:rPr>
      </w:pPr>
      <w:proofErr w:type="gramStart"/>
      <w:r w:rsidRPr="00153675">
        <w:rPr>
          <w:rFonts w:ascii="Times New Roman" w:hAnsi="Times New Roman"/>
          <w:sz w:val="18"/>
          <w:szCs w:val="18"/>
        </w:rPr>
        <w:t xml:space="preserve">6331 Sayılı İş Sağlığı ve Güvenliği Kanunu mevzuatı ile özellikle İşyeri Bina ve Eklentilerinde Alınacak Sağlık ve Güvenlik Önlemlerine İlişkin Yönetmelik ile Güvenlik ve Sağlık İşaretlemeleri dikkate alınarak oluşturulan bu form işyerinde genel olarak ve her bölümde yangına karşı alınması gerekenlerin tespitinde ve bunların yerindeliğinin kontrolünde </w:t>
      </w:r>
      <w:r w:rsidR="00A3580E" w:rsidRPr="00153675">
        <w:rPr>
          <w:rFonts w:ascii="Times New Roman" w:hAnsi="Times New Roman"/>
          <w:sz w:val="18"/>
          <w:szCs w:val="18"/>
        </w:rPr>
        <w:t>göz önüne</w:t>
      </w:r>
      <w:r w:rsidRPr="00153675">
        <w:rPr>
          <w:rFonts w:ascii="Times New Roman" w:hAnsi="Times New Roman"/>
          <w:sz w:val="18"/>
          <w:szCs w:val="18"/>
        </w:rPr>
        <w:t xml:space="preserve"> alınacak olup, bu form;</w:t>
      </w:r>
      <w:proofErr w:type="gramEnd"/>
    </w:p>
    <w:p w14:paraId="6F880372" w14:textId="77777777" w:rsidR="00726E8F" w:rsidRPr="00153675" w:rsidRDefault="00726E8F" w:rsidP="00726E8F">
      <w:pPr>
        <w:spacing w:line="360" w:lineRule="auto"/>
        <w:ind w:left="705"/>
        <w:jc w:val="both"/>
        <w:rPr>
          <w:rFonts w:ascii="Times New Roman" w:hAnsi="Times New Roman"/>
          <w:sz w:val="18"/>
          <w:szCs w:val="18"/>
        </w:rPr>
      </w:pPr>
      <w:r w:rsidRPr="00153675">
        <w:rPr>
          <w:rFonts w:ascii="Times New Roman" w:hAnsi="Times New Roman"/>
          <w:sz w:val="18"/>
          <w:szCs w:val="18"/>
        </w:rPr>
        <w:t xml:space="preserve"> </w:t>
      </w:r>
      <w:proofErr w:type="gramStart"/>
      <w:r w:rsidRPr="00153675">
        <w:rPr>
          <w:rFonts w:ascii="Times New Roman" w:hAnsi="Times New Roman"/>
          <w:sz w:val="18"/>
          <w:szCs w:val="18"/>
        </w:rPr>
        <w:t>i</w:t>
      </w:r>
      <w:proofErr w:type="gramEnd"/>
      <w:r w:rsidRPr="00153675">
        <w:rPr>
          <w:rFonts w:ascii="Times New Roman" w:hAnsi="Times New Roman"/>
          <w:sz w:val="18"/>
          <w:szCs w:val="18"/>
        </w:rPr>
        <w:t xml:space="preserve"> İşyeri geneli ve her bölümü için ayda bir,</w:t>
      </w:r>
    </w:p>
    <w:p w14:paraId="4FF92CC4" w14:textId="77777777" w:rsidR="00726E8F" w:rsidRPr="00153675" w:rsidRDefault="00726E8F" w:rsidP="00726E8F">
      <w:pPr>
        <w:spacing w:line="360" w:lineRule="auto"/>
        <w:ind w:firstLine="705"/>
        <w:jc w:val="both"/>
        <w:rPr>
          <w:rFonts w:ascii="Times New Roman" w:hAnsi="Times New Roman"/>
          <w:sz w:val="18"/>
          <w:szCs w:val="18"/>
        </w:rPr>
      </w:pPr>
      <w:r w:rsidRPr="00153675">
        <w:rPr>
          <w:rFonts w:ascii="Times New Roman" w:hAnsi="Times New Roman"/>
          <w:sz w:val="18"/>
          <w:szCs w:val="18"/>
        </w:rPr>
        <w:t>ii. İşyerinde yapılacak olan tatbikat çalışmalarından sonra,</w:t>
      </w:r>
    </w:p>
    <w:p w14:paraId="25373AE3" w14:textId="77777777" w:rsidR="00726E8F" w:rsidRPr="00153675" w:rsidRDefault="00726E8F" w:rsidP="00726E8F">
      <w:pPr>
        <w:spacing w:line="360" w:lineRule="auto"/>
        <w:jc w:val="both"/>
        <w:rPr>
          <w:rFonts w:ascii="Times New Roman" w:hAnsi="Times New Roman"/>
          <w:sz w:val="18"/>
          <w:szCs w:val="18"/>
        </w:rPr>
      </w:pPr>
      <w:r w:rsidRPr="00153675">
        <w:rPr>
          <w:rFonts w:ascii="Times New Roman" w:hAnsi="Times New Roman"/>
          <w:sz w:val="18"/>
          <w:szCs w:val="18"/>
        </w:rPr>
        <w:t xml:space="preserve">           iii. İşyerinde olası bir yangından sonra,</w:t>
      </w:r>
    </w:p>
    <w:p w14:paraId="52DAEE94" w14:textId="77777777" w:rsidR="00726E8F" w:rsidRPr="00153675" w:rsidRDefault="00726E8F" w:rsidP="00726E8F">
      <w:pPr>
        <w:spacing w:line="360" w:lineRule="auto"/>
        <w:jc w:val="both"/>
        <w:rPr>
          <w:rFonts w:ascii="Times New Roman" w:hAnsi="Times New Roman"/>
          <w:sz w:val="18"/>
          <w:szCs w:val="18"/>
        </w:rPr>
      </w:pPr>
      <w:r w:rsidRPr="00153675">
        <w:rPr>
          <w:rFonts w:ascii="Times New Roman" w:hAnsi="Times New Roman"/>
          <w:sz w:val="18"/>
          <w:szCs w:val="18"/>
        </w:rPr>
        <w:t xml:space="preserve">           </w:t>
      </w:r>
      <w:proofErr w:type="gramStart"/>
      <w:r w:rsidRPr="00153675">
        <w:rPr>
          <w:rFonts w:ascii="Times New Roman" w:hAnsi="Times New Roman"/>
          <w:sz w:val="18"/>
          <w:szCs w:val="18"/>
        </w:rPr>
        <w:t>iv</w:t>
      </w:r>
      <w:proofErr w:type="gramEnd"/>
      <w:r w:rsidRPr="00153675">
        <w:rPr>
          <w:rFonts w:ascii="Times New Roman" w:hAnsi="Times New Roman"/>
          <w:sz w:val="18"/>
          <w:szCs w:val="18"/>
        </w:rPr>
        <w:t>. İşyerinde yapılacak taşınma, değişiklik vb.den sonra, yeniden gözden geçirilecektir.</w:t>
      </w:r>
    </w:p>
    <w:tbl>
      <w:tblPr>
        <w:tblW w:w="10200" w:type="dxa"/>
        <w:tblInd w:w="135" w:type="dxa"/>
        <w:tblLayout w:type="fixed"/>
        <w:tblCellMar>
          <w:left w:w="105" w:type="dxa"/>
          <w:right w:w="105" w:type="dxa"/>
        </w:tblCellMar>
        <w:tblLook w:val="04A0" w:firstRow="1" w:lastRow="0" w:firstColumn="1" w:lastColumn="0" w:noHBand="0" w:noVBand="1"/>
      </w:tblPr>
      <w:tblGrid>
        <w:gridCol w:w="547"/>
        <w:gridCol w:w="7874"/>
        <w:gridCol w:w="934"/>
        <w:gridCol w:w="845"/>
      </w:tblGrid>
      <w:tr w:rsidR="00726E8F" w:rsidRPr="00153675" w14:paraId="6F034CA1" w14:textId="77777777" w:rsidTr="00FD2F05">
        <w:trPr>
          <w:trHeight w:val="15"/>
        </w:trPr>
        <w:tc>
          <w:tcPr>
            <w:tcW w:w="10200" w:type="dxa"/>
            <w:gridSpan w:val="4"/>
            <w:tcBorders>
              <w:top w:val="single" w:sz="6" w:space="0" w:color="BFBFBF"/>
              <w:left w:val="single" w:sz="6" w:space="0" w:color="BFBFBF"/>
              <w:bottom w:val="single" w:sz="6" w:space="0" w:color="BFBFBF"/>
              <w:right w:val="single" w:sz="6" w:space="0" w:color="BFBFBF"/>
            </w:tcBorders>
            <w:vAlign w:val="center"/>
            <w:hideMark/>
          </w:tcPr>
          <w:p w14:paraId="33FF94FC" w14:textId="77777777" w:rsidR="00726E8F" w:rsidRPr="00153675" w:rsidRDefault="00726E8F">
            <w:pPr>
              <w:keepNext/>
              <w:shd w:val="clear" w:color="auto" w:fill="FFFFFF"/>
              <w:tabs>
                <w:tab w:val="right" w:pos="90"/>
                <w:tab w:val="right" w:pos="1170"/>
                <w:tab w:val="right" w:pos="3960"/>
              </w:tabs>
              <w:spacing w:line="360" w:lineRule="atLeast"/>
              <w:jc w:val="center"/>
              <w:outlineLvl w:val="1"/>
              <w:rPr>
                <w:rFonts w:ascii="Times New Roman" w:hAnsi="Times New Roman"/>
                <w:sz w:val="18"/>
                <w:szCs w:val="18"/>
              </w:rPr>
            </w:pPr>
            <w:r w:rsidRPr="00153675">
              <w:rPr>
                <w:rFonts w:ascii="Times New Roman" w:hAnsi="Times New Roman"/>
                <w:b/>
                <w:color w:val="000000"/>
                <w:sz w:val="18"/>
                <w:szCs w:val="18"/>
              </w:rPr>
              <w:t>YANGIN İLE İLGİLİ GEREKLER</w:t>
            </w:r>
          </w:p>
        </w:tc>
      </w:tr>
      <w:tr w:rsidR="00726E8F" w:rsidRPr="00153675" w14:paraId="0E3826AB" w14:textId="77777777" w:rsidTr="00FD2F05">
        <w:trPr>
          <w:trHeight w:val="15"/>
        </w:trPr>
        <w:tc>
          <w:tcPr>
            <w:tcW w:w="547" w:type="dxa"/>
            <w:tcBorders>
              <w:top w:val="single" w:sz="6" w:space="0" w:color="BFBFBF"/>
              <w:left w:val="single" w:sz="6" w:space="0" w:color="BFBFBF"/>
              <w:bottom w:val="single" w:sz="6" w:space="0" w:color="BFBFBF"/>
              <w:right w:val="single" w:sz="6" w:space="0" w:color="BFBFBF"/>
            </w:tcBorders>
            <w:vAlign w:val="center"/>
            <w:hideMark/>
          </w:tcPr>
          <w:p w14:paraId="6C9FA875" w14:textId="77777777" w:rsidR="00726E8F" w:rsidRPr="00153675" w:rsidRDefault="00726E8F">
            <w:pPr>
              <w:spacing w:line="360" w:lineRule="auto"/>
              <w:rPr>
                <w:rFonts w:ascii="Times New Roman" w:hAnsi="Times New Roman"/>
                <w:sz w:val="18"/>
                <w:szCs w:val="18"/>
              </w:rPr>
            </w:pPr>
            <w:r w:rsidRPr="00153675">
              <w:rPr>
                <w:rFonts w:ascii="Times New Roman" w:hAnsi="Times New Roman"/>
                <w:b/>
                <w:sz w:val="18"/>
                <w:szCs w:val="18"/>
              </w:rPr>
              <w:t>NO</w:t>
            </w:r>
          </w:p>
        </w:tc>
        <w:tc>
          <w:tcPr>
            <w:tcW w:w="7874" w:type="dxa"/>
            <w:tcBorders>
              <w:bottom w:val="single" w:sz="4" w:space="0" w:color="D9D9D9" w:themeColor="background1" w:themeShade="D9"/>
              <w:right w:val="single" w:sz="4" w:space="0" w:color="D9D9D9" w:themeColor="background1" w:themeShade="D9"/>
            </w:tcBorders>
            <w:vAlign w:val="center"/>
            <w:hideMark/>
          </w:tcPr>
          <w:p w14:paraId="440E86F7" w14:textId="77777777" w:rsidR="00726E8F" w:rsidRPr="00153675" w:rsidRDefault="00726E8F">
            <w:pPr>
              <w:spacing w:line="360" w:lineRule="auto"/>
              <w:rPr>
                <w:rFonts w:ascii="Times New Roman" w:hAnsi="Times New Roman"/>
                <w:sz w:val="18"/>
                <w:szCs w:val="18"/>
              </w:rPr>
            </w:pPr>
            <w:r w:rsidRPr="00153675">
              <w:rPr>
                <w:rFonts w:ascii="Times New Roman" w:hAnsi="Times New Roman"/>
                <w:b/>
                <w:sz w:val="18"/>
                <w:szCs w:val="18"/>
              </w:rPr>
              <w:t>KONTROL EDİLEN</w:t>
            </w:r>
          </w:p>
        </w:tc>
        <w:tc>
          <w:tcPr>
            <w:tcW w:w="934" w:type="dxa"/>
            <w:tcBorders>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7C5C924F" w14:textId="77777777" w:rsidR="00726E8F" w:rsidRPr="00153675" w:rsidRDefault="00726E8F">
            <w:pPr>
              <w:spacing w:line="360" w:lineRule="auto"/>
              <w:rPr>
                <w:rFonts w:ascii="Times New Roman" w:hAnsi="Times New Roman"/>
                <w:sz w:val="18"/>
                <w:szCs w:val="18"/>
              </w:rPr>
            </w:pPr>
            <w:r w:rsidRPr="00153675">
              <w:rPr>
                <w:rFonts w:ascii="Times New Roman" w:hAnsi="Times New Roman"/>
                <w:b/>
                <w:sz w:val="18"/>
                <w:szCs w:val="18"/>
              </w:rPr>
              <w:t>EVET</w:t>
            </w:r>
          </w:p>
        </w:tc>
        <w:tc>
          <w:tcPr>
            <w:tcW w:w="845" w:type="dxa"/>
            <w:tcBorders>
              <w:top w:val="single" w:sz="6" w:space="0" w:color="BFBFBF"/>
              <w:left w:val="single" w:sz="4" w:space="0" w:color="D9D9D9" w:themeColor="background1" w:themeShade="D9"/>
              <w:bottom w:val="single" w:sz="4" w:space="0" w:color="D9D9D9" w:themeColor="background1" w:themeShade="D9"/>
              <w:right w:val="single" w:sz="6" w:space="0" w:color="BFBFBF"/>
            </w:tcBorders>
            <w:vAlign w:val="center"/>
            <w:hideMark/>
          </w:tcPr>
          <w:p w14:paraId="0665E613" w14:textId="77777777" w:rsidR="00726E8F" w:rsidRPr="00153675" w:rsidRDefault="00726E8F">
            <w:pPr>
              <w:spacing w:line="360" w:lineRule="auto"/>
              <w:rPr>
                <w:rFonts w:ascii="Times New Roman" w:hAnsi="Times New Roman"/>
                <w:sz w:val="18"/>
                <w:szCs w:val="18"/>
              </w:rPr>
            </w:pPr>
            <w:r w:rsidRPr="00153675">
              <w:rPr>
                <w:rFonts w:ascii="Times New Roman" w:hAnsi="Times New Roman"/>
                <w:b/>
                <w:sz w:val="18"/>
                <w:szCs w:val="18"/>
              </w:rPr>
              <w:t>HAYIR</w:t>
            </w:r>
          </w:p>
        </w:tc>
      </w:tr>
      <w:tr w:rsidR="00726E8F" w:rsidRPr="00153675" w14:paraId="2B1C7977" w14:textId="77777777" w:rsidTr="00FD2F05">
        <w:trPr>
          <w:trHeight w:val="15"/>
        </w:trPr>
        <w:tc>
          <w:tcPr>
            <w:tcW w:w="547" w:type="dxa"/>
            <w:tcBorders>
              <w:top w:val="single" w:sz="6" w:space="0" w:color="BFBFBF"/>
              <w:left w:val="single" w:sz="6" w:space="0" w:color="BFBFBF"/>
              <w:bottom w:val="single" w:sz="6" w:space="0" w:color="BFBFBF"/>
              <w:right w:val="single" w:sz="6" w:space="0" w:color="BFBFBF"/>
            </w:tcBorders>
            <w:vAlign w:val="center"/>
            <w:hideMark/>
          </w:tcPr>
          <w:p w14:paraId="1B3037B4" w14:textId="77777777" w:rsidR="00726E8F" w:rsidRPr="00153675" w:rsidRDefault="00726E8F">
            <w:pPr>
              <w:spacing w:line="360" w:lineRule="auto"/>
              <w:rPr>
                <w:rFonts w:ascii="Times New Roman" w:hAnsi="Times New Roman"/>
                <w:sz w:val="18"/>
                <w:szCs w:val="18"/>
              </w:rPr>
            </w:pPr>
            <w:r w:rsidRPr="00153675">
              <w:rPr>
                <w:rFonts w:ascii="Times New Roman" w:hAnsi="Times New Roman"/>
                <w:sz w:val="18"/>
                <w:szCs w:val="18"/>
              </w:rPr>
              <w:t>1.</w:t>
            </w:r>
          </w:p>
        </w:tc>
        <w:tc>
          <w:tcPr>
            <w:tcW w:w="7874"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23D5B61B" w14:textId="77777777" w:rsidR="00726E8F" w:rsidRPr="00153675" w:rsidRDefault="00726E8F">
            <w:pPr>
              <w:spacing w:line="360" w:lineRule="auto"/>
              <w:rPr>
                <w:rFonts w:ascii="Times New Roman" w:hAnsi="Times New Roman"/>
                <w:sz w:val="18"/>
                <w:szCs w:val="18"/>
              </w:rPr>
            </w:pPr>
            <w:r w:rsidRPr="00153675">
              <w:rPr>
                <w:rFonts w:ascii="Times New Roman" w:hAnsi="Times New Roman"/>
                <w:sz w:val="18"/>
                <w:szCs w:val="18"/>
              </w:rPr>
              <w:t>Yangın ekibinde kimlerin bulunacağı ve yangın anında yapılması gerekenler bildirilmiş mi?</w:t>
            </w:r>
            <w:r w:rsidRPr="00153675">
              <w:rPr>
                <w:rFonts w:ascii="Times New Roman" w:hAnsi="Times New Roman"/>
                <w:caps/>
                <w:sz w:val="18"/>
                <w:szCs w:val="18"/>
              </w:rPr>
              <w:t xml:space="preserve"> </w:t>
            </w:r>
          </w:p>
        </w:tc>
        <w:tc>
          <w:tcPr>
            <w:tcW w:w="93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8B7E8BF" w14:textId="77777777" w:rsidR="00726E8F" w:rsidRPr="00153675" w:rsidRDefault="00726E8F">
            <w:pPr>
              <w:spacing w:line="360" w:lineRule="auto"/>
              <w:rPr>
                <w:rFonts w:ascii="Times New Roman" w:hAnsi="Times New Roman"/>
                <w:sz w:val="18"/>
                <w:szCs w:val="18"/>
              </w:rPr>
            </w:pPr>
          </w:p>
        </w:tc>
        <w:tc>
          <w:tcPr>
            <w:tcW w:w="84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6" w:space="0" w:color="BFBFBF"/>
            </w:tcBorders>
            <w:vAlign w:val="center"/>
          </w:tcPr>
          <w:p w14:paraId="2268D768" w14:textId="77777777" w:rsidR="00726E8F" w:rsidRPr="00153675" w:rsidRDefault="00726E8F">
            <w:pPr>
              <w:spacing w:line="360" w:lineRule="auto"/>
              <w:rPr>
                <w:rFonts w:ascii="Times New Roman" w:hAnsi="Times New Roman"/>
                <w:sz w:val="18"/>
                <w:szCs w:val="18"/>
              </w:rPr>
            </w:pPr>
          </w:p>
        </w:tc>
      </w:tr>
      <w:tr w:rsidR="00726E8F" w:rsidRPr="00153675" w14:paraId="102D34A2" w14:textId="77777777" w:rsidTr="00FD2F05">
        <w:trPr>
          <w:trHeight w:val="15"/>
        </w:trPr>
        <w:tc>
          <w:tcPr>
            <w:tcW w:w="547" w:type="dxa"/>
            <w:tcBorders>
              <w:top w:val="single" w:sz="6" w:space="0" w:color="BFBFBF"/>
              <w:left w:val="single" w:sz="6" w:space="0" w:color="BFBFBF"/>
              <w:bottom w:val="single" w:sz="6" w:space="0" w:color="BFBFBF"/>
              <w:right w:val="single" w:sz="6" w:space="0" w:color="BFBFBF"/>
            </w:tcBorders>
            <w:vAlign w:val="center"/>
            <w:hideMark/>
          </w:tcPr>
          <w:p w14:paraId="7E6C850C" w14:textId="77777777" w:rsidR="00726E8F" w:rsidRPr="00153675" w:rsidRDefault="00726E8F">
            <w:pPr>
              <w:spacing w:line="360" w:lineRule="auto"/>
              <w:rPr>
                <w:rFonts w:ascii="Times New Roman" w:hAnsi="Times New Roman"/>
                <w:sz w:val="18"/>
                <w:szCs w:val="18"/>
              </w:rPr>
            </w:pPr>
            <w:r w:rsidRPr="00153675">
              <w:rPr>
                <w:rFonts w:ascii="Times New Roman" w:hAnsi="Times New Roman"/>
                <w:sz w:val="18"/>
                <w:szCs w:val="18"/>
              </w:rPr>
              <w:t>2.</w:t>
            </w:r>
          </w:p>
        </w:tc>
        <w:tc>
          <w:tcPr>
            <w:tcW w:w="7874"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24390DC1" w14:textId="77777777" w:rsidR="00726E8F" w:rsidRPr="00153675" w:rsidRDefault="00726E8F">
            <w:pPr>
              <w:spacing w:line="360" w:lineRule="auto"/>
              <w:rPr>
                <w:rFonts w:ascii="Times New Roman" w:hAnsi="Times New Roman"/>
                <w:sz w:val="18"/>
                <w:szCs w:val="18"/>
              </w:rPr>
            </w:pPr>
            <w:r w:rsidRPr="00153675">
              <w:rPr>
                <w:rFonts w:ascii="Times New Roman" w:hAnsi="Times New Roman"/>
                <w:sz w:val="18"/>
                <w:szCs w:val="18"/>
              </w:rPr>
              <w:t>Bölümde yangın ekibi içerisinde bulunan</w:t>
            </w:r>
            <w:r w:rsidRPr="00153675">
              <w:rPr>
                <w:rFonts w:ascii="Times New Roman" w:hAnsi="Times New Roman"/>
                <w:caps/>
                <w:sz w:val="18"/>
                <w:szCs w:val="18"/>
              </w:rPr>
              <w:t xml:space="preserve"> </w:t>
            </w:r>
            <w:r w:rsidRPr="00153675">
              <w:rPr>
                <w:rFonts w:ascii="Times New Roman" w:hAnsi="Times New Roman"/>
                <w:sz w:val="18"/>
                <w:szCs w:val="18"/>
              </w:rPr>
              <w:t>var mı?</w:t>
            </w:r>
          </w:p>
        </w:tc>
        <w:tc>
          <w:tcPr>
            <w:tcW w:w="93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BD16A46" w14:textId="77777777" w:rsidR="00726E8F" w:rsidRPr="00153675" w:rsidRDefault="00726E8F">
            <w:pPr>
              <w:spacing w:line="360" w:lineRule="auto"/>
              <w:rPr>
                <w:rFonts w:ascii="Times New Roman" w:hAnsi="Times New Roman"/>
                <w:sz w:val="18"/>
                <w:szCs w:val="18"/>
              </w:rPr>
            </w:pPr>
          </w:p>
        </w:tc>
        <w:tc>
          <w:tcPr>
            <w:tcW w:w="84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6" w:space="0" w:color="BFBFBF"/>
            </w:tcBorders>
            <w:vAlign w:val="center"/>
          </w:tcPr>
          <w:p w14:paraId="6BE6CC01" w14:textId="77777777" w:rsidR="00726E8F" w:rsidRPr="00153675" w:rsidRDefault="00726E8F">
            <w:pPr>
              <w:spacing w:line="360" w:lineRule="auto"/>
              <w:rPr>
                <w:rFonts w:ascii="Times New Roman" w:hAnsi="Times New Roman"/>
                <w:sz w:val="18"/>
                <w:szCs w:val="18"/>
              </w:rPr>
            </w:pPr>
          </w:p>
        </w:tc>
      </w:tr>
      <w:tr w:rsidR="00726E8F" w:rsidRPr="00153675" w14:paraId="10074C04" w14:textId="77777777" w:rsidTr="00FD2F05">
        <w:trPr>
          <w:trHeight w:val="15"/>
        </w:trPr>
        <w:tc>
          <w:tcPr>
            <w:tcW w:w="547" w:type="dxa"/>
            <w:tcBorders>
              <w:top w:val="single" w:sz="6" w:space="0" w:color="BFBFBF"/>
              <w:left w:val="single" w:sz="6" w:space="0" w:color="BFBFBF"/>
              <w:bottom w:val="single" w:sz="6" w:space="0" w:color="BFBFBF"/>
              <w:right w:val="single" w:sz="6" w:space="0" w:color="BFBFBF"/>
            </w:tcBorders>
            <w:vAlign w:val="center"/>
            <w:hideMark/>
          </w:tcPr>
          <w:p w14:paraId="3148DE7A" w14:textId="77777777" w:rsidR="00726E8F" w:rsidRPr="00153675" w:rsidRDefault="00726E8F">
            <w:pPr>
              <w:spacing w:line="360" w:lineRule="auto"/>
              <w:rPr>
                <w:rFonts w:ascii="Times New Roman" w:hAnsi="Times New Roman"/>
                <w:sz w:val="18"/>
                <w:szCs w:val="18"/>
              </w:rPr>
            </w:pPr>
            <w:r w:rsidRPr="00153675">
              <w:rPr>
                <w:rFonts w:ascii="Times New Roman" w:hAnsi="Times New Roman"/>
                <w:sz w:val="18"/>
                <w:szCs w:val="18"/>
              </w:rPr>
              <w:t>3.</w:t>
            </w:r>
          </w:p>
        </w:tc>
        <w:tc>
          <w:tcPr>
            <w:tcW w:w="7874"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538BCDEE" w14:textId="77777777" w:rsidR="00726E8F" w:rsidRPr="00153675" w:rsidRDefault="00726E8F">
            <w:pPr>
              <w:spacing w:line="360" w:lineRule="auto"/>
              <w:rPr>
                <w:rFonts w:ascii="Times New Roman" w:hAnsi="Times New Roman"/>
                <w:sz w:val="18"/>
                <w:szCs w:val="18"/>
              </w:rPr>
            </w:pPr>
            <w:r w:rsidRPr="00153675">
              <w:rPr>
                <w:rFonts w:ascii="Times New Roman" w:hAnsi="Times New Roman"/>
                <w:sz w:val="18"/>
                <w:szCs w:val="18"/>
              </w:rPr>
              <w:t>Yeterli sayıda içinde köpük, karbon tetraklörür, karbon dioksit ve bikarbonat tozu veya diğer benzeri etkili maddeler bulunan yangın söndürme tüpü var mı?</w:t>
            </w:r>
          </w:p>
        </w:tc>
        <w:tc>
          <w:tcPr>
            <w:tcW w:w="93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567F49C" w14:textId="77777777" w:rsidR="00726E8F" w:rsidRPr="00153675" w:rsidRDefault="00726E8F">
            <w:pPr>
              <w:spacing w:line="360" w:lineRule="auto"/>
              <w:rPr>
                <w:rFonts w:ascii="Times New Roman" w:hAnsi="Times New Roman"/>
                <w:sz w:val="18"/>
                <w:szCs w:val="18"/>
              </w:rPr>
            </w:pPr>
          </w:p>
        </w:tc>
        <w:tc>
          <w:tcPr>
            <w:tcW w:w="84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6" w:space="0" w:color="BFBFBF"/>
            </w:tcBorders>
            <w:vAlign w:val="center"/>
          </w:tcPr>
          <w:p w14:paraId="701FD3A5" w14:textId="77777777" w:rsidR="00726E8F" w:rsidRPr="00153675" w:rsidRDefault="00726E8F">
            <w:pPr>
              <w:spacing w:line="360" w:lineRule="auto"/>
              <w:rPr>
                <w:rFonts w:ascii="Times New Roman" w:hAnsi="Times New Roman"/>
                <w:sz w:val="18"/>
                <w:szCs w:val="18"/>
              </w:rPr>
            </w:pPr>
          </w:p>
        </w:tc>
      </w:tr>
      <w:tr w:rsidR="00726E8F" w:rsidRPr="00153675" w14:paraId="551BAC4F" w14:textId="77777777" w:rsidTr="00FD2F05">
        <w:trPr>
          <w:trHeight w:val="15"/>
        </w:trPr>
        <w:tc>
          <w:tcPr>
            <w:tcW w:w="547" w:type="dxa"/>
            <w:tcBorders>
              <w:top w:val="single" w:sz="6" w:space="0" w:color="BFBFBF"/>
              <w:left w:val="single" w:sz="6" w:space="0" w:color="BFBFBF"/>
              <w:bottom w:val="single" w:sz="6" w:space="0" w:color="BFBFBF"/>
              <w:right w:val="single" w:sz="6" w:space="0" w:color="BFBFBF"/>
            </w:tcBorders>
            <w:vAlign w:val="center"/>
            <w:hideMark/>
          </w:tcPr>
          <w:p w14:paraId="02FBFEAA" w14:textId="77777777" w:rsidR="00726E8F" w:rsidRPr="00153675" w:rsidRDefault="00726E8F">
            <w:pPr>
              <w:spacing w:line="360" w:lineRule="auto"/>
              <w:rPr>
                <w:rFonts w:ascii="Times New Roman" w:hAnsi="Times New Roman"/>
                <w:sz w:val="18"/>
                <w:szCs w:val="18"/>
              </w:rPr>
            </w:pPr>
            <w:r w:rsidRPr="00153675">
              <w:rPr>
                <w:rFonts w:ascii="Times New Roman" w:hAnsi="Times New Roman"/>
                <w:sz w:val="18"/>
                <w:szCs w:val="18"/>
              </w:rPr>
              <w:t>4.</w:t>
            </w:r>
          </w:p>
        </w:tc>
        <w:tc>
          <w:tcPr>
            <w:tcW w:w="7874"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18655EA2" w14:textId="2ADD3119" w:rsidR="00726E8F" w:rsidRPr="00153675" w:rsidRDefault="00726E8F">
            <w:pPr>
              <w:spacing w:line="360" w:lineRule="auto"/>
              <w:rPr>
                <w:rFonts w:ascii="Times New Roman" w:hAnsi="Times New Roman"/>
                <w:sz w:val="18"/>
                <w:szCs w:val="18"/>
              </w:rPr>
            </w:pPr>
            <w:r w:rsidRPr="00153675">
              <w:rPr>
                <w:rFonts w:ascii="Times New Roman" w:hAnsi="Times New Roman"/>
                <w:sz w:val="18"/>
                <w:szCs w:val="18"/>
              </w:rPr>
              <w:t>Y</w:t>
            </w:r>
            <w:r w:rsidR="003178BD">
              <w:rPr>
                <w:rFonts w:ascii="Times New Roman" w:hAnsi="Times New Roman"/>
                <w:sz w:val="18"/>
                <w:szCs w:val="18"/>
              </w:rPr>
              <w:t>angın söndürme tüplerinin 6 aylı</w:t>
            </w:r>
            <w:r w:rsidRPr="00153675">
              <w:rPr>
                <w:rFonts w:ascii="Times New Roman" w:hAnsi="Times New Roman"/>
                <w:sz w:val="18"/>
                <w:szCs w:val="18"/>
              </w:rPr>
              <w:t>k periyodik kontrolleri yapılmış mı?</w:t>
            </w:r>
          </w:p>
        </w:tc>
        <w:tc>
          <w:tcPr>
            <w:tcW w:w="93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3EC1A0A" w14:textId="77777777" w:rsidR="00726E8F" w:rsidRPr="00153675" w:rsidRDefault="00726E8F">
            <w:pPr>
              <w:spacing w:line="360" w:lineRule="auto"/>
              <w:rPr>
                <w:rFonts w:ascii="Times New Roman" w:hAnsi="Times New Roman"/>
                <w:sz w:val="18"/>
                <w:szCs w:val="18"/>
              </w:rPr>
            </w:pPr>
          </w:p>
        </w:tc>
        <w:tc>
          <w:tcPr>
            <w:tcW w:w="84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6" w:space="0" w:color="BFBFBF"/>
            </w:tcBorders>
            <w:vAlign w:val="center"/>
          </w:tcPr>
          <w:p w14:paraId="13AFAA0F" w14:textId="77777777" w:rsidR="00726E8F" w:rsidRPr="00153675" w:rsidRDefault="00726E8F">
            <w:pPr>
              <w:spacing w:line="360" w:lineRule="auto"/>
              <w:rPr>
                <w:rFonts w:ascii="Times New Roman" w:hAnsi="Times New Roman"/>
                <w:sz w:val="18"/>
                <w:szCs w:val="18"/>
              </w:rPr>
            </w:pPr>
          </w:p>
        </w:tc>
      </w:tr>
      <w:tr w:rsidR="00726E8F" w:rsidRPr="00153675" w14:paraId="2106722D" w14:textId="77777777" w:rsidTr="00FD2F05">
        <w:trPr>
          <w:trHeight w:val="15"/>
        </w:trPr>
        <w:tc>
          <w:tcPr>
            <w:tcW w:w="547" w:type="dxa"/>
            <w:tcBorders>
              <w:top w:val="single" w:sz="6" w:space="0" w:color="BFBFBF"/>
              <w:left w:val="single" w:sz="6" w:space="0" w:color="BFBFBF"/>
              <w:bottom w:val="single" w:sz="6" w:space="0" w:color="BFBFBF"/>
              <w:right w:val="single" w:sz="6" w:space="0" w:color="BFBFBF"/>
            </w:tcBorders>
            <w:vAlign w:val="center"/>
            <w:hideMark/>
          </w:tcPr>
          <w:p w14:paraId="21AE28A5" w14:textId="77777777" w:rsidR="00726E8F" w:rsidRPr="00153675" w:rsidRDefault="00726E8F">
            <w:pPr>
              <w:spacing w:line="360" w:lineRule="auto"/>
              <w:rPr>
                <w:rFonts w:ascii="Times New Roman" w:hAnsi="Times New Roman"/>
                <w:sz w:val="18"/>
                <w:szCs w:val="18"/>
              </w:rPr>
            </w:pPr>
            <w:r w:rsidRPr="00153675">
              <w:rPr>
                <w:rFonts w:ascii="Times New Roman" w:hAnsi="Times New Roman"/>
                <w:sz w:val="18"/>
                <w:szCs w:val="18"/>
              </w:rPr>
              <w:t>5.</w:t>
            </w:r>
          </w:p>
        </w:tc>
        <w:tc>
          <w:tcPr>
            <w:tcW w:w="7874"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315A0288" w14:textId="77777777" w:rsidR="00726E8F" w:rsidRPr="00153675" w:rsidRDefault="00726E8F">
            <w:pPr>
              <w:spacing w:line="360" w:lineRule="auto"/>
              <w:rPr>
                <w:rFonts w:ascii="Times New Roman" w:hAnsi="Times New Roman"/>
                <w:sz w:val="18"/>
                <w:szCs w:val="18"/>
              </w:rPr>
            </w:pPr>
            <w:r w:rsidRPr="00153675">
              <w:rPr>
                <w:rFonts w:ascii="Times New Roman" w:hAnsi="Times New Roman"/>
                <w:sz w:val="18"/>
                <w:szCs w:val="18"/>
              </w:rPr>
              <w:t>Yangın hortumları dolaplarında sarılı vaziyette bulunuyor mu?</w:t>
            </w:r>
            <w:r w:rsidRPr="00153675">
              <w:rPr>
                <w:rFonts w:ascii="Times New Roman" w:hAnsi="Times New Roman"/>
                <w:caps/>
                <w:sz w:val="18"/>
                <w:szCs w:val="18"/>
              </w:rPr>
              <w:t xml:space="preserve"> </w:t>
            </w:r>
          </w:p>
        </w:tc>
        <w:tc>
          <w:tcPr>
            <w:tcW w:w="93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51FE4E9" w14:textId="77777777" w:rsidR="00726E8F" w:rsidRPr="00153675" w:rsidRDefault="00726E8F">
            <w:pPr>
              <w:spacing w:line="360" w:lineRule="auto"/>
              <w:rPr>
                <w:rFonts w:ascii="Times New Roman" w:hAnsi="Times New Roman"/>
                <w:sz w:val="18"/>
                <w:szCs w:val="18"/>
              </w:rPr>
            </w:pPr>
          </w:p>
        </w:tc>
        <w:tc>
          <w:tcPr>
            <w:tcW w:w="84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6" w:space="0" w:color="BFBFBF"/>
            </w:tcBorders>
            <w:vAlign w:val="center"/>
          </w:tcPr>
          <w:p w14:paraId="139D9FC1" w14:textId="77777777" w:rsidR="00726E8F" w:rsidRPr="00153675" w:rsidRDefault="00726E8F">
            <w:pPr>
              <w:spacing w:line="360" w:lineRule="auto"/>
              <w:rPr>
                <w:rFonts w:ascii="Times New Roman" w:hAnsi="Times New Roman"/>
                <w:sz w:val="18"/>
                <w:szCs w:val="18"/>
              </w:rPr>
            </w:pPr>
          </w:p>
        </w:tc>
      </w:tr>
      <w:tr w:rsidR="00726E8F" w:rsidRPr="00153675" w14:paraId="4D647B69" w14:textId="77777777" w:rsidTr="00FD2F05">
        <w:trPr>
          <w:trHeight w:val="15"/>
        </w:trPr>
        <w:tc>
          <w:tcPr>
            <w:tcW w:w="547" w:type="dxa"/>
            <w:tcBorders>
              <w:top w:val="single" w:sz="6" w:space="0" w:color="BFBFBF"/>
              <w:left w:val="single" w:sz="6" w:space="0" w:color="BFBFBF"/>
              <w:bottom w:val="single" w:sz="6" w:space="0" w:color="BFBFBF"/>
              <w:right w:val="single" w:sz="6" w:space="0" w:color="BFBFBF"/>
            </w:tcBorders>
            <w:vAlign w:val="center"/>
            <w:hideMark/>
          </w:tcPr>
          <w:p w14:paraId="0F56F1A1" w14:textId="77777777" w:rsidR="00726E8F" w:rsidRPr="00153675" w:rsidRDefault="00726E8F">
            <w:pPr>
              <w:spacing w:line="360" w:lineRule="auto"/>
              <w:rPr>
                <w:rFonts w:ascii="Times New Roman" w:hAnsi="Times New Roman"/>
                <w:sz w:val="18"/>
                <w:szCs w:val="18"/>
              </w:rPr>
            </w:pPr>
            <w:r w:rsidRPr="00153675">
              <w:rPr>
                <w:rFonts w:ascii="Times New Roman" w:hAnsi="Times New Roman"/>
                <w:sz w:val="18"/>
                <w:szCs w:val="18"/>
              </w:rPr>
              <w:t>6.</w:t>
            </w:r>
          </w:p>
        </w:tc>
        <w:tc>
          <w:tcPr>
            <w:tcW w:w="7874"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158079B1" w14:textId="77777777" w:rsidR="00726E8F" w:rsidRPr="00153675" w:rsidRDefault="00726E8F">
            <w:pPr>
              <w:spacing w:line="360" w:lineRule="auto"/>
              <w:rPr>
                <w:rFonts w:ascii="Times New Roman" w:hAnsi="Times New Roman"/>
                <w:sz w:val="18"/>
                <w:szCs w:val="18"/>
              </w:rPr>
            </w:pPr>
            <w:r w:rsidRPr="00153675">
              <w:rPr>
                <w:rFonts w:ascii="Times New Roman" w:hAnsi="Times New Roman"/>
                <w:sz w:val="18"/>
                <w:szCs w:val="18"/>
              </w:rPr>
              <w:t>Yangın hortumlarının 3 ayda bir kontrolü yapılıyor mu?</w:t>
            </w:r>
          </w:p>
        </w:tc>
        <w:tc>
          <w:tcPr>
            <w:tcW w:w="93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CC94AB9" w14:textId="77777777" w:rsidR="00726E8F" w:rsidRPr="00153675" w:rsidRDefault="00726E8F">
            <w:pPr>
              <w:spacing w:line="360" w:lineRule="auto"/>
              <w:rPr>
                <w:rFonts w:ascii="Times New Roman" w:hAnsi="Times New Roman"/>
                <w:sz w:val="18"/>
                <w:szCs w:val="18"/>
              </w:rPr>
            </w:pPr>
          </w:p>
        </w:tc>
        <w:tc>
          <w:tcPr>
            <w:tcW w:w="84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6" w:space="0" w:color="BFBFBF"/>
            </w:tcBorders>
            <w:vAlign w:val="center"/>
          </w:tcPr>
          <w:p w14:paraId="514489BA" w14:textId="77777777" w:rsidR="00726E8F" w:rsidRPr="00153675" w:rsidRDefault="00726E8F">
            <w:pPr>
              <w:spacing w:line="360" w:lineRule="auto"/>
              <w:rPr>
                <w:rFonts w:ascii="Times New Roman" w:hAnsi="Times New Roman"/>
                <w:sz w:val="18"/>
                <w:szCs w:val="18"/>
              </w:rPr>
            </w:pPr>
          </w:p>
        </w:tc>
      </w:tr>
      <w:tr w:rsidR="00726E8F" w:rsidRPr="00153675" w14:paraId="149DA408" w14:textId="77777777" w:rsidTr="00FD2F05">
        <w:trPr>
          <w:trHeight w:val="15"/>
        </w:trPr>
        <w:tc>
          <w:tcPr>
            <w:tcW w:w="547" w:type="dxa"/>
            <w:tcBorders>
              <w:top w:val="single" w:sz="6" w:space="0" w:color="BFBFBF"/>
              <w:left w:val="single" w:sz="6" w:space="0" w:color="BFBFBF"/>
              <w:bottom w:val="single" w:sz="6" w:space="0" w:color="BFBFBF"/>
              <w:right w:val="single" w:sz="6" w:space="0" w:color="BFBFBF"/>
            </w:tcBorders>
            <w:vAlign w:val="center"/>
            <w:hideMark/>
          </w:tcPr>
          <w:p w14:paraId="22DF58FE" w14:textId="77777777" w:rsidR="00726E8F" w:rsidRPr="00153675" w:rsidRDefault="00726E8F">
            <w:pPr>
              <w:spacing w:line="360" w:lineRule="auto"/>
              <w:rPr>
                <w:rFonts w:ascii="Times New Roman" w:hAnsi="Times New Roman"/>
                <w:sz w:val="18"/>
                <w:szCs w:val="18"/>
              </w:rPr>
            </w:pPr>
            <w:r w:rsidRPr="00153675">
              <w:rPr>
                <w:rFonts w:ascii="Times New Roman" w:hAnsi="Times New Roman"/>
                <w:sz w:val="18"/>
                <w:szCs w:val="18"/>
              </w:rPr>
              <w:t>7.</w:t>
            </w:r>
          </w:p>
        </w:tc>
        <w:tc>
          <w:tcPr>
            <w:tcW w:w="7874"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6D65C6B0" w14:textId="77777777" w:rsidR="00726E8F" w:rsidRPr="00153675" w:rsidRDefault="00726E8F">
            <w:pPr>
              <w:spacing w:line="360" w:lineRule="auto"/>
              <w:rPr>
                <w:rFonts w:ascii="Times New Roman" w:hAnsi="Times New Roman"/>
                <w:sz w:val="18"/>
                <w:szCs w:val="18"/>
              </w:rPr>
            </w:pPr>
            <w:r w:rsidRPr="00153675">
              <w:rPr>
                <w:rFonts w:ascii="Times New Roman" w:hAnsi="Times New Roman"/>
                <w:sz w:val="18"/>
                <w:szCs w:val="18"/>
              </w:rPr>
              <w:t xml:space="preserve">Yangın söndürme </w:t>
            </w:r>
            <w:proofErr w:type="gramStart"/>
            <w:r w:rsidRPr="00153675">
              <w:rPr>
                <w:rFonts w:ascii="Times New Roman" w:hAnsi="Times New Roman"/>
                <w:sz w:val="18"/>
                <w:szCs w:val="18"/>
              </w:rPr>
              <w:t>ekipmanlarının</w:t>
            </w:r>
            <w:proofErr w:type="gramEnd"/>
            <w:r w:rsidRPr="00153675">
              <w:rPr>
                <w:rFonts w:ascii="Times New Roman" w:hAnsi="Times New Roman"/>
                <w:sz w:val="18"/>
                <w:szCs w:val="18"/>
              </w:rPr>
              <w:t xml:space="preserve"> yerleri işaretlenmiş mi?</w:t>
            </w:r>
          </w:p>
        </w:tc>
        <w:tc>
          <w:tcPr>
            <w:tcW w:w="93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484338A" w14:textId="77777777" w:rsidR="00726E8F" w:rsidRPr="00153675" w:rsidRDefault="00726E8F">
            <w:pPr>
              <w:spacing w:line="360" w:lineRule="auto"/>
              <w:rPr>
                <w:rFonts w:ascii="Times New Roman" w:hAnsi="Times New Roman"/>
                <w:sz w:val="18"/>
                <w:szCs w:val="18"/>
              </w:rPr>
            </w:pPr>
          </w:p>
        </w:tc>
        <w:tc>
          <w:tcPr>
            <w:tcW w:w="84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6" w:space="0" w:color="BFBFBF"/>
            </w:tcBorders>
            <w:vAlign w:val="center"/>
          </w:tcPr>
          <w:p w14:paraId="0EBA1AAA" w14:textId="77777777" w:rsidR="00726E8F" w:rsidRPr="00153675" w:rsidRDefault="00726E8F">
            <w:pPr>
              <w:spacing w:line="360" w:lineRule="auto"/>
              <w:rPr>
                <w:rFonts w:ascii="Times New Roman" w:hAnsi="Times New Roman"/>
                <w:sz w:val="18"/>
                <w:szCs w:val="18"/>
              </w:rPr>
            </w:pPr>
          </w:p>
        </w:tc>
      </w:tr>
      <w:tr w:rsidR="00726E8F" w:rsidRPr="00153675" w14:paraId="32DA7354" w14:textId="77777777" w:rsidTr="00FD2F05">
        <w:trPr>
          <w:trHeight w:val="15"/>
        </w:trPr>
        <w:tc>
          <w:tcPr>
            <w:tcW w:w="547" w:type="dxa"/>
            <w:tcBorders>
              <w:top w:val="single" w:sz="6" w:space="0" w:color="BFBFBF"/>
              <w:left w:val="single" w:sz="6" w:space="0" w:color="BFBFBF"/>
              <w:bottom w:val="single" w:sz="6" w:space="0" w:color="BFBFBF"/>
              <w:right w:val="single" w:sz="6" w:space="0" w:color="BFBFBF"/>
            </w:tcBorders>
            <w:vAlign w:val="center"/>
            <w:hideMark/>
          </w:tcPr>
          <w:p w14:paraId="7EAA8A30" w14:textId="77777777" w:rsidR="00726E8F" w:rsidRPr="00153675" w:rsidRDefault="00726E8F">
            <w:pPr>
              <w:spacing w:line="360" w:lineRule="auto"/>
              <w:rPr>
                <w:rFonts w:ascii="Times New Roman" w:hAnsi="Times New Roman"/>
                <w:sz w:val="18"/>
                <w:szCs w:val="18"/>
              </w:rPr>
            </w:pPr>
            <w:r w:rsidRPr="00153675">
              <w:rPr>
                <w:rFonts w:ascii="Times New Roman" w:hAnsi="Times New Roman"/>
                <w:sz w:val="18"/>
                <w:szCs w:val="18"/>
              </w:rPr>
              <w:t>8.</w:t>
            </w:r>
          </w:p>
        </w:tc>
        <w:tc>
          <w:tcPr>
            <w:tcW w:w="7874"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6F8457FC" w14:textId="77777777" w:rsidR="00726E8F" w:rsidRPr="00153675" w:rsidRDefault="00726E8F">
            <w:pPr>
              <w:spacing w:line="360" w:lineRule="auto"/>
              <w:rPr>
                <w:rFonts w:ascii="Times New Roman" w:hAnsi="Times New Roman"/>
                <w:sz w:val="18"/>
                <w:szCs w:val="18"/>
              </w:rPr>
            </w:pPr>
            <w:r w:rsidRPr="00153675">
              <w:rPr>
                <w:rFonts w:ascii="Times New Roman" w:hAnsi="Times New Roman"/>
                <w:sz w:val="18"/>
                <w:szCs w:val="18"/>
              </w:rPr>
              <w:t xml:space="preserve">Yangın söndürme </w:t>
            </w:r>
            <w:proofErr w:type="gramStart"/>
            <w:r w:rsidRPr="00153675">
              <w:rPr>
                <w:rFonts w:ascii="Times New Roman" w:hAnsi="Times New Roman"/>
                <w:sz w:val="18"/>
                <w:szCs w:val="18"/>
              </w:rPr>
              <w:t>ekipmanlarının</w:t>
            </w:r>
            <w:proofErr w:type="gramEnd"/>
            <w:r w:rsidRPr="00153675">
              <w:rPr>
                <w:rFonts w:ascii="Times New Roman" w:hAnsi="Times New Roman"/>
                <w:sz w:val="18"/>
                <w:szCs w:val="18"/>
              </w:rPr>
              <w:t xml:space="preserve"> önünde engel var mı?</w:t>
            </w:r>
          </w:p>
        </w:tc>
        <w:tc>
          <w:tcPr>
            <w:tcW w:w="93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33044D3" w14:textId="77777777" w:rsidR="00726E8F" w:rsidRPr="00153675" w:rsidRDefault="00726E8F">
            <w:pPr>
              <w:spacing w:line="360" w:lineRule="auto"/>
              <w:rPr>
                <w:rFonts w:ascii="Times New Roman" w:hAnsi="Times New Roman"/>
                <w:sz w:val="18"/>
                <w:szCs w:val="18"/>
              </w:rPr>
            </w:pPr>
          </w:p>
        </w:tc>
        <w:tc>
          <w:tcPr>
            <w:tcW w:w="84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6" w:space="0" w:color="BFBFBF"/>
            </w:tcBorders>
            <w:vAlign w:val="center"/>
          </w:tcPr>
          <w:p w14:paraId="2DCD2A3F" w14:textId="77777777" w:rsidR="00726E8F" w:rsidRPr="00153675" w:rsidRDefault="00726E8F">
            <w:pPr>
              <w:spacing w:line="360" w:lineRule="auto"/>
              <w:rPr>
                <w:rFonts w:ascii="Times New Roman" w:hAnsi="Times New Roman"/>
                <w:sz w:val="18"/>
                <w:szCs w:val="18"/>
              </w:rPr>
            </w:pPr>
          </w:p>
        </w:tc>
      </w:tr>
      <w:tr w:rsidR="00726E8F" w:rsidRPr="00153675" w14:paraId="73C20820" w14:textId="77777777" w:rsidTr="00FD2F05">
        <w:trPr>
          <w:trHeight w:val="15"/>
        </w:trPr>
        <w:tc>
          <w:tcPr>
            <w:tcW w:w="547" w:type="dxa"/>
            <w:tcBorders>
              <w:top w:val="single" w:sz="6" w:space="0" w:color="BFBFBF"/>
              <w:left w:val="single" w:sz="6" w:space="0" w:color="BFBFBF"/>
              <w:bottom w:val="single" w:sz="6" w:space="0" w:color="BFBFBF"/>
              <w:right w:val="single" w:sz="6" w:space="0" w:color="BFBFBF"/>
            </w:tcBorders>
            <w:vAlign w:val="center"/>
            <w:hideMark/>
          </w:tcPr>
          <w:p w14:paraId="01871916" w14:textId="77777777" w:rsidR="00726E8F" w:rsidRPr="00153675" w:rsidRDefault="00726E8F">
            <w:pPr>
              <w:spacing w:line="360" w:lineRule="auto"/>
              <w:rPr>
                <w:rFonts w:ascii="Times New Roman" w:hAnsi="Times New Roman"/>
                <w:sz w:val="18"/>
                <w:szCs w:val="18"/>
              </w:rPr>
            </w:pPr>
            <w:r w:rsidRPr="00153675">
              <w:rPr>
                <w:rFonts w:ascii="Times New Roman" w:hAnsi="Times New Roman"/>
                <w:sz w:val="18"/>
                <w:szCs w:val="18"/>
              </w:rPr>
              <w:t>9.</w:t>
            </w:r>
          </w:p>
        </w:tc>
        <w:tc>
          <w:tcPr>
            <w:tcW w:w="7874"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36DA23FB" w14:textId="77777777" w:rsidR="00726E8F" w:rsidRPr="00153675" w:rsidRDefault="00726E8F">
            <w:pPr>
              <w:spacing w:line="360" w:lineRule="auto"/>
              <w:rPr>
                <w:rFonts w:ascii="Times New Roman" w:hAnsi="Times New Roman"/>
                <w:sz w:val="18"/>
                <w:szCs w:val="18"/>
              </w:rPr>
            </w:pPr>
            <w:r w:rsidRPr="00153675">
              <w:rPr>
                <w:rFonts w:ascii="Times New Roman" w:hAnsi="Times New Roman"/>
                <w:sz w:val="18"/>
                <w:szCs w:val="18"/>
              </w:rPr>
              <w:t>Yangın söndürme tüpleri bulunması gereken yerlerde mi?</w:t>
            </w:r>
          </w:p>
        </w:tc>
        <w:tc>
          <w:tcPr>
            <w:tcW w:w="93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9A3167E" w14:textId="77777777" w:rsidR="00726E8F" w:rsidRPr="00153675" w:rsidRDefault="00726E8F">
            <w:pPr>
              <w:spacing w:line="360" w:lineRule="auto"/>
              <w:rPr>
                <w:rFonts w:ascii="Times New Roman" w:hAnsi="Times New Roman"/>
                <w:sz w:val="18"/>
                <w:szCs w:val="18"/>
              </w:rPr>
            </w:pPr>
          </w:p>
        </w:tc>
        <w:tc>
          <w:tcPr>
            <w:tcW w:w="84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6" w:space="0" w:color="BFBFBF"/>
            </w:tcBorders>
            <w:vAlign w:val="center"/>
          </w:tcPr>
          <w:p w14:paraId="30A2E1ED" w14:textId="77777777" w:rsidR="00726E8F" w:rsidRPr="00153675" w:rsidRDefault="00726E8F">
            <w:pPr>
              <w:spacing w:line="360" w:lineRule="auto"/>
              <w:rPr>
                <w:rFonts w:ascii="Times New Roman" w:hAnsi="Times New Roman"/>
                <w:sz w:val="18"/>
                <w:szCs w:val="18"/>
              </w:rPr>
            </w:pPr>
          </w:p>
        </w:tc>
      </w:tr>
      <w:tr w:rsidR="00726E8F" w:rsidRPr="00153675" w14:paraId="484645EB" w14:textId="77777777" w:rsidTr="00FD2F05">
        <w:trPr>
          <w:trHeight w:val="15"/>
        </w:trPr>
        <w:tc>
          <w:tcPr>
            <w:tcW w:w="547" w:type="dxa"/>
            <w:tcBorders>
              <w:top w:val="single" w:sz="6" w:space="0" w:color="BFBFBF"/>
              <w:left w:val="single" w:sz="6" w:space="0" w:color="BFBFBF"/>
              <w:bottom w:val="single" w:sz="6" w:space="0" w:color="BFBFBF"/>
              <w:right w:val="single" w:sz="6" w:space="0" w:color="BFBFBF"/>
            </w:tcBorders>
            <w:vAlign w:val="center"/>
            <w:hideMark/>
          </w:tcPr>
          <w:p w14:paraId="75BEBB51" w14:textId="77777777" w:rsidR="00726E8F" w:rsidRPr="00153675" w:rsidRDefault="00726E8F">
            <w:pPr>
              <w:spacing w:line="360" w:lineRule="auto"/>
              <w:rPr>
                <w:rFonts w:ascii="Times New Roman" w:hAnsi="Times New Roman"/>
                <w:sz w:val="18"/>
                <w:szCs w:val="18"/>
              </w:rPr>
            </w:pPr>
            <w:r w:rsidRPr="00153675">
              <w:rPr>
                <w:rFonts w:ascii="Times New Roman" w:hAnsi="Times New Roman"/>
                <w:sz w:val="18"/>
                <w:szCs w:val="18"/>
              </w:rPr>
              <w:t>10.</w:t>
            </w:r>
          </w:p>
        </w:tc>
        <w:tc>
          <w:tcPr>
            <w:tcW w:w="7874"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312510D5" w14:textId="77777777" w:rsidR="00726E8F" w:rsidRPr="00153675" w:rsidRDefault="00726E8F">
            <w:pPr>
              <w:spacing w:line="360" w:lineRule="auto"/>
              <w:rPr>
                <w:rFonts w:ascii="Times New Roman" w:hAnsi="Times New Roman"/>
                <w:sz w:val="18"/>
                <w:szCs w:val="18"/>
              </w:rPr>
            </w:pPr>
            <w:r w:rsidRPr="00153675">
              <w:rPr>
                <w:rFonts w:ascii="Times New Roman" w:hAnsi="Times New Roman"/>
                <w:sz w:val="18"/>
                <w:szCs w:val="18"/>
              </w:rPr>
              <w:t>Yangın tehlikesi içeren ısıl işlem vb. çalışmalarda çalışma mahallinde yangın söndürme tüpü bulunduruluyor mu?</w:t>
            </w:r>
          </w:p>
        </w:tc>
        <w:tc>
          <w:tcPr>
            <w:tcW w:w="93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6037F56" w14:textId="77777777" w:rsidR="00726E8F" w:rsidRPr="00153675" w:rsidRDefault="00726E8F">
            <w:pPr>
              <w:rPr>
                <w:rFonts w:ascii="Times New Roman" w:hAnsi="Times New Roman"/>
                <w:sz w:val="18"/>
                <w:szCs w:val="18"/>
              </w:rPr>
            </w:pPr>
          </w:p>
        </w:tc>
        <w:tc>
          <w:tcPr>
            <w:tcW w:w="84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6" w:space="0" w:color="BFBFBF"/>
            </w:tcBorders>
            <w:vAlign w:val="center"/>
          </w:tcPr>
          <w:p w14:paraId="7F38FCC6" w14:textId="77777777" w:rsidR="00726E8F" w:rsidRPr="00153675" w:rsidRDefault="00726E8F">
            <w:pPr>
              <w:spacing w:line="360" w:lineRule="auto"/>
              <w:rPr>
                <w:rFonts w:ascii="Times New Roman" w:hAnsi="Times New Roman"/>
                <w:sz w:val="18"/>
                <w:szCs w:val="18"/>
              </w:rPr>
            </w:pPr>
          </w:p>
        </w:tc>
      </w:tr>
      <w:tr w:rsidR="00726E8F" w:rsidRPr="00153675" w14:paraId="30D3D2A3" w14:textId="77777777" w:rsidTr="00FD2F05">
        <w:trPr>
          <w:trHeight w:val="15"/>
        </w:trPr>
        <w:tc>
          <w:tcPr>
            <w:tcW w:w="547" w:type="dxa"/>
            <w:tcBorders>
              <w:top w:val="single" w:sz="6" w:space="0" w:color="BFBFBF"/>
              <w:left w:val="single" w:sz="6" w:space="0" w:color="BFBFBF"/>
              <w:bottom w:val="single" w:sz="6" w:space="0" w:color="BFBFBF"/>
              <w:right w:val="single" w:sz="6" w:space="0" w:color="BFBFBF"/>
            </w:tcBorders>
            <w:vAlign w:val="center"/>
            <w:hideMark/>
          </w:tcPr>
          <w:p w14:paraId="4AF52A4D" w14:textId="77777777" w:rsidR="00726E8F" w:rsidRPr="00153675" w:rsidRDefault="00726E8F">
            <w:pPr>
              <w:spacing w:line="360" w:lineRule="auto"/>
              <w:rPr>
                <w:rFonts w:ascii="Times New Roman" w:hAnsi="Times New Roman"/>
                <w:sz w:val="18"/>
                <w:szCs w:val="18"/>
              </w:rPr>
            </w:pPr>
            <w:r w:rsidRPr="00153675">
              <w:rPr>
                <w:rFonts w:ascii="Times New Roman" w:hAnsi="Times New Roman"/>
                <w:sz w:val="18"/>
                <w:szCs w:val="18"/>
              </w:rPr>
              <w:t>11.</w:t>
            </w:r>
          </w:p>
        </w:tc>
        <w:tc>
          <w:tcPr>
            <w:tcW w:w="7874"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3A64B553" w14:textId="64B20BA4" w:rsidR="00726E8F" w:rsidRPr="00153675" w:rsidRDefault="00726E8F">
            <w:pPr>
              <w:spacing w:line="360" w:lineRule="auto"/>
              <w:rPr>
                <w:rFonts w:ascii="Times New Roman" w:hAnsi="Times New Roman"/>
                <w:sz w:val="18"/>
                <w:szCs w:val="18"/>
              </w:rPr>
            </w:pPr>
            <w:r w:rsidRPr="00153675">
              <w:rPr>
                <w:rFonts w:ascii="Times New Roman" w:hAnsi="Times New Roman"/>
                <w:sz w:val="18"/>
                <w:szCs w:val="18"/>
              </w:rPr>
              <w:t xml:space="preserve">İşyerinde dağınık vaziyette </w:t>
            </w:r>
            <w:r w:rsidR="00315315" w:rsidRPr="00153675">
              <w:rPr>
                <w:rFonts w:ascii="Times New Roman" w:hAnsi="Times New Roman"/>
                <w:sz w:val="18"/>
                <w:szCs w:val="18"/>
              </w:rPr>
              <w:t>kâğıt</w:t>
            </w:r>
            <w:r w:rsidRPr="00153675">
              <w:rPr>
                <w:rFonts w:ascii="Times New Roman" w:hAnsi="Times New Roman"/>
                <w:sz w:val="18"/>
                <w:szCs w:val="18"/>
              </w:rPr>
              <w:t>, karton, kumaş, kimyasal gibi yanıcı maddeler bulunuyor mu?</w:t>
            </w:r>
          </w:p>
        </w:tc>
        <w:tc>
          <w:tcPr>
            <w:tcW w:w="93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48CF377" w14:textId="77777777" w:rsidR="00726E8F" w:rsidRPr="00153675" w:rsidRDefault="00726E8F">
            <w:pPr>
              <w:spacing w:line="360" w:lineRule="auto"/>
              <w:rPr>
                <w:rFonts w:ascii="Times New Roman" w:hAnsi="Times New Roman"/>
                <w:sz w:val="18"/>
                <w:szCs w:val="18"/>
              </w:rPr>
            </w:pPr>
          </w:p>
        </w:tc>
        <w:tc>
          <w:tcPr>
            <w:tcW w:w="84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6" w:space="0" w:color="BFBFBF"/>
            </w:tcBorders>
            <w:vAlign w:val="center"/>
          </w:tcPr>
          <w:p w14:paraId="6E64EC8D" w14:textId="77777777" w:rsidR="00726E8F" w:rsidRPr="00153675" w:rsidRDefault="00726E8F">
            <w:pPr>
              <w:spacing w:line="360" w:lineRule="auto"/>
              <w:rPr>
                <w:rFonts w:ascii="Times New Roman" w:hAnsi="Times New Roman"/>
                <w:sz w:val="18"/>
                <w:szCs w:val="18"/>
              </w:rPr>
            </w:pPr>
          </w:p>
        </w:tc>
      </w:tr>
      <w:tr w:rsidR="00726E8F" w:rsidRPr="00153675" w14:paraId="224D33C2" w14:textId="77777777" w:rsidTr="00FD2F05">
        <w:trPr>
          <w:trHeight w:val="15"/>
        </w:trPr>
        <w:tc>
          <w:tcPr>
            <w:tcW w:w="547" w:type="dxa"/>
            <w:tcBorders>
              <w:top w:val="single" w:sz="6" w:space="0" w:color="BFBFBF"/>
              <w:left w:val="single" w:sz="6" w:space="0" w:color="BFBFBF"/>
              <w:bottom w:val="single" w:sz="6" w:space="0" w:color="BFBFBF"/>
              <w:right w:val="single" w:sz="6" w:space="0" w:color="BFBFBF"/>
            </w:tcBorders>
            <w:vAlign w:val="center"/>
            <w:hideMark/>
          </w:tcPr>
          <w:p w14:paraId="494482F8" w14:textId="77777777" w:rsidR="00726E8F" w:rsidRPr="00153675" w:rsidRDefault="00726E8F">
            <w:pPr>
              <w:spacing w:line="360" w:lineRule="auto"/>
              <w:rPr>
                <w:rFonts w:ascii="Times New Roman" w:hAnsi="Times New Roman"/>
                <w:sz w:val="18"/>
                <w:szCs w:val="18"/>
              </w:rPr>
            </w:pPr>
            <w:r w:rsidRPr="00153675">
              <w:rPr>
                <w:rFonts w:ascii="Times New Roman" w:hAnsi="Times New Roman"/>
                <w:sz w:val="18"/>
                <w:szCs w:val="18"/>
              </w:rPr>
              <w:t>12.</w:t>
            </w:r>
          </w:p>
        </w:tc>
        <w:tc>
          <w:tcPr>
            <w:tcW w:w="7874"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64613012" w14:textId="4247D76F" w:rsidR="00726E8F" w:rsidRPr="00153675" w:rsidRDefault="00726E8F">
            <w:pPr>
              <w:spacing w:line="360" w:lineRule="auto"/>
              <w:rPr>
                <w:rFonts w:ascii="Times New Roman" w:hAnsi="Times New Roman"/>
                <w:sz w:val="18"/>
                <w:szCs w:val="18"/>
              </w:rPr>
            </w:pPr>
            <w:r w:rsidRPr="00153675">
              <w:rPr>
                <w:rFonts w:ascii="Times New Roman" w:hAnsi="Times New Roman"/>
                <w:sz w:val="18"/>
                <w:szCs w:val="18"/>
              </w:rPr>
              <w:t xml:space="preserve">İşyerinde kontrolsüz bırakılmış boş veya dolu </w:t>
            </w:r>
            <w:r w:rsidR="00315315" w:rsidRPr="00153675">
              <w:rPr>
                <w:rFonts w:ascii="Times New Roman" w:hAnsi="Times New Roman"/>
                <w:sz w:val="18"/>
                <w:szCs w:val="18"/>
              </w:rPr>
              <w:t>kimyasal kapları</w:t>
            </w:r>
            <w:r w:rsidRPr="00153675">
              <w:rPr>
                <w:rFonts w:ascii="Times New Roman" w:hAnsi="Times New Roman"/>
                <w:sz w:val="18"/>
                <w:szCs w:val="18"/>
              </w:rPr>
              <w:t xml:space="preserve"> bulunuyor mu?</w:t>
            </w:r>
          </w:p>
        </w:tc>
        <w:tc>
          <w:tcPr>
            <w:tcW w:w="93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F7E036B" w14:textId="77777777" w:rsidR="00726E8F" w:rsidRPr="00153675" w:rsidRDefault="00726E8F">
            <w:pPr>
              <w:spacing w:line="360" w:lineRule="auto"/>
              <w:rPr>
                <w:rFonts w:ascii="Times New Roman" w:hAnsi="Times New Roman"/>
                <w:sz w:val="18"/>
                <w:szCs w:val="18"/>
              </w:rPr>
            </w:pPr>
          </w:p>
        </w:tc>
        <w:tc>
          <w:tcPr>
            <w:tcW w:w="84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6" w:space="0" w:color="BFBFBF"/>
            </w:tcBorders>
            <w:vAlign w:val="center"/>
          </w:tcPr>
          <w:p w14:paraId="20561AC1" w14:textId="77777777" w:rsidR="00726E8F" w:rsidRPr="00153675" w:rsidRDefault="00726E8F">
            <w:pPr>
              <w:spacing w:line="360" w:lineRule="auto"/>
              <w:rPr>
                <w:rFonts w:ascii="Times New Roman" w:hAnsi="Times New Roman"/>
                <w:sz w:val="18"/>
                <w:szCs w:val="18"/>
              </w:rPr>
            </w:pPr>
          </w:p>
        </w:tc>
      </w:tr>
      <w:tr w:rsidR="00726E8F" w:rsidRPr="00153675" w14:paraId="79694F22" w14:textId="77777777" w:rsidTr="00FD2F05">
        <w:trPr>
          <w:trHeight w:val="15"/>
        </w:trPr>
        <w:tc>
          <w:tcPr>
            <w:tcW w:w="547" w:type="dxa"/>
            <w:tcBorders>
              <w:top w:val="single" w:sz="6" w:space="0" w:color="BFBFBF"/>
              <w:left w:val="single" w:sz="6" w:space="0" w:color="BFBFBF"/>
              <w:bottom w:val="single" w:sz="6" w:space="0" w:color="BFBFBF"/>
              <w:right w:val="single" w:sz="6" w:space="0" w:color="BFBFBF"/>
            </w:tcBorders>
            <w:vAlign w:val="center"/>
            <w:hideMark/>
          </w:tcPr>
          <w:p w14:paraId="06C7648F" w14:textId="77777777" w:rsidR="00726E8F" w:rsidRPr="00153675" w:rsidRDefault="00726E8F">
            <w:pPr>
              <w:spacing w:line="360" w:lineRule="auto"/>
              <w:rPr>
                <w:rFonts w:ascii="Times New Roman" w:hAnsi="Times New Roman"/>
                <w:sz w:val="18"/>
                <w:szCs w:val="18"/>
              </w:rPr>
            </w:pPr>
            <w:r w:rsidRPr="00153675">
              <w:rPr>
                <w:rFonts w:ascii="Times New Roman" w:hAnsi="Times New Roman"/>
                <w:sz w:val="18"/>
                <w:szCs w:val="18"/>
              </w:rPr>
              <w:t>13.</w:t>
            </w:r>
          </w:p>
        </w:tc>
        <w:tc>
          <w:tcPr>
            <w:tcW w:w="7874"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2A697594" w14:textId="77777777" w:rsidR="00726E8F" w:rsidRPr="00153675" w:rsidRDefault="00726E8F">
            <w:pPr>
              <w:spacing w:line="360" w:lineRule="auto"/>
              <w:rPr>
                <w:rFonts w:ascii="Times New Roman" w:hAnsi="Times New Roman"/>
                <w:sz w:val="18"/>
                <w:szCs w:val="18"/>
              </w:rPr>
            </w:pPr>
            <w:r w:rsidRPr="00153675">
              <w:rPr>
                <w:rFonts w:ascii="Times New Roman" w:hAnsi="Times New Roman"/>
                <w:sz w:val="18"/>
                <w:szCs w:val="18"/>
              </w:rPr>
              <w:t>İşyerinde genel yangın ikaz sistemi duyulabiliyor mu?</w:t>
            </w:r>
          </w:p>
        </w:tc>
        <w:tc>
          <w:tcPr>
            <w:tcW w:w="93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AD06803" w14:textId="77777777" w:rsidR="00726E8F" w:rsidRPr="00153675" w:rsidRDefault="00726E8F">
            <w:pPr>
              <w:spacing w:line="360" w:lineRule="auto"/>
              <w:rPr>
                <w:rFonts w:ascii="Times New Roman" w:hAnsi="Times New Roman"/>
                <w:sz w:val="18"/>
                <w:szCs w:val="18"/>
              </w:rPr>
            </w:pPr>
          </w:p>
        </w:tc>
        <w:tc>
          <w:tcPr>
            <w:tcW w:w="84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6" w:space="0" w:color="BFBFBF"/>
            </w:tcBorders>
            <w:vAlign w:val="center"/>
          </w:tcPr>
          <w:p w14:paraId="18330C3D" w14:textId="77777777" w:rsidR="00726E8F" w:rsidRPr="00153675" w:rsidRDefault="00726E8F">
            <w:pPr>
              <w:spacing w:line="360" w:lineRule="auto"/>
              <w:rPr>
                <w:rFonts w:ascii="Times New Roman" w:hAnsi="Times New Roman"/>
                <w:sz w:val="18"/>
                <w:szCs w:val="18"/>
              </w:rPr>
            </w:pPr>
          </w:p>
        </w:tc>
      </w:tr>
      <w:tr w:rsidR="00726E8F" w:rsidRPr="00153675" w14:paraId="4F5CB1C6" w14:textId="77777777" w:rsidTr="00FD2F05">
        <w:trPr>
          <w:trHeight w:val="255"/>
        </w:trPr>
        <w:tc>
          <w:tcPr>
            <w:tcW w:w="547" w:type="dxa"/>
            <w:tcBorders>
              <w:top w:val="single" w:sz="6" w:space="0" w:color="BFBFBF"/>
              <w:left w:val="single" w:sz="6" w:space="0" w:color="BFBFBF"/>
              <w:bottom w:val="single" w:sz="6" w:space="0" w:color="BFBFBF"/>
              <w:right w:val="single" w:sz="6" w:space="0" w:color="BFBFBF"/>
            </w:tcBorders>
            <w:vAlign w:val="center"/>
            <w:hideMark/>
          </w:tcPr>
          <w:p w14:paraId="580DB66C" w14:textId="77777777" w:rsidR="00726E8F" w:rsidRPr="00153675" w:rsidRDefault="00726E8F">
            <w:pPr>
              <w:spacing w:line="360" w:lineRule="auto"/>
              <w:rPr>
                <w:rFonts w:ascii="Times New Roman" w:hAnsi="Times New Roman"/>
                <w:sz w:val="18"/>
                <w:szCs w:val="18"/>
              </w:rPr>
            </w:pPr>
            <w:r w:rsidRPr="00153675">
              <w:rPr>
                <w:rFonts w:ascii="Times New Roman" w:hAnsi="Times New Roman"/>
                <w:sz w:val="18"/>
                <w:szCs w:val="18"/>
              </w:rPr>
              <w:t>14.</w:t>
            </w:r>
          </w:p>
        </w:tc>
        <w:tc>
          <w:tcPr>
            <w:tcW w:w="7874"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211C3CCE" w14:textId="77777777" w:rsidR="00726E8F" w:rsidRPr="00153675" w:rsidRDefault="00726E8F">
            <w:pPr>
              <w:spacing w:line="360" w:lineRule="auto"/>
              <w:rPr>
                <w:rFonts w:ascii="Times New Roman" w:hAnsi="Times New Roman"/>
                <w:sz w:val="18"/>
                <w:szCs w:val="18"/>
              </w:rPr>
            </w:pPr>
            <w:r w:rsidRPr="00153675">
              <w:rPr>
                <w:rFonts w:ascii="Times New Roman" w:hAnsi="Times New Roman"/>
                <w:sz w:val="18"/>
                <w:szCs w:val="18"/>
              </w:rPr>
              <w:t>İşyerinde acil durumlarda kullanılması gereken yol ve kapılar işaretlenmiş mi?</w:t>
            </w:r>
          </w:p>
        </w:tc>
        <w:tc>
          <w:tcPr>
            <w:tcW w:w="93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3557012" w14:textId="77777777" w:rsidR="00726E8F" w:rsidRPr="00153675" w:rsidRDefault="00726E8F">
            <w:pPr>
              <w:spacing w:line="360" w:lineRule="auto"/>
              <w:rPr>
                <w:rFonts w:ascii="Times New Roman" w:hAnsi="Times New Roman"/>
                <w:sz w:val="18"/>
                <w:szCs w:val="18"/>
              </w:rPr>
            </w:pPr>
          </w:p>
        </w:tc>
        <w:tc>
          <w:tcPr>
            <w:tcW w:w="84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6" w:space="0" w:color="BFBFBF"/>
            </w:tcBorders>
            <w:vAlign w:val="center"/>
          </w:tcPr>
          <w:p w14:paraId="0FB93616" w14:textId="77777777" w:rsidR="00726E8F" w:rsidRPr="00153675" w:rsidRDefault="00726E8F">
            <w:pPr>
              <w:spacing w:line="360" w:lineRule="auto"/>
              <w:rPr>
                <w:rFonts w:ascii="Times New Roman" w:hAnsi="Times New Roman"/>
                <w:sz w:val="18"/>
                <w:szCs w:val="18"/>
              </w:rPr>
            </w:pPr>
          </w:p>
        </w:tc>
      </w:tr>
      <w:tr w:rsidR="00726E8F" w:rsidRPr="00153675" w14:paraId="7D8EB0BE" w14:textId="77777777" w:rsidTr="00FD2F05">
        <w:trPr>
          <w:trHeight w:val="15"/>
        </w:trPr>
        <w:tc>
          <w:tcPr>
            <w:tcW w:w="547" w:type="dxa"/>
            <w:tcBorders>
              <w:top w:val="single" w:sz="6" w:space="0" w:color="BFBFBF"/>
              <w:left w:val="single" w:sz="6" w:space="0" w:color="BFBFBF"/>
              <w:bottom w:val="single" w:sz="6" w:space="0" w:color="BFBFBF"/>
              <w:right w:val="single" w:sz="6" w:space="0" w:color="BFBFBF"/>
            </w:tcBorders>
            <w:vAlign w:val="center"/>
            <w:hideMark/>
          </w:tcPr>
          <w:p w14:paraId="321CD338" w14:textId="77777777" w:rsidR="00726E8F" w:rsidRPr="00153675" w:rsidRDefault="00726E8F">
            <w:pPr>
              <w:spacing w:line="360" w:lineRule="auto"/>
              <w:rPr>
                <w:rFonts w:ascii="Times New Roman" w:hAnsi="Times New Roman"/>
                <w:sz w:val="18"/>
                <w:szCs w:val="18"/>
              </w:rPr>
            </w:pPr>
            <w:r w:rsidRPr="00153675">
              <w:rPr>
                <w:rFonts w:ascii="Times New Roman" w:hAnsi="Times New Roman"/>
                <w:sz w:val="18"/>
                <w:szCs w:val="18"/>
              </w:rPr>
              <w:t>15.</w:t>
            </w:r>
          </w:p>
        </w:tc>
        <w:tc>
          <w:tcPr>
            <w:tcW w:w="7874"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16DFE077" w14:textId="77777777" w:rsidR="00726E8F" w:rsidRPr="00153675" w:rsidRDefault="00726E8F">
            <w:pPr>
              <w:spacing w:line="360" w:lineRule="auto"/>
              <w:rPr>
                <w:rFonts w:ascii="Times New Roman" w:hAnsi="Times New Roman"/>
                <w:sz w:val="18"/>
                <w:szCs w:val="18"/>
              </w:rPr>
            </w:pPr>
            <w:r w:rsidRPr="00153675">
              <w:rPr>
                <w:rFonts w:ascii="Times New Roman" w:hAnsi="Times New Roman"/>
                <w:sz w:val="18"/>
                <w:szCs w:val="18"/>
              </w:rPr>
              <w:t>İşyerinde ateş yakılıyor mu?</w:t>
            </w:r>
          </w:p>
        </w:tc>
        <w:tc>
          <w:tcPr>
            <w:tcW w:w="93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5B2F5E5" w14:textId="77777777" w:rsidR="00726E8F" w:rsidRPr="00153675" w:rsidRDefault="00726E8F">
            <w:pPr>
              <w:spacing w:line="360" w:lineRule="auto"/>
              <w:rPr>
                <w:rFonts w:ascii="Times New Roman" w:hAnsi="Times New Roman"/>
                <w:sz w:val="18"/>
                <w:szCs w:val="18"/>
              </w:rPr>
            </w:pPr>
          </w:p>
        </w:tc>
        <w:tc>
          <w:tcPr>
            <w:tcW w:w="84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6" w:space="0" w:color="BFBFBF"/>
            </w:tcBorders>
            <w:vAlign w:val="center"/>
          </w:tcPr>
          <w:p w14:paraId="5D9022AA" w14:textId="77777777" w:rsidR="00726E8F" w:rsidRPr="00153675" w:rsidRDefault="00726E8F">
            <w:pPr>
              <w:spacing w:line="360" w:lineRule="auto"/>
              <w:rPr>
                <w:rFonts w:ascii="Times New Roman" w:hAnsi="Times New Roman"/>
                <w:sz w:val="18"/>
                <w:szCs w:val="18"/>
              </w:rPr>
            </w:pPr>
          </w:p>
        </w:tc>
      </w:tr>
      <w:tr w:rsidR="00726E8F" w:rsidRPr="00153675" w14:paraId="19B401B9" w14:textId="77777777" w:rsidTr="00FD2F05">
        <w:trPr>
          <w:trHeight w:val="15"/>
        </w:trPr>
        <w:tc>
          <w:tcPr>
            <w:tcW w:w="547" w:type="dxa"/>
            <w:tcBorders>
              <w:top w:val="single" w:sz="6" w:space="0" w:color="BFBFBF"/>
              <w:left w:val="single" w:sz="6" w:space="0" w:color="BFBFBF"/>
              <w:bottom w:val="single" w:sz="6" w:space="0" w:color="BFBFBF"/>
              <w:right w:val="single" w:sz="6" w:space="0" w:color="BFBFBF"/>
            </w:tcBorders>
            <w:vAlign w:val="center"/>
            <w:hideMark/>
          </w:tcPr>
          <w:p w14:paraId="661F52D2" w14:textId="77777777" w:rsidR="00726E8F" w:rsidRPr="00153675" w:rsidRDefault="00726E8F">
            <w:pPr>
              <w:spacing w:line="360" w:lineRule="auto"/>
              <w:rPr>
                <w:rFonts w:ascii="Times New Roman" w:hAnsi="Times New Roman"/>
                <w:sz w:val="18"/>
                <w:szCs w:val="18"/>
              </w:rPr>
            </w:pPr>
            <w:r w:rsidRPr="00153675">
              <w:rPr>
                <w:rFonts w:ascii="Times New Roman" w:hAnsi="Times New Roman"/>
                <w:sz w:val="18"/>
                <w:szCs w:val="18"/>
              </w:rPr>
              <w:t>16.</w:t>
            </w:r>
          </w:p>
        </w:tc>
        <w:tc>
          <w:tcPr>
            <w:tcW w:w="7874"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5AB92E69" w14:textId="77777777" w:rsidR="00726E8F" w:rsidRPr="00153675" w:rsidRDefault="00726E8F">
            <w:pPr>
              <w:spacing w:line="360" w:lineRule="auto"/>
              <w:rPr>
                <w:rFonts w:ascii="Times New Roman" w:hAnsi="Times New Roman"/>
                <w:sz w:val="18"/>
                <w:szCs w:val="18"/>
              </w:rPr>
            </w:pPr>
            <w:r w:rsidRPr="00153675">
              <w:rPr>
                <w:rFonts w:ascii="Times New Roman" w:hAnsi="Times New Roman"/>
                <w:sz w:val="18"/>
                <w:szCs w:val="18"/>
              </w:rPr>
              <w:t>Çalışanlar yangın anında yapması gerekenleri biliyor mu?</w:t>
            </w:r>
          </w:p>
        </w:tc>
        <w:tc>
          <w:tcPr>
            <w:tcW w:w="93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D36501C" w14:textId="77777777" w:rsidR="00726E8F" w:rsidRPr="00153675" w:rsidRDefault="00726E8F">
            <w:pPr>
              <w:spacing w:line="360" w:lineRule="auto"/>
              <w:rPr>
                <w:rFonts w:ascii="Times New Roman" w:hAnsi="Times New Roman"/>
                <w:sz w:val="18"/>
                <w:szCs w:val="18"/>
              </w:rPr>
            </w:pPr>
          </w:p>
        </w:tc>
        <w:tc>
          <w:tcPr>
            <w:tcW w:w="84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6" w:space="0" w:color="BFBFBF"/>
            </w:tcBorders>
            <w:vAlign w:val="center"/>
          </w:tcPr>
          <w:p w14:paraId="77ABED1A" w14:textId="77777777" w:rsidR="00726E8F" w:rsidRPr="00153675" w:rsidRDefault="00726E8F">
            <w:pPr>
              <w:spacing w:line="360" w:lineRule="auto"/>
              <w:rPr>
                <w:rFonts w:ascii="Times New Roman" w:hAnsi="Times New Roman"/>
                <w:sz w:val="18"/>
                <w:szCs w:val="18"/>
              </w:rPr>
            </w:pPr>
          </w:p>
        </w:tc>
      </w:tr>
      <w:tr w:rsidR="00726E8F" w:rsidRPr="00153675" w14:paraId="2B3553DA" w14:textId="77777777" w:rsidTr="00FD2F05">
        <w:trPr>
          <w:trHeight w:val="15"/>
        </w:trPr>
        <w:tc>
          <w:tcPr>
            <w:tcW w:w="547" w:type="dxa"/>
            <w:tcBorders>
              <w:top w:val="single" w:sz="6" w:space="0" w:color="BFBFBF"/>
              <w:left w:val="single" w:sz="6" w:space="0" w:color="BFBFBF"/>
              <w:bottom w:val="single" w:sz="6" w:space="0" w:color="BFBFBF"/>
              <w:right w:val="single" w:sz="6" w:space="0" w:color="BFBFBF"/>
            </w:tcBorders>
            <w:vAlign w:val="center"/>
            <w:hideMark/>
          </w:tcPr>
          <w:p w14:paraId="29B2D2AD" w14:textId="77777777" w:rsidR="00726E8F" w:rsidRPr="00153675" w:rsidRDefault="00726E8F">
            <w:pPr>
              <w:spacing w:line="360" w:lineRule="auto"/>
              <w:rPr>
                <w:rFonts w:ascii="Times New Roman" w:hAnsi="Times New Roman"/>
                <w:sz w:val="18"/>
                <w:szCs w:val="18"/>
              </w:rPr>
            </w:pPr>
            <w:r w:rsidRPr="00153675">
              <w:rPr>
                <w:rFonts w:ascii="Times New Roman" w:hAnsi="Times New Roman"/>
                <w:sz w:val="18"/>
                <w:szCs w:val="18"/>
              </w:rPr>
              <w:t>17.</w:t>
            </w:r>
          </w:p>
        </w:tc>
        <w:tc>
          <w:tcPr>
            <w:tcW w:w="7874" w:type="dxa"/>
            <w:tcBorders>
              <w:top w:val="single" w:sz="4" w:space="0" w:color="D9D9D9" w:themeColor="background1" w:themeShade="D9"/>
              <w:left w:val="single" w:sz="6" w:space="0" w:color="BFBFBF"/>
              <w:bottom w:val="single" w:sz="6" w:space="0" w:color="BFBFBF"/>
              <w:right w:val="single" w:sz="4" w:space="0" w:color="D9D9D9" w:themeColor="background1" w:themeShade="D9"/>
            </w:tcBorders>
            <w:vAlign w:val="center"/>
            <w:hideMark/>
          </w:tcPr>
          <w:p w14:paraId="4C4900BA" w14:textId="77777777" w:rsidR="00726E8F" w:rsidRPr="00153675" w:rsidRDefault="00726E8F">
            <w:pPr>
              <w:spacing w:line="360" w:lineRule="auto"/>
              <w:rPr>
                <w:rFonts w:ascii="Times New Roman" w:hAnsi="Times New Roman"/>
                <w:sz w:val="18"/>
                <w:szCs w:val="18"/>
              </w:rPr>
            </w:pPr>
            <w:r w:rsidRPr="00153675">
              <w:rPr>
                <w:rFonts w:ascii="Times New Roman" w:hAnsi="Times New Roman"/>
                <w:sz w:val="18"/>
                <w:szCs w:val="18"/>
              </w:rPr>
              <w:t xml:space="preserve">Depolama alanlarında yangın söndürme </w:t>
            </w:r>
            <w:proofErr w:type="gramStart"/>
            <w:r w:rsidRPr="00153675">
              <w:rPr>
                <w:rFonts w:ascii="Times New Roman" w:hAnsi="Times New Roman"/>
                <w:sz w:val="18"/>
                <w:szCs w:val="18"/>
              </w:rPr>
              <w:t>ekipmanı</w:t>
            </w:r>
            <w:proofErr w:type="gramEnd"/>
            <w:r w:rsidRPr="00153675">
              <w:rPr>
                <w:rFonts w:ascii="Times New Roman" w:hAnsi="Times New Roman"/>
                <w:sz w:val="18"/>
                <w:szCs w:val="18"/>
              </w:rPr>
              <w:t xml:space="preserve"> var mı?</w:t>
            </w:r>
          </w:p>
        </w:tc>
        <w:tc>
          <w:tcPr>
            <w:tcW w:w="934" w:type="dxa"/>
            <w:tcBorders>
              <w:top w:val="single" w:sz="4" w:space="0" w:color="D9D9D9" w:themeColor="background1" w:themeShade="D9"/>
              <w:left w:val="single" w:sz="4" w:space="0" w:color="D9D9D9" w:themeColor="background1" w:themeShade="D9"/>
              <w:bottom w:val="single" w:sz="6" w:space="0" w:color="BFBFBF"/>
              <w:right w:val="single" w:sz="4" w:space="0" w:color="D9D9D9" w:themeColor="background1" w:themeShade="D9"/>
            </w:tcBorders>
            <w:vAlign w:val="center"/>
          </w:tcPr>
          <w:p w14:paraId="27ADBD28" w14:textId="77777777" w:rsidR="00726E8F" w:rsidRPr="00153675" w:rsidRDefault="00726E8F">
            <w:pPr>
              <w:spacing w:line="360" w:lineRule="auto"/>
              <w:rPr>
                <w:rFonts w:ascii="Times New Roman" w:hAnsi="Times New Roman"/>
                <w:sz w:val="18"/>
                <w:szCs w:val="18"/>
              </w:rPr>
            </w:pPr>
          </w:p>
        </w:tc>
        <w:tc>
          <w:tcPr>
            <w:tcW w:w="845" w:type="dxa"/>
            <w:tcBorders>
              <w:top w:val="single" w:sz="4" w:space="0" w:color="D9D9D9" w:themeColor="background1" w:themeShade="D9"/>
              <w:left w:val="single" w:sz="4" w:space="0" w:color="D9D9D9" w:themeColor="background1" w:themeShade="D9"/>
              <w:bottom w:val="single" w:sz="6" w:space="0" w:color="BFBFBF"/>
              <w:right w:val="single" w:sz="6" w:space="0" w:color="BFBFBF"/>
            </w:tcBorders>
            <w:vAlign w:val="center"/>
          </w:tcPr>
          <w:p w14:paraId="4F3E7C59" w14:textId="77777777" w:rsidR="00726E8F" w:rsidRPr="00153675" w:rsidRDefault="00726E8F">
            <w:pPr>
              <w:spacing w:line="360" w:lineRule="auto"/>
              <w:rPr>
                <w:rFonts w:ascii="Times New Roman" w:hAnsi="Times New Roman"/>
                <w:sz w:val="18"/>
                <w:szCs w:val="18"/>
              </w:rPr>
            </w:pPr>
          </w:p>
        </w:tc>
      </w:tr>
    </w:tbl>
    <w:p w14:paraId="37DE8CCA" w14:textId="77777777" w:rsidR="00726E8F" w:rsidRPr="00153675" w:rsidRDefault="00726E8F" w:rsidP="00726E8F">
      <w:pPr>
        <w:spacing w:line="360" w:lineRule="auto"/>
        <w:jc w:val="both"/>
        <w:rPr>
          <w:rFonts w:ascii="Times New Roman" w:hAnsi="Times New Roman"/>
          <w:sz w:val="18"/>
          <w:szCs w:val="18"/>
        </w:rPr>
      </w:pPr>
    </w:p>
    <w:tbl>
      <w:tblPr>
        <w:tblW w:w="10200" w:type="dxa"/>
        <w:tblInd w:w="135" w:type="dxa"/>
        <w:tblLayout w:type="fixed"/>
        <w:tblCellMar>
          <w:top w:w="60" w:type="dxa"/>
          <w:left w:w="60" w:type="dxa"/>
          <w:bottom w:w="60" w:type="dxa"/>
          <w:right w:w="60" w:type="dxa"/>
        </w:tblCellMar>
        <w:tblLook w:val="04A0" w:firstRow="1" w:lastRow="0" w:firstColumn="1" w:lastColumn="0" w:noHBand="0" w:noVBand="1"/>
      </w:tblPr>
      <w:tblGrid>
        <w:gridCol w:w="10200"/>
      </w:tblGrid>
      <w:tr w:rsidR="00726E8F" w:rsidRPr="00153675" w14:paraId="7FB0C888" w14:textId="77777777" w:rsidTr="00726E8F">
        <w:trPr>
          <w:trHeight w:val="840"/>
        </w:trPr>
        <w:tc>
          <w:tcPr>
            <w:tcW w:w="10155" w:type="dxa"/>
            <w:tcBorders>
              <w:top w:val="single" w:sz="6" w:space="0" w:color="C0C0C0"/>
              <w:left w:val="single" w:sz="6" w:space="0" w:color="C0C0C0"/>
              <w:bottom w:val="single" w:sz="6" w:space="0" w:color="C0C0C0"/>
              <w:right w:val="single" w:sz="6" w:space="0" w:color="C0C0C0"/>
            </w:tcBorders>
            <w:hideMark/>
          </w:tcPr>
          <w:p w14:paraId="6FCBFCDE" w14:textId="4FD5D4A4" w:rsidR="00726E8F" w:rsidRPr="00153675" w:rsidRDefault="00726E8F">
            <w:pPr>
              <w:spacing w:line="360" w:lineRule="auto"/>
              <w:rPr>
                <w:rFonts w:ascii="Times New Roman" w:hAnsi="Times New Roman"/>
                <w:sz w:val="18"/>
                <w:szCs w:val="18"/>
              </w:rPr>
            </w:pPr>
            <w:r w:rsidRPr="00153675">
              <w:rPr>
                <w:rFonts w:ascii="Times New Roman" w:hAnsi="Times New Roman"/>
                <w:sz w:val="18"/>
                <w:szCs w:val="18"/>
              </w:rPr>
              <w:t xml:space="preserve">Sonuç ve </w:t>
            </w:r>
            <w:r w:rsidR="00315315" w:rsidRPr="00153675">
              <w:rPr>
                <w:rFonts w:ascii="Times New Roman" w:hAnsi="Times New Roman"/>
                <w:sz w:val="18"/>
                <w:szCs w:val="18"/>
              </w:rPr>
              <w:t>Öneriler:</w:t>
            </w:r>
            <w:r w:rsidRPr="00153675">
              <w:rPr>
                <w:rFonts w:ascii="Times New Roman" w:hAnsi="Times New Roman"/>
                <w:sz w:val="18"/>
                <w:szCs w:val="18"/>
              </w:rPr>
              <w:t xml:space="preserve"> </w:t>
            </w:r>
          </w:p>
        </w:tc>
      </w:tr>
    </w:tbl>
    <w:p w14:paraId="3C09FB39" w14:textId="77777777" w:rsidR="00726E8F" w:rsidRPr="00153675" w:rsidRDefault="00726E8F" w:rsidP="00726E8F">
      <w:pPr>
        <w:spacing w:line="360" w:lineRule="auto"/>
        <w:jc w:val="both"/>
        <w:rPr>
          <w:rFonts w:ascii="Times New Roman" w:hAnsi="Times New Roman"/>
          <w:sz w:val="18"/>
          <w:szCs w:val="18"/>
        </w:rPr>
      </w:pPr>
      <w:r w:rsidRPr="00153675">
        <w:rPr>
          <w:rFonts w:ascii="Times New Roman" w:hAnsi="Times New Roman"/>
          <w:sz w:val="18"/>
          <w:szCs w:val="18"/>
        </w:rPr>
        <w:t>.</w:t>
      </w:r>
    </w:p>
    <w:tbl>
      <w:tblPr>
        <w:tblW w:w="10200" w:type="dxa"/>
        <w:tblInd w:w="135" w:type="dxa"/>
        <w:tblLayout w:type="fixed"/>
        <w:tblCellMar>
          <w:top w:w="60" w:type="dxa"/>
          <w:left w:w="60" w:type="dxa"/>
          <w:bottom w:w="60" w:type="dxa"/>
          <w:right w:w="60" w:type="dxa"/>
        </w:tblCellMar>
        <w:tblLook w:val="04A0" w:firstRow="1" w:lastRow="0" w:firstColumn="1" w:lastColumn="0" w:noHBand="0" w:noVBand="1"/>
      </w:tblPr>
      <w:tblGrid>
        <w:gridCol w:w="2750"/>
        <w:gridCol w:w="7450"/>
      </w:tblGrid>
      <w:tr w:rsidR="00726E8F" w:rsidRPr="00153675" w14:paraId="0A7F8E9C" w14:textId="77777777" w:rsidTr="00726E8F">
        <w:trPr>
          <w:trHeight w:val="255"/>
        </w:trPr>
        <w:tc>
          <w:tcPr>
            <w:tcW w:w="2730" w:type="dxa"/>
            <w:tcBorders>
              <w:top w:val="single" w:sz="6" w:space="0" w:color="C0C0C0"/>
              <w:left w:val="single" w:sz="6" w:space="0" w:color="C0C0C0"/>
              <w:bottom w:val="single" w:sz="6" w:space="0" w:color="C0C0C0"/>
              <w:right w:val="single" w:sz="6" w:space="0" w:color="C0C0C0"/>
            </w:tcBorders>
            <w:vAlign w:val="center"/>
            <w:hideMark/>
          </w:tcPr>
          <w:p w14:paraId="65F7903F" w14:textId="77777777" w:rsidR="00726E8F" w:rsidRPr="00153675" w:rsidRDefault="00726E8F">
            <w:pPr>
              <w:spacing w:line="360" w:lineRule="auto"/>
              <w:rPr>
                <w:rFonts w:ascii="Times New Roman" w:hAnsi="Times New Roman"/>
                <w:sz w:val="18"/>
                <w:szCs w:val="18"/>
              </w:rPr>
            </w:pPr>
            <w:r w:rsidRPr="00153675">
              <w:rPr>
                <w:rFonts w:ascii="Times New Roman" w:hAnsi="Times New Roman"/>
                <w:sz w:val="18"/>
                <w:szCs w:val="18"/>
              </w:rPr>
              <w:t>Kontrol Edilen Bölüm</w:t>
            </w:r>
          </w:p>
        </w:tc>
        <w:tc>
          <w:tcPr>
            <w:tcW w:w="7395" w:type="dxa"/>
            <w:tcBorders>
              <w:top w:val="single" w:sz="6" w:space="0" w:color="C0C0C0"/>
              <w:left w:val="single" w:sz="6" w:space="0" w:color="C0C0C0"/>
              <w:bottom w:val="single" w:sz="6" w:space="0" w:color="C0C0C0"/>
              <w:right w:val="single" w:sz="6" w:space="0" w:color="C0C0C0"/>
            </w:tcBorders>
            <w:vAlign w:val="center"/>
          </w:tcPr>
          <w:p w14:paraId="6565B938" w14:textId="77777777" w:rsidR="00726E8F" w:rsidRPr="00153675" w:rsidRDefault="00726E8F">
            <w:pPr>
              <w:spacing w:line="360" w:lineRule="auto"/>
              <w:rPr>
                <w:rFonts w:ascii="Times New Roman" w:hAnsi="Times New Roman"/>
                <w:sz w:val="18"/>
                <w:szCs w:val="18"/>
              </w:rPr>
            </w:pPr>
          </w:p>
        </w:tc>
      </w:tr>
      <w:tr w:rsidR="00726E8F" w:rsidRPr="00153675" w14:paraId="777EDDBA" w14:textId="77777777" w:rsidTr="00726E8F">
        <w:trPr>
          <w:trHeight w:val="195"/>
        </w:trPr>
        <w:tc>
          <w:tcPr>
            <w:tcW w:w="2730" w:type="dxa"/>
            <w:tcBorders>
              <w:top w:val="single" w:sz="6" w:space="0" w:color="C0C0C0"/>
              <w:left w:val="single" w:sz="6" w:space="0" w:color="C0C0C0"/>
              <w:bottom w:val="single" w:sz="6" w:space="0" w:color="C0C0C0"/>
              <w:right w:val="single" w:sz="6" w:space="0" w:color="C0C0C0"/>
            </w:tcBorders>
            <w:vAlign w:val="center"/>
            <w:hideMark/>
          </w:tcPr>
          <w:p w14:paraId="5A8EB469" w14:textId="77777777" w:rsidR="00726E8F" w:rsidRPr="00153675" w:rsidRDefault="00726E8F">
            <w:pPr>
              <w:spacing w:line="360" w:lineRule="auto"/>
              <w:rPr>
                <w:rFonts w:ascii="Times New Roman" w:hAnsi="Times New Roman"/>
                <w:sz w:val="18"/>
                <w:szCs w:val="18"/>
              </w:rPr>
            </w:pPr>
            <w:r w:rsidRPr="00153675">
              <w:rPr>
                <w:rFonts w:ascii="Times New Roman" w:hAnsi="Times New Roman"/>
                <w:sz w:val="18"/>
                <w:szCs w:val="18"/>
              </w:rPr>
              <w:t>Kontrol Eden</w:t>
            </w:r>
          </w:p>
        </w:tc>
        <w:tc>
          <w:tcPr>
            <w:tcW w:w="7395" w:type="dxa"/>
            <w:tcBorders>
              <w:top w:val="single" w:sz="6" w:space="0" w:color="C0C0C0"/>
              <w:left w:val="single" w:sz="6" w:space="0" w:color="C0C0C0"/>
              <w:bottom w:val="single" w:sz="6" w:space="0" w:color="C0C0C0"/>
              <w:right w:val="single" w:sz="6" w:space="0" w:color="C0C0C0"/>
            </w:tcBorders>
            <w:vAlign w:val="center"/>
          </w:tcPr>
          <w:p w14:paraId="2FAC13C3" w14:textId="77777777" w:rsidR="00726E8F" w:rsidRPr="00153675" w:rsidRDefault="00726E8F">
            <w:pPr>
              <w:spacing w:line="360" w:lineRule="auto"/>
              <w:rPr>
                <w:rFonts w:ascii="Times New Roman" w:hAnsi="Times New Roman"/>
                <w:sz w:val="18"/>
                <w:szCs w:val="18"/>
              </w:rPr>
            </w:pPr>
          </w:p>
        </w:tc>
      </w:tr>
      <w:tr w:rsidR="00726E8F" w:rsidRPr="00153675" w14:paraId="02F4103E" w14:textId="77777777" w:rsidTr="00726E8F">
        <w:trPr>
          <w:trHeight w:val="75"/>
        </w:trPr>
        <w:tc>
          <w:tcPr>
            <w:tcW w:w="2730" w:type="dxa"/>
            <w:tcBorders>
              <w:top w:val="single" w:sz="6" w:space="0" w:color="C0C0C0"/>
              <w:left w:val="single" w:sz="6" w:space="0" w:color="C0C0C0"/>
              <w:bottom w:val="single" w:sz="6" w:space="0" w:color="C0C0C0"/>
              <w:right w:val="single" w:sz="6" w:space="0" w:color="C0C0C0"/>
            </w:tcBorders>
            <w:vAlign w:val="center"/>
            <w:hideMark/>
          </w:tcPr>
          <w:p w14:paraId="590D2A1F" w14:textId="77777777" w:rsidR="00726E8F" w:rsidRPr="00153675" w:rsidRDefault="00726E8F">
            <w:pPr>
              <w:spacing w:line="360" w:lineRule="auto"/>
              <w:rPr>
                <w:rFonts w:ascii="Times New Roman" w:hAnsi="Times New Roman"/>
                <w:sz w:val="18"/>
                <w:szCs w:val="18"/>
              </w:rPr>
            </w:pPr>
            <w:r w:rsidRPr="00153675">
              <w:rPr>
                <w:rFonts w:ascii="Times New Roman" w:hAnsi="Times New Roman"/>
                <w:sz w:val="18"/>
                <w:szCs w:val="18"/>
              </w:rPr>
              <w:t>Kontrol Tarihi</w:t>
            </w:r>
          </w:p>
        </w:tc>
        <w:tc>
          <w:tcPr>
            <w:tcW w:w="7395" w:type="dxa"/>
            <w:tcBorders>
              <w:top w:val="single" w:sz="6" w:space="0" w:color="C0C0C0"/>
              <w:left w:val="single" w:sz="6" w:space="0" w:color="C0C0C0"/>
              <w:bottom w:val="single" w:sz="6" w:space="0" w:color="C0C0C0"/>
              <w:right w:val="single" w:sz="6" w:space="0" w:color="C0C0C0"/>
            </w:tcBorders>
            <w:vAlign w:val="center"/>
          </w:tcPr>
          <w:p w14:paraId="6915C359" w14:textId="77777777" w:rsidR="00726E8F" w:rsidRPr="00153675" w:rsidRDefault="00726E8F">
            <w:pPr>
              <w:spacing w:line="360" w:lineRule="auto"/>
              <w:rPr>
                <w:rFonts w:ascii="Times New Roman" w:hAnsi="Times New Roman"/>
                <w:sz w:val="18"/>
                <w:szCs w:val="18"/>
              </w:rPr>
            </w:pPr>
          </w:p>
        </w:tc>
      </w:tr>
    </w:tbl>
    <w:p w14:paraId="681FC501" w14:textId="77777777" w:rsidR="00726E8F" w:rsidRDefault="00726E8F" w:rsidP="00726E8F">
      <w:pPr>
        <w:spacing w:line="360" w:lineRule="auto"/>
        <w:jc w:val="both"/>
      </w:pPr>
    </w:p>
    <w:p w14:paraId="25D5B732" w14:textId="77777777" w:rsidR="00AC0418" w:rsidRDefault="00AC0418">
      <w:pPr>
        <w:sectPr w:rsidR="00AC0418" w:rsidSect="005D6C62">
          <w:footerReference w:type="default" r:id="rId33"/>
          <w:footerReference w:type="first" r:id="rId34"/>
          <w:pgSz w:w="11906" w:h="16838"/>
          <w:pgMar w:top="720" w:right="720" w:bottom="720" w:left="720" w:header="624" w:footer="170" w:gutter="0"/>
          <w:pgNumType w:start="0"/>
          <w:cols w:space="708"/>
          <w:titlePg/>
          <w:docGrid w:linePitch="272"/>
        </w:sectPr>
      </w:pPr>
    </w:p>
    <w:tbl>
      <w:tblPr>
        <w:tblW w:w="4898" w:type="pct"/>
        <w:tblInd w:w="108" w:type="dxa"/>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2397"/>
        <w:gridCol w:w="8999"/>
        <w:gridCol w:w="3678"/>
      </w:tblGrid>
      <w:tr w:rsidR="00E5086E" w14:paraId="34F414B1" w14:textId="77777777" w:rsidTr="00AC0418">
        <w:trPr>
          <w:trHeight w:val="375"/>
        </w:trPr>
        <w:tc>
          <w:tcPr>
            <w:tcW w:w="795" w:type="pct"/>
            <w:vMerge w:val="restart"/>
            <w:tcBorders>
              <w:top w:val="single" w:sz="4" w:space="0" w:color="0070C0"/>
              <w:left w:val="single" w:sz="4" w:space="0" w:color="0070C0"/>
              <w:right w:val="single" w:sz="4" w:space="0" w:color="0070C0"/>
            </w:tcBorders>
            <w:vAlign w:val="center"/>
            <w:hideMark/>
          </w:tcPr>
          <w:p w14:paraId="12E1BF00" w14:textId="77777777" w:rsidR="00E5086E" w:rsidRDefault="00E5086E" w:rsidP="00E5086E">
            <w:pPr>
              <w:tabs>
                <w:tab w:val="center" w:pos="1293"/>
              </w:tabs>
              <w:rPr>
                <w:b/>
                <w:sz w:val="28"/>
                <w:lang w:eastAsia="en-US"/>
              </w:rPr>
            </w:pPr>
            <w:r>
              <w:rPr>
                <w:b/>
                <w:noProof/>
                <w:sz w:val="28"/>
              </w:rPr>
              <w:lastRenderedPageBreak/>
              <w:drawing>
                <wp:inline distT="0" distB="0" distL="0" distR="0" wp14:anchorId="1ABF39C8" wp14:editId="35187E81">
                  <wp:extent cx="774590" cy="774590"/>
                  <wp:effectExtent l="0" t="0" r="6985" b="698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logo 3y.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79197" cy="779197"/>
                          </a:xfrm>
                          <a:prstGeom prst="rect">
                            <a:avLst/>
                          </a:prstGeom>
                          <a:noFill/>
                          <a:ln w="9525">
                            <a:noFill/>
                            <a:miter lim="800000"/>
                            <a:headEnd/>
                            <a:tailEnd/>
                          </a:ln>
                        </pic:spPr>
                      </pic:pic>
                    </a:graphicData>
                  </a:graphic>
                </wp:inline>
              </w:drawing>
            </w:r>
          </w:p>
        </w:tc>
        <w:tc>
          <w:tcPr>
            <w:tcW w:w="2985" w:type="pct"/>
            <w:vMerge w:val="restart"/>
            <w:tcBorders>
              <w:top w:val="single" w:sz="4" w:space="0" w:color="0070C0"/>
              <w:left w:val="single" w:sz="4" w:space="0" w:color="0070C0"/>
              <w:right w:val="single" w:sz="4" w:space="0" w:color="0070C0"/>
            </w:tcBorders>
            <w:vAlign w:val="center"/>
            <w:hideMark/>
          </w:tcPr>
          <w:p w14:paraId="79692190" w14:textId="77777777" w:rsidR="00E5086E" w:rsidRPr="002B77DC" w:rsidRDefault="00E5086E" w:rsidP="00E5086E">
            <w:pPr>
              <w:jc w:val="center"/>
              <w:rPr>
                <w:rFonts w:cs="Arial"/>
                <w:b/>
                <w:color w:val="002060"/>
                <w:sz w:val="28"/>
              </w:rPr>
            </w:pPr>
            <w:r w:rsidRPr="002B77DC">
              <w:rPr>
                <w:rFonts w:cs="Arial"/>
                <w:b/>
                <w:color w:val="002060"/>
                <w:sz w:val="28"/>
              </w:rPr>
              <w:t>KAYSERİ ÜNİVERSİTESİ</w:t>
            </w:r>
          </w:p>
          <w:p w14:paraId="6F291F14" w14:textId="77777777" w:rsidR="00E5086E" w:rsidRPr="002B77DC" w:rsidRDefault="00E5086E" w:rsidP="00E5086E">
            <w:pPr>
              <w:jc w:val="center"/>
              <w:rPr>
                <w:rFonts w:cs="Arial"/>
                <w:b/>
                <w:color w:val="002060"/>
                <w:sz w:val="28"/>
              </w:rPr>
            </w:pPr>
            <w:r w:rsidRPr="002B77DC">
              <w:rPr>
                <w:rFonts w:cs="Arial"/>
                <w:b/>
                <w:color w:val="002060"/>
                <w:sz w:val="28"/>
              </w:rPr>
              <w:t>(</w:t>
            </w:r>
            <w:proofErr w:type="gramStart"/>
            <w:r w:rsidRPr="002B77DC">
              <w:rPr>
                <w:rFonts w:cs="Arial"/>
                <w:b/>
                <w:color w:val="002060"/>
                <w:sz w:val="28"/>
              </w:rPr>
              <w:t>Açk.Bu</w:t>
            </w:r>
            <w:proofErr w:type="gramEnd"/>
            <w:r w:rsidRPr="002B77DC">
              <w:rPr>
                <w:rFonts w:cs="Arial"/>
                <w:b/>
                <w:color w:val="002060"/>
                <w:sz w:val="28"/>
              </w:rPr>
              <w:t xml:space="preserve"> Kısıma Okul/İşyeri Adı Giriniz)</w:t>
            </w:r>
          </w:p>
          <w:p w14:paraId="26AA7CA2" w14:textId="3D77CBBE" w:rsidR="00E5086E" w:rsidRPr="00471567" w:rsidRDefault="00E5086E" w:rsidP="00E5086E">
            <w:pPr>
              <w:jc w:val="center"/>
              <w:rPr>
                <w:rFonts w:cs="Tahoma"/>
                <w:b/>
                <w:color w:val="002060"/>
                <w:sz w:val="28"/>
                <w:lang w:eastAsia="en-US"/>
              </w:rPr>
            </w:pPr>
            <w:r w:rsidRPr="002B77DC">
              <w:rPr>
                <w:rFonts w:cs="Arial"/>
                <w:b/>
                <w:color w:val="002060"/>
                <w:sz w:val="28"/>
              </w:rPr>
              <w:t>EK-3 ACİL DURUM KROKİLERİ</w:t>
            </w:r>
          </w:p>
        </w:tc>
        <w:tc>
          <w:tcPr>
            <w:tcW w:w="1220" w:type="pct"/>
            <w:tcBorders>
              <w:top w:val="single" w:sz="4" w:space="0" w:color="0070C0"/>
              <w:left w:val="single" w:sz="4" w:space="0" w:color="0070C0"/>
              <w:bottom w:val="single" w:sz="4" w:space="0" w:color="0070C0"/>
              <w:right w:val="single" w:sz="4" w:space="0" w:color="0070C0"/>
            </w:tcBorders>
            <w:vAlign w:val="center"/>
          </w:tcPr>
          <w:p w14:paraId="757C19BB" w14:textId="4A77D628" w:rsidR="00E5086E" w:rsidRPr="002B77DC" w:rsidRDefault="00E5086E" w:rsidP="00E5086E">
            <w:pPr>
              <w:rPr>
                <w:rFonts w:cs="Arial"/>
                <w:b/>
                <w:color w:val="002060"/>
                <w:sz w:val="16"/>
                <w:lang w:eastAsia="en-US"/>
              </w:rPr>
            </w:pPr>
            <w:r>
              <w:rPr>
                <w:rFonts w:cs="Arial"/>
                <w:b/>
                <w:color w:val="002060"/>
                <w:sz w:val="16"/>
              </w:rPr>
              <w:t>İSG-PL.0001</w:t>
            </w:r>
          </w:p>
        </w:tc>
      </w:tr>
      <w:tr w:rsidR="00E5086E" w14:paraId="19AD81BE" w14:textId="77777777" w:rsidTr="00AC0418">
        <w:trPr>
          <w:trHeight w:val="240"/>
        </w:trPr>
        <w:tc>
          <w:tcPr>
            <w:tcW w:w="795" w:type="pct"/>
            <w:vMerge/>
            <w:tcBorders>
              <w:left w:val="single" w:sz="4" w:space="0" w:color="0070C0"/>
              <w:right w:val="single" w:sz="4" w:space="0" w:color="0070C0"/>
            </w:tcBorders>
            <w:vAlign w:val="center"/>
            <w:hideMark/>
          </w:tcPr>
          <w:p w14:paraId="12CAAA96" w14:textId="77777777" w:rsidR="00E5086E" w:rsidRDefault="00E5086E" w:rsidP="00E5086E">
            <w:pPr>
              <w:tabs>
                <w:tab w:val="center" w:pos="1293"/>
              </w:tabs>
              <w:rPr>
                <w:b/>
                <w:noProof/>
                <w:sz w:val="28"/>
              </w:rPr>
            </w:pPr>
          </w:p>
        </w:tc>
        <w:tc>
          <w:tcPr>
            <w:tcW w:w="2985" w:type="pct"/>
            <w:vMerge/>
            <w:tcBorders>
              <w:left w:val="single" w:sz="4" w:space="0" w:color="0070C0"/>
              <w:right w:val="single" w:sz="4" w:space="0" w:color="0070C0"/>
            </w:tcBorders>
            <w:vAlign w:val="center"/>
            <w:hideMark/>
          </w:tcPr>
          <w:p w14:paraId="03FEFFA2" w14:textId="77777777" w:rsidR="00E5086E" w:rsidRPr="00471567" w:rsidRDefault="00E5086E" w:rsidP="00E5086E">
            <w:pPr>
              <w:jc w:val="center"/>
              <w:rPr>
                <w:rFonts w:ascii="Calibri" w:hAnsi="Calibri" w:cs="Tahoma"/>
                <w:b/>
                <w:color w:val="002060"/>
                <w:sz w:val="32"/>
              </w:rPr>
            </w:pPr>
          </w:p>
        </w:tc>
        <w:tc>
          <w:tcPr>
            <w:tcW w:w="1220" w:type="pct"/>
            <w:tcBorders>
              <w:top w:val="single" w:sz="4" w:space="0" w:color="0070C0"/>
              <w:left w:val="single" w:sz="4" w:space="0" w:color="0070C0"/>
              <w:bottom w:val="single" w:sz="4" w:space="0" w:color="0070C0"/>
              <w:right w:val="single" w:sz="4" w:space="0" w:color="0070C0"/>
            </w:tcBorders>
            <w:vAlign w:val="center"/>
          </w:tcPr>
          <w:p w14:paraId="68A193BC" w14:textId="562182D1" w:rsidR="00E5086E" w:rsidRPr="002B77DC" w:rsidRDefault="00E5086E" w:rsidP="00E5086E">
            <w:pPr>
              <w:rPr>
                <w:rFonts w:cs="Arial"/>
                <w:b/>
                <w:color w:val="002060"/>
                <w:sz w:val="16"/>
              </w:rPr>
            </w:pPr>
            <w:r w:rsidRPr="002B77DC">
              <w:rPr>
                <w:rFonts w:cs="Arial"/>
                <w:b/>
                <w:color w:val="002060"/>
                <w:sz w:val="16"/>
              </w:rPr>
              <w:t xml:space="preserve">YAYIN TARİHİ: </w:t>
            </w:r>
            <w:r>
              <w:rPr>
                <w:rFonts w:cs="Arial"/>
                <w:b/>
                <w:color w:val="002060"/>
                <w:sz w:val="16"/>
              </w:rPr>
              <w:t>09.11.2020</w:t>
            </w:r>
          </w:p>
        </w:tc>
      </w:tr>
      <w:tr w:rsidR="00AC0418" w14:paraId="7A7AD7BE" w14:textId="77777777" w:rsidTr="00AC0418">
        <w:trPr>
          <w:trHeight w:val="226"/>
        </w:trPr>
        <w:tc>
          <w:tcPr>
            <w:tcW w:w="795" w:type="pct"/>
            <w:vMerge/>
            <w:tcBorders>
              <w:left w:val="single" w:sz="4" w:space="0" w:color="0070C0"/>
              <w:right w:val="single" w:sz="4" w:space="0" w:color="0070C0"/>
            </w:tcBorders>
            <w:vAlign w:val="center"/>
            <w:hideMark/>
          </w:tcPr>
          <w:p w14:paraId="305725D3" w14:textId="77777777" w:rsidR="00AC0418" w:rsidRDefault="00AC0418" w:rsidP="00AC0418">
            <w:pPr>
              <w:tabs>
                <w:tab w:val="center" w:pos="1293"/>
              </w:tabs>
              <w:rPr>
                <w:b/>
                <w:noProof/>
                <w:sz w:val="28"/>
              </w:rPr>
            </w:pPr>
          </w:p>
        </w:tc>
        <w:tc>
          <w:tcPr>
            <w:tcW w:w="2985" w:type="pct"/>
            <w:vMerge/>
            <w:tcBorders>
              <w:left w:val="single" w:sz="4" w:space="0" w:color="0070C0"/>
              <w:right w:val="single" w:sz="4" w:space="0" w:color="0070C0"/>
            </w:tcBorders>
            <w:vAlign w:val="center"/>
            <w:hideMark/>
          </w:tcPr>
          <w:p w14:paraId="1A52D44A" w14:textId="77777777" w:rsidR="00AC0418" w:rsidRPr="00471567" w:rsidRDefault="00AC0418" w:rsidP="00AC0418">
            <w:pPr>
              <w:jc w:val="center"/>
              <w:rPr>
                <w:rFonts w:ascii="Calibri" w:hAnsi="Calibri" w:cs="Tahoma"/>
                <w:b/>
                <w:color w:val="002060"/>
                <w:sz w:val="32"/>
              </w:rPr>
            </w:pPr>
          </w:p>
        </w:tc>
        <w:tc>
          <w:tcPr>
            <w:tcW w:w="1220" w:type="pct"/>
            <w:tcBorders>
              <w:top w:val="single" w:sz="4" w:space="0" w:color="0070C0"/>
              <w:left w:val="single" w:sz="4" w:space="0" w:color="0070C0"/>
              <w:bottom w:val="single" w:sz="4" w:space="0" w:color="0070C0"/>
              <w:right w:val="single" w:sz="4" w:space="0" w:color="0070C0"/>
            </w:tcBorders>
            <w:vAlign w:val="center"/>
          </w:tcPr>
          <w:p w14:paraId="76A6DD0B" w14:textId="19F3379C" w:rsidR="00AC0418" w:rsidRPr="002B77DC" w:rsidRDefault="00AC0418" w:rsidP="00AC0418">
            <w:pPr>
              <w:rPr>
                <w:rFonts w:cs="Arial"/>
                <w:b/>
                <w:color w:val="002060"/>
                <w:sz w:val="16"/>
              </w:rPr>
            </w:pPr>
            <w:r w:rsidRPr="002B77DC">
              <w:rPr>
                <w:rFonts w:cs="Arial"/>
                <w:b/>
                <w:color w:val="002060"/>
                <w:sz w:val="16"/>
              </w:rPr>
              <w:t xml:space="preserve">REVİZYON </w:t>
            </w:r>
            <w:r w:rsidR="00444FF6" w:rsidRPr="002B77DC">
              <w:rPr>
                <w:rFonts w:cs="Arial"/>
                <w:b/>
                <w:color w:val="002060"/>
                <w:sz w:val="16"/>
              </w:rPr>
              <w:t>NO:-</w:t>
            </w:r>
          </w:p>
        </w:tc>
      </w:tr>
      <w:tr w:rsidR="00AC0418" w14:paraId="3706D423" w14:textId="77777777" w:rsidTr="00AC0418">
        <w:trPr>
          <w:trHeight w:val="257"/>
        </w:trPr>
        <w:tc>
          <w:tcPr>
            <w:tcW w:w="795" w:type="pct"/>
            <w:vMerge/>
            <w:tcBorders>
              <w:left w:val="single" w:sz="4" w:space="0" w:color="0070C0"/>
              <w:bottom w:val="single" w:sz="4" w:space="0" w:color="0070C0"/>
              <w:right w:val="single" w:sz="4" w:space="0" w:color="0070C0"/>
            </w:tcBorders>
            <w:vAlign w:val="center"/>
            <w:hideMark/>
          </w:tcPr>
          <w:p w14:paraId="55B391D4" w14:textId="77777777" w:rsidR="00AC0418" w:rsidRDefault="00AC0418" w:rsidP="00AC0418">
            <w:pPr>
              <w:tabs>
                <w:tab w:val="center" w:pos="1293"/>
              </w:tabs>
              <w:rPr>
                <w:b/>
                <w:noProof/>
                <w:sz w:val="28"/>
              </w:rPr>
            </w:pPr>
          </w:p>
        </w:tc>
        <w:tc>
          <w:tcPr>
            <w:tcW w:w="2985" w:type="pct"/>
            <w:vMerge/>
            <w:tcBorders>
              <w:left w:val="single" w:sz="4" w:space="0" w:color="0070C0"/>
              <w:bottom w:val="single" w:sz="4" w:space="0" w:color="0070C0"/>
              <w:right w:val="single" w:sz="4" w:space="0" w:color="0070C0"/>
            </w:tcBorders>
            <w:vAlign w:val="center"/>
            <w:hideMark/>
          </w:tcPr>
          <w:p w14:paraId="64EE4AF4" w14:textId="77777777" w:rsidR="00AC0418" w:rsidRPr="00471567" w:rsidRDefault="00AC0418" w:rsidP="00AC0418">
            <w:pPr>
              <w:jc w:val="center"/>
              <w:rPr>
                <w:rFonts w:ascii="Calibri" w:hAnsi="Calibri" w:cs="Tahoma"/>
                <w:b/>
                <w:color w:val="002060"/>
                <w:sz w:val="32"/>
              </w:rPr>
            </w:pPr>
          </w:p>
        </w:tc>
        <w:tc>
          <w:tcPr>
            <w:tcW w:w="1220" w:type="pct"/>
            <w:tcBorders>
              <w:top w:val="single" w:sz="4" w:space="0" w:color="0070C0"/>
              <w:left w:val="single" w:sz="4" w:space="0" w:color="0070C0"/>
              <w:bottom w:val="single" w:sz="4" w:space="0" w:color="0070C0"/>
              <w:right w:val="single" w:sz="4" w:space="0" w:color="0070C0"/>
            </w:tcBorders>
            <w:vAlign w:val="center"/>
          </w:tcPr>
          <w:p w14:paraId="24BE63C9" w14:textId="4CADFFD8" w:rsidR="00AC0418" w:rsidRPr="002B77DC" w:rsidRDefault="00AC0418" w:rsidP="00AC0418">
            <w:pPr>
              <w:rPr>
                <w:rFonts w:cs="Arial"/>
                <w:b/>
                <w:color w:val="002060"/>
                <w:sz w:val="16"/>
              </w:rPr>
            </w:pPr>
            <w:r w:rsidRPr="002B77DC">
              <w:rPr>
                <w:rFonts w:cs="Arial"/>
                <w:b/>
                <w:color w:val="002060"/>
                <w:sz w:val="16"/>
              </w:rPr>
              <w:t xml:space="preserve">REVİZYON </w:t>
            </w:r>
            <w:r w:rsidR="00444FF6" w:rsidRPr="002B77DC">
              <w:rPr>
                <w:rFonts w:cs="Arial"/>
                <w:b/>
                <w:color w:val="002060"/>
                <w:sz w:val="16"/>
              </w:rPr>
              <w:t>TARİHİ:-</w:t>
            </w:r>
          </w:p>
        </w:tc>
      </w:tr>
    </w:tbl>
    <w:p w14:paraId="08BB4111" w14:textId="77777777" w:rsidR="00AC0418" w:rsidRDefault="00AC0418" w:rsidP="00C211B7">
      <w:pPr>
        <w:jc w:val="center"/>
      </w:pPr>
      <w:r>
        <w:rPr>
          <w:noProof/>
        </w:rPr>
        <w:drawing>
          <wp:inline distT="0" distB="0" distL="0" distR="0" wp14:anchorId="07B9F455" wp14:editId="03DF0FB7">
            <wp:extent cx="7473114" cy="5248973"/>
            <wp:effectExtent l="0" t="0" r="0" b="889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L.İSG.01 EK 4 KROKİ 1.KAT.jpg"/>
                    <pic:cNvPicPr/>
                  </pic:nvPicPr>
                  <pic:blipFill>
                    <a:blip r:embed="rId35">
                      <a:extLst>
                        <a:ext uri="{28A0092B-C50C-407E-A947-70E740481C1C}">
                          <a14:useLocalDpi xmlns:a14="http://schemas.microsoft.com/office/drawing/2010/main" val="0"/>
                        </a:ext>
                      </a:extLst>
                    </a:blip>
                    <a:stretch>
                      <a:fillRect/>
                    </a:stretch>
                  </pic:blipFill>
                  <pic:spPr>
                    <a:xfrm>
                      <a:off x="0" y="0"/>
                      <a:ext cx="7473114" cy="5248973"/>
                    </a:xfrm>
                    <a:prstGeom prst="rect">
                      <a:avLst/>
                    </a:prstGeom>
                  </pic:spPr>
                </pic:pic>
              </a:graphicData>
            </a:graphic>
          </wp:inline>
        </w:drawing>
      </w:r>
    </w:p>
    <w:p w14:paraId="0B4E20AA" w14:textId="2FE8B677" w:rsidR="00630C2B" w:rsidRPr="00A31CF4" w:rsidRDefault="00C211B7" w:rsidP="00AC0418">
      <w:pPr>
        <w:tabs>
          <w:tab w:val="left" w:pos="1277"/>
        </w:tabs>
        <w:rPr>
          <w:rFonts w:ascii="Times New Roman" w:hAnsi="Times New Roman"/>
          <w:color w:val="000000" w:themeColor="text1"/>
          <w:sz w:val="18"/>
        </w:rPr>
      </w:pPr>
      <w:r w:rsidRPr="00A31CF4">
        <w:rPr>
          <w:rFonts w:ascii="Times New Roman" w:hAnsi="Times New Roman"/>
          <w:color w:val="000000" w:themeColor="text1"/>
          <w:sz w:val="22"/>
        </w:rPr>
        <w:t xml:space="preserve">(AÇK. Örnek Planda olduğu gibi biriminizin krokisini hazırlayınız. </w:t>
      </w:r>
      <w:r w:rsidR="00AC0418" w:rsidRPr="00A31CF4">
        <w:rPr>
          <w:rFonts w:ascii="Times New Roman" w:hAnsi="Times New Roman"/>
          <w:color w:val="000000" w:themeColor="text1"/>
          <w:sz w:val="22"/>
        </w:rPr>
        <w:t>Planda Acil Çıkış Kapıları, Yangın Merdivenleri, Yangın Tüp ve Dolapları, Acil Toplanma Bölgesinin Yeri, Vana ve Şalter Yerleri işaretlenmelidir.</w:t>
      </w:r>
      <w:r w:rsidRPr="00A31CF4">
        <w:rPr>
          <w:rFonts w:ascii="Times New Roman" w:hAnsi="Times New Roman"/>
          <w:color w:val="000000" w:themeColor="text1"/>
          <w:sz w:val="22"/>
        </w:rPr>
        <w:t>)</w:t>
      </w:r>
      <w:r w:rsidR="00AC0418" w:rsidRPr="00A31CF4">
        <w:rPr>
          <w:rFonts w:ascii="Times New Roman" w:hAnsi="Times New Roman"/>
          <w:color w:val="000000" w:themeColor="text1"/>
          <w:sz w:val="22"/>
        </w:rPr>
        <w:tab/>
      </w:r>
    </w:p>
    <w:p w14:paraId="4314EE9B" w14:textId="77777777" w:rsidR="004F6DC6" w:rsidRDefault="004F6DC6" w:rsidP="00AC0418">
      <w:pPr>
        <w:tabs>
          <w:tab w:val="left" w:pos="1277"/>
        </w:tabs>
      </w:pPr>
    </w:p>
    <w:tbl>
      <w:tblPr>
        <w:tblW w:w="4898" w:type="pct"/>
        <w:tblInd w:w="108" w:type="dxa"/>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2397"/>
        <w:gridCol w:w="8999"/>
        <w:gridCol w:w="3678"/>
      </w:tblGrid>
      <w:tr w:rsidR="00E5086E" w14:paraId="2FFC6FED" w14:textId="77777777" w:rsidTr="00027E97">
        <w:trPr>
          <w:trHeight w:val="375"/>
        </w:trPr>
        <w:tc>
          <w:tcPr>
            <w:tcW w:w="795" w:type="pct"/>
            <w:vMerge w:val="restart"/>
            <w:tcBorders>
              <w:top w:val="single" w:sz="4" w:space="0" w:color="0070C0"/>
              <w:left w:val="single" w:sz="4" w:space="0" w:color="0070C0"/>
              <w:right w:val="single" w:sz="4" w:space="0" w:color="0070C0"/>
            </w:tcBorders>
            <w:vAlign w:val="center"/>
            <w:hideMark/>
          </w:tcPr>
          <w:p w14:paraId="463972AF" w14:textId="77777777" w:rsidR="00E5086E" w:rsidRDefault="00E5086E" w:rsidP="00E5086E">
            <w:pPr>
              <w:tabs>
                <w:tab w:val="center" w:pos="1293"/>
              </w:tabs>
              <w:rPr>
                <w:b/>
                <w:sz w:val="28"/>
                <w:lang w:eastAsia="en-US"/>
              </w:rPr>
            </w:pPr>
            <w:r>
              <w:rPr>
                <w:b/>
                <w:noProof/>
                <w:sz w:val="28"/>
              </w:rPr>
              <w:lastRenderedPageBreak/>
              <w:drawing>
                <wp:inline distT="0" distB="0" distL="0" distR="0" wp14:anchorId="044B1BAF" wp14:editId="5071B502">
                  <wp:extent cx="774590" cy="774590"/>
                  <wp:effectExtent l="0" t="0" r="6985" b="698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logo 3y.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79197" cy="779197"/>
                          </a:xfrm>
                          <a:prstGeom prst="rect">
                            <a:avLst/>
                          </a:prstGeom>
                          <a:noFill/>
                          <a:ln w="9525">
                            <a:noFill/>
                            <a:miter lim="800000"/>
                            <a:headEnd/>
                            <a:tailEnd/>
                          </a:ln>
                        </pic:spPr>
                      </pic:pic>
                    </a:graphicData>
                  </a:graphic>
                </wp:inline>
              </w:drawing>
            </w:r>
          </w:p>
        </w:tc>
        <w:tc>
          <w:tcPr>
            <w:tcW w:w="2985" w:type="pct"/>
            <w:vMerge w:val="restart"/>
            <w:tcBorders>
              <w:top w:val="single" w:sz="4" w:space="0" w:color="0070C0"/>
              <w:left w:val="single" w:sz="4" w:space="0" w:color="0070C0"/>
              <w:right w:val="single" w:sz="4" w:space="0" w:color="0070C0"/>
            </w:tcBorders>
            <w:vAlign w:val="center"/>
            <w:hideMark/>
          </w:tcPr>
          <w:p w14:paraId="24F17027" w14:textId="77777777" w:rsidR="00E5086E" w:rsidRPr="002B77DC" w:rsidRDefault="00E5086E" w:rsidP="00E5086E">
            <w:pPr>
              <w:jc w:val="center"/>
              <w:rPr>
                <w:rFonts w:cs="Arial"/>
                <w:b/>
                <w:color w:val="002060"/>
                <w:sz w:val="28"/>
              </w:rPr>
            </w:pPr>
            <w:r w:rsidRPr="002B77DC">
              <w:rPr>
                <w:rFonts w:cs="Arial"/>
                <w:b/>
                <w:color w:val="002060"/>
                <w:sz w:val="28"/>
              </w:rPr>
              <w:t>KAYSERİ ÜNİVERSİTESİ</w:t>
            </w:r>
          </w:p>
          <w:p w14:paraId="37D01B4E" w14:textId="77777777" w:rsidR="00E5086E" w:rsidRPr="002B77DC" w:rsidRDefault="00E5086E" w:rsidP="00E5086E">
            <w:pPr>
              <w:jc w:val="center"/>
              <w:rPr>
                <w:rFonts w:cs="Arial"/>
                <w:b/>
                <w:color w:val="002060"/>
                <w:sz w:val="28"/>
              </w:rPr>
            </w:pPr>
            <w:r w:rsidRPr="002B77DC">
              <w:rPr>
                <w:rFonts w:cs="Arial"/>
                <w:b/>
                <w:color w:val="002060"/>
                <w:sz w:val="28"/>
              </w:rPr>
              <w:t>(</w:t>
            </w:r>
            <w:proofErr w:type="gramStart"/>
            <w:r w:rsidRPr="002B77DC">
              <w:rPr>
                <w:rFonts w:cs="Arial"/>
                <w:b/>
                <w:color w:val="002060"/>
                <w:sz w:val="28"/>
              </w:rPr>
              <w:t>Açk.Bu</w:t>
            </w:r>
            <w:proofErr w:type="gramEnd"/>
            <w:r w:rsidRPr="002B77DC">
              <w:rPr>
                <w:rFonts w:cs="Arial"/>
                <w:b/>
                <w:color w:val="002060"/>
                <w:sz w:val="28"/>
              </w:rPr>
              <w:t xml:space="preserve"> Kısıma Okul/İşyeri Adı Giriniz)</w:t>
            </w:r>
          </w:p>
          <w:p w14:paraId="066E1075" w14:textId="650364CB" w:rsidR="00E5086E" w:rsidRPr="00471567" w:rsidRDefault="00E5086E" w:rsidP="00E5086E">
            <w:pPr>
              <w:jc w:val="center"/>
              <w:rPr>
                <w:rFonts w:cs="Tahoma"/>
                <w:b/>
                <w:color w:val="002060"/>
                <w:sz w:val="28"/>
                <w:lang w:eastAsia="en-US"/>
              </w:rPr>
            </w:pPr>
            <w:r w:rsidRPr="002B77DC">
              <w:rPr>
                <w:rFonts w:cs="Arial"/>
                <w:b/>
                <w:color w:val="002060"/>
                <w:sz w:val="28"/>
              </w:rPr>
              <w:t>EK-3 ACİL DURUM KROKİLERİ</w:t>
            </w:r>
          </w:p>
        </w:tc>
        <w:tc>
          <w:tcPr>
            <w:tcW w:w="1220" w:type="pct"/>
            <w:tcBorders>
              <w:top w:val="single" w:sz="4" w:space="0" w:color="0070C0"/>
              <w:left w:val="single" w:sz="4" w:space="0" w:color="0070C0"/>
              <w:bottom w:val="single" w:sz="4" w:space="0" w:color="0070C0"/>
              <w:right w:val="single" w:sz="4" w:space="0" w:color="0070C0"/>
            </w:tcBorders>
            <w:vAlign w:val="center"/>
          </w:tcPr>
          <w:p w14:paraId="477A0AC8" w14:textId="0C0A3351" w:rsidR="00E5086E" w:rsidRPr="002B77DC" w:rsidRDefault="00E5086E" w:rsidP="00E5086E">
            <w:pPr>
              <w:rPr>
                <w:rFonts w:cs="Arial"/>
                <w:b/>
                <w:color w:val="002060"/>
                <w:sz w:val="16"/>
                <w:lang w:eastAsia="en-US"/>
              </w:rPr>
            </w:pPr>
            <w:r>
              <w:rPr>
                <w:rFonts w:cs="Arial"/>
                <w:b/>
                <w:color w:val="002060"/>
                <w:sz w:val="16"/>
              </w:rPr>
              <w:t>İSG-PL.0001</w:t>
            </w:r>
          </w:p>
        </w:tc>
      </w:tr>
      <w:tr w:rsidR="00E5086E" w14:paraId="035B48DF" w14:textId="77777777" w:rsidTr="00027E97">
        <w:trPr>
          <w:trHeight w:val="240"/>
        </w:trPr>
        <w:tc>
          <w:tcPr>
            <w:tcW w:w="795" w:type="pct"/>
            <w:vMerge/>
            <w:tcBorders>
              <w:left w:val="single" w:sz="4" w:space="0" w:color="0070C0"/>
              <w:right w:val="single" w:sz="4" w:space="0" w:color="0070C0"/>
            </w:tcBorders>
            <w:vAlign w:val="center"/>
            <w:hideMark/>
          </w:tcPr>
          <w:p w14:paraId="025EA5B4" w14:textId="77777777" w:rsidR="00E5086E" w:rsidRDefault="00E5086E" w:rsidP="00E5086E">
            <w:pPr>
              <w:tabs>
                <w:tab w:val="center" w:pos="1293"/>
              </w:tabs>
              <w:rPr>
                <w:b/>
                <w:noProof/>
                <w:sz w:val="28"/>
              </w:rPr>
            </w:pPr>
          </w:p>
        </w:tc>
        <w:tc>
          <w:tcPr>
            <w:tcW w:w="2985" w:type="pct"/>
            <w:vMerge/>
            <w:tcBorders>
              <w:left w:val="single" w:sz="4" w:space="0" w:color="0070C0"/>
              <w:right w:val="single" w:sz="4" w:space="0" w:color="0070C0"/>
            </w:tcBorders>
            <w:vAlign w:val="center"/>
            <w:hideMark/>
          </w:tcPr>
          <w:p w14:paraId="04078C43" w14:textId="77777777" w:rsidR="00E5086E" w:rsidRPr="00471567" w:rsidRDefault="00E5086E" w:rsidP="00E5086E">
            <w:pPr>
              <w:jc w:val="center"/>
              <w:rPr>
                <w:rFonts w:ascii="Calibri" w:hAnsi="Calibri" w:cs="Tahoma"/>
                <w:b/>
                <w:color w:val="002060"/>
                <w:sz w:val="32"/>
              </w:rPr>
            </w:pPr>
          </w:p>
        </w:tc>
        <w:tc>
          <w:tcPr>
            <w:tcW w:w="1220" w:type="pct"/>
            <w:tcBorders>
              <w:top w:val="single" w:sz="4" w:space="0" w:color="0070C0"/>
              <w:left w:val="single" w:sz="4" w:space="0" w:color="0070C0"/>
              <w:bottom w:val="single" w:sz="4" w:space="0" w:color="0070C0"/>
              <w:right w:val="single" w:sz="4" w:space="0" w:color="0070C0"/>
            </w:tcBorders>
            <w:vAlign w:val="center"/>
          </w:tcPr>
          <w:p w14:paraId="309C9DB7" w14:textId="2E73B821" w:rsidR="00E5086E" w:rsidRPr="002B77DC" w:rsidRDefault="00E5086E" w:rsidP="00E5086E">
            <w:pPr>
              <w:rPr>
                <w:rFonts w:cs="Arial"/>
                <w:b/>
                <w:color w:val="002060"/>
                <w:sz w:val="16"/>
              </w:rPr>
            </w:pPr>
            <w:r w:rsidRPr="002B77DC">
              <w:rPr>
                <w:rFonts w:cs="Arial"/>
                <w:b/>
                <w:color w:val="002060"/>
                <w:sz w:val="16"/>
              </w:rPr>
              <w:t xml:space="preserve">YAYIN TARİHİ: </w:t>
            </w:r>
            <w:r>
              <w:rPr>
                <w:rFonts w:cs="Arial"/>
                <w:b/>
                <w:color w:val="002060"/>
                <w:sz w:val="16"/>
              </w:rPr>
              <w:t>09.11.2020</w:t>
            </w:r>
          </w:p>
        </w:tc>
      </w:tr>
      <w:tr w:rsidR="004F6DC6" w14:paraId="1395B415" w14:textId="77777777" w:rsidTr="00027E97">
        <w:trPr>
          <w:trHeight w:val="226"/>
        </w:trPr>
        <w:tc>
          <w:tcPr>
            <w:tcW w:w="795" w:type="pct"/>
            <w:vMerge/>
            <w:tcBorders>
              <w:left w:val="single" w:sz="4" w:space="0" w:color="0070C0"/>
              <w:right w:val="single" w:sz="4" w:space="0" w:color="0070C0"/>
            </w:tcBorders>
            <w:vAlign w:val="center"/>
            <w:hideMark/>
          </w:tcPr>
          <w:p w14:paraId="60073D9B" w14:textId="77777777" w:rsidR="004F6DC6" w:rsidRDefault="004F6DC6" w:rsidP="00027E97">
            <w:pPr>
              <w:tabs>
                <w:tab w:val="center" w:pos="1293"/>
              </w:tabs>
              <w:rPr>
                <w:b/>
                <w:noProof/>
                <w:sz w:val="28"/>
              </w:rPr>
            </w:pPr>
          </w:p>
        </w:tc>
        <w:tc>
          <w:tcPr>
            <w:tcW w:w="2985" w:type="pct"/>
            <w:vMerge/>
            <w:tcBorders>
              <w:left w:val="single" w:sz="4" w:space="0" w:color="0070C0"/>
              <w:right w:val="single" w:sz="4" w:space="0" w:color="0070C0"/>
            </w:tcBorders>
            <w:vAlign w:val="center"/>
            <w:hideMark/>
          </w:tcPr>
          <w:p w14:paraId="10D35A69" w14:textId="77777777" w:rsidR="004F6DC6" w:rsidRPr="00471567" w:rsidRDefault="004F6DC6" w:rsidP="00027E97">
            <w:pPr>
              <w:jc w:val="center"/>
              <w:rPr>
                <w:rFonts w:ascii="Calibri" w:hAnsi="Calibri" w:cs="Tahoma"/>
                <w:b/>
                <w:color w:val="002060"/>
                <w:sz w:val="32"/>
              </w:rPr>
            </w:pPr>
          </w:p>
        </w:tc>
        <w:tc>
          <w:tcPr>
            <w:tcW w:w="1220" w:type="pct"/>
            <w:tcBorders>
              <w:top w:val="single" w:sz="4" w:space="0" w:color="0070C0"/>
              <w:left w:val="single" w:sz="4" w:space="0" w:color="0070C0"/>
              <w:bottom w:val="single" w:sz="4" w:space="0" w:color="0070C0"/>
              <w:right w:val="single" w:sz="4" w:space="0" w:color="0070C0"/>
            </w:tcBorders>
            <w:vAlign w:val="center"/>
          </w:tcPr>
          <w:p w14:paraId="174029F1" w14:textId="1CCD0AD4" w:rsidR="004F6DC6" w:rsidRPr="002B77DC" w:rsidRDefault="004F6DC6" w:rsidP="00027E97">
            <w:pPr>
              <w:rPr>
                <w:rFonts w:cs="Arial"/>
                <w:b/>
                <w:color w:val="002060"/>
                <w:sz w:val="16"/>
              </w:rPr>
            </w:pPr>
            <w:r w:rsidRPr="002B77DC">
              <w:rPr>
                <w:rFonts w:cs="Arial"/>
                <w:b/>
                <w:color w:val="002060"/>
                <w:sz w:val="16"/>
              </w:rPr>
              <w:t xml:space="preserve">REVİZYON </w:t>
            </w:r>
            <w:r w:rsidR="00444FF6" w:rsidRPr="002B77DC">
              <w:rPr>
                <w:rFonts w:cs="Arial"/>
                <w:b/>
                <w:color w:val="002060"/>
                <w:sz w:val="16"/>
              </w:rPr>
              <w:t>NO:-</w:t>
            </w:r>
          </w:p>
        </w:tc>
      </w:tr>
      <w:tr w:rsidR="004F6DC6" w14:paraId="19D7BBC4" w14:textId="77777777" w:rsidTr="00027E97">
        <w:trPr>
          <w:trHeight w:val="257"/>
        </w:trPr>
        <w:tc>
          <w:tcPr>
            <w:tcW w:w="795" w:type="pct"/>
            <w:vMerge/>
            <w:tcBorders>
              <w:left w:val="single" w:sz="4" w:space="0" w:color="0070C0"/>
              <w:bottom w:val="single" w:sz="4" w:space="0" w:color="0070C0"/>
              <w:right w:val="single" w:sz="4" w:space="0" w:color="0070C0"/>
            </w:tcBorders>
            <w:vAlign w:val="center"/>
            <w:hideMark/>
          </w:tcPr>
          <w:p w14:paraId="712A3F93" w14:textId="77777777" w:rsidR="004F6DC6" w:rsidRDefault="004F6DC6" w:rsidP="00027E97">
            <w:pPr>
              <w:tabs>
                <w:tab w:val="center" w:pos="1293"/>
              </w:tabs>
              <w:rPr>
                <w:b/>
                <w:noProof/>
                <w:sz w:val="28"/>
              </w:rPr>
            </w:pPr>
          </w:p>
        </w:tc>
        <w:tc>
          <w:tcPr>
            <w:tcW w:w="2985" w:type="pct"/>
            <w:vMerge/>
            <w:tcBorders>
              <w:left w:val="single" w:sz="4" w:space="0" w:color="0070C0"/>
              <w:bottom w:val="single" w:sz="4" w:space="0" w:color="0070C0"/>
              <w:right w:val="single" w:sz="4" w:space="0" w:color="0070C0"/>
            </w:tcBorders>
            <w:vAlign w:val="center"/>
            <w:hideMark/>
          </w:tcPr>
          <w:p w14:paraId="7CD5E236" w14:textId="77777777" w:rsidR="004F6DC6" w:rsidRPr="00471567" w:rsidRDefault="004F6DC6" w:rsidP="00027E97">
            <w:pPr>
              <w:jc w:val="center"/>
              <w:rPr>
                <w:rFonts w:ascii="Calibri" w:hAnsi="Calibri" w:cs="Tahoma"/>
                <w:b/>
                <w:color w:val="002060"/>
                <w:sz w:val="32"/>
              </w:rPr>
            </w:pPr>
          </w:p>
        </w:tc>
        <w:tc>
          <w:tcPr>
            <w:tcW w:w="1220" w:type="pct"/>
            <w:tcBorders>
              <w:top w:val="single" w:sz="4" w:space="0" w:color="0070C0"/>
              <w:left w:val="single" w:sz="4" w:space="0" w:color="0070C0"/>
              <w:bottom w:val="single" w:sz="4" w:space="0" w:color="0070C0"/>
              <w:right w:val="single" w:sz="4" w:space="0" w:color="0070C0"/>
            </w:tcBorders>
            <w:vAlign w:val="center"/>
          </w:tcPr>
          <w:p w14:paraId="34541C8A" w14:textId="0ABA9FD1" w:rsidR="004F6DC6" w:rsidRPr="002B77DC" w:rsidRDefault="004F6DC6" w:rsidP="00027E97">
            <w:pPr>
              <w:rPr>
                <w:rFonts w:cs="Arial"/>
                <w:b/>
                <w:color w:val="002060"/>
                <w:sz w:val="16"/>
              </w:rPr>
            </w:pPr>
            <w:r w:rsidRPr="002B77DC">
              <w:rPr>
                <w:rFonts w:cs="Arial"/>
                <w:b/>
                <w:color w:val="002060"/>
                <w:sz w:val="16"/>
              </w:rPr>
              <w:t xml:space="preserve">REVİZYON </w:t>
            </w:r>
            <w:r w:rsidR="00444FF6" w:rsidRPr="002B77DC">
              <w:rPr>
                <w:rFonts w:cs="Arial"/>
                <w:b/>
                <w:color w:val="002060"/>
                <w:sz w:val="16"/>
              </w:rPr>
              <w:t>TARİHİ:-</w:t>
            </w:r>
          </w:p>
        </w:tc>
      </w:tr>
    </w:tbl>
    <w:p w14:paraId="15128AFA" w14:textId="77777777" w:rsidR="004F6DC6" w:rsidRPr="002635BE" w:rsidRDefault="004F6DC6" w:rsidP="004F6DC6">
      <w:pPr>
        <w:pStyle w:val="Balk2"/>
        <w:tabs>
          <w:tab w:val="left" w:pos="744"/>
        </w:tabs>
        <w:autoSpaceDE w:val="0"/>
        <w:autoSpaceDN w:val="0"/>
        <w:spacing w:before="77"/>
        <w:ind w:left="291"/>
        <w:rPr>
          <w:rFonts w:ascii="Times New Roman" w:hAnsi="Times New Roman"/>
          <w:b/>
          <w:bCs/>
          <w:i/>
          <w:iCs/>
          <w:sz w:val="24"/>
          <w:szCs w:val="24"/>
          <w:u w:val="single"/>
        </w:rPr>
      </w:pPr>
      <w:r w:rsidRPr="002635BE">
        <w:rPr>
          <w:rFonts w:ascii="Times New Roman" w:hAnsi="Times New Roman"/>
          <w:b/>
          <w:bCs/>
          <w:i/>
          <w:iCs/>
          <w:sz w:val="24"/>
          <w:szCs w:val="24"/>
          <w:u w:val="single"/>
        </w:rPr>
        <w:t xml:space="preserve">ACİL DURUM KAT PLANLARI: </w:t>
      </w:r>
    </w:p>
    <w:p w14:paraId="7D79445A" w14:textId="0D546979" w:rsidR="00A31CF4" w:rsidRDefault="00A31CF4" w:rsidP="00A31CF4">
      <w:pPr>
        <w:pStyle w:val="GvdeMetni"/>
        <w:spacing w:before="10"/>
        <w:jc w:val="center"/>
        <w:rPr>
          <w:b/>
        </w:rPr>
      </w:pPr>
      <w:bookmarkStart w:id="21" w:name="ACİL_DURUM_KAT_PLANLARI:"/>
      <w:bookmarkEnd w:id="21"/>
      <w:r>
        <w:rPr>
          <w:b/>
        </w:rPr>
        <w:t>-1. KAT</w:t>
      </w:r>
    </w:p>
    <w:p w14:paraId="036A440F" w14:textId="17386AA9" w:rsidR="004F6DC6" w:rsidRDefault="004F6DC6" w:rsidP="00A31CF4">
      <w:pPr>
        <w:pStyle w:val="GvdeMetni"/>
        <w:spacing w:before="10"/>
        <w:jc w:val="center"/>
        <w:rPr>
          <w:b/>
        </w:rPr>
      </w:pPr>
      <w:r>
        <w:rPr>
          <w:b/>
        </w:rPr>
        <w:t>ZEMİN KAT</w:t>
      </w:r>
    </w:p>
    <w:p w14:paraId="1EC19F82" w14:textId="15303C06" w:rsidR="004F6DC6" w:rsidRDefault="00A31CF4" w:rsidP="00A31CF4">
      <w:pPr>
        <w:pStyle w:val="GvdeMetni"/>
        <w:widowControl/>
        <w:ind w:left="828" w:hanging="357"/>
        <w:jc w:val="center"/>
        <w:rPr>
          <w:b/>
        </w:rPr>
      </w:pPr>
      <w:r>
        <w:rPr>
          <w:b/>
        </w:rPr>
        <w:t>1.</w:t>
      </w:r>
      <w:r w:rsidR="004F6DC6">
        <w:rPr>
          <w:b/>
        </w:rPr>
        <w:t>KAT</w:t>
      </w:r>
    </w:p>
    <w:p w14:paraId="05111094" w14:textId="75C41D8A" w:rsidR="004F6DC6" w:rsidRDefault="00A31CF4" w:rsidP="00A31CF4">
      <w:pPr>
        <w:pStyle w:val="GvdeMetni"/>
        <w:widowControl/>
        <w:ind w:left="828" w:hanging="357"/>
        <w:jc w:val="center"/>
        <w:rPr>
          <w:b/>
        </w:rPr>
      </w:pPr>
      <w:r>
        <w:rPr>
          <w:b/>
        </w:rPr>
        <w:t>2.</w:t>
      </w:r>
      <w:r w:rsidR="004F6DC6">
        <w:rPr>
          <w:b/>
        </w:rPr>
        <w:t>KAT</w:t>
      </w:r>
    </w:p>
    <w:p w14:paraId="2425B1DF" w14:textId="5696D221" w:rsidR="004F6DC6" w:rsidRDefault="00A31CF4" w:rsidP="00A31CF4">
      <w:pPr>
        <w:pStyle w:val="GvdeMetni"/>
        <w:widowControl/>
        <w:ind w:left="828" w:hanging="357"/>
        <w:jc w:val="center"/>
        <w:rPr>
          <w:b/>
        </w:rPr>
      </w:pPr>
      <w:r>
        <w:rPr>
          <w:b/>
        </w:rPr>
        <w:t>3.</w:t>
      </w:r>
      <w:r w:rsidR="004F6DC6">
        <w:rPr>
          <w:b/>
        </w:rPr>
        <w:t>KAT</w:t>
      </w:r>
    </w:p>
    <w:p w14:paraId="7AB5A2C7" w14:textId="1B481483" w:rsidR="004F6DC6" w:rsidRPr="00EC6457" w:rsidRDefault="00A31CF4" w:rsidP="00A31CF4">
      <w:pPr>
        <w:pStyle w:val="GvdeMetni"/>
        <w:widowControl/>
        <w:ind w:left="828" w:hanging="357"/>
        <w:jc w:val="center"/>
        <w:rPr>
          <w:b/>
        </w:rPr>
      </w:pPr>
      <w:r>
        <w:rPr>
          <w:b/>
        </w:rPr>
        <w:t>4.</w:t>
      </w:r>
      <w:r w:rsidR="004F6DC6">
        <w:rPr>
          <w:b/>
        </w:rPr>
        <w:t>EK BİNALAR</w:t>
      </w:r>
    </w:p>
    <w:p w14:paraId="07CEEA5D" w14:textId="77777777" w:rsidR="004F6DC6" w:rsidRDefault="004F6DC6" w:rsidP="00AC0418">
      <w:pPr>
        <w:tabs>
          <w:tab w:val="left" w:pos="1277"/>
        </w:tabs>
      </w:pPr>
    </w:p>
    <w:p w14:paraId="4C885EC7" w14:textId="3271D332" w:rsidR="004F6DC6" w:rsidRPr="00A31CF4" w:rsidRDefault="004F6DC6" w:rsidP="00AC0418">
      <w:pPr>
        <w:tabs>
          <w:tab w:val="left" w:pos="1277"/>
        </w:tabs>
        <w:rPr>
          <w:rFonts w:ascii="Times New Roman" w:hAnsi="Times New Roman"/>
          <w:color w:val="000000" w:themeColor="text1"/>
          <w:sz w:val="22"/>
        </w:rPr>
        <w:sectPr w:rsidR="004F6DC6" w:rsidRPr="00A31CF4" w:rsidSect="00AC0418">
          <w:pgSz w:w="16838" w:h="11906" w:orient="landscape"/>
          <w:pgMar w:top="720" w:right="720" w:bottom="720" w:left="720" w:header="708" w:footer="708" w:gutter="0"/>
          <w:cols w:space="708"/>
          <w:titlePg/>
          <w:docGrid w:linePitch="272"/>
        </w:sectPr>
      </w:pPr>
      <w:r w:rsidRPr="00A31CF4">
        <w:rPr>
          <w:rFonts w:ascii="Times New Roman" w:hAnsi="Times New Roman"/>
          <w:color w:val="000000" w:themeColor="text1"/>
          <w:sz w:val="22"/>
        </w:rPr>
        <w:t>Her sayfaya bir kat olacak şekilde kat planları yerleştirilmelidir.</w:t>
      </w:r>
    </w:p>
    <w:p w14:paraId="26A8E04C" w14:textId="77777777" w:rsidR="00630C2B" w:rsidRDefault="00630C2B">
      <w:r>
        <w:rPr>
          <w:rFonts w:ascii="Times New Roman" w:hAnsi="Times New Roman"/>
          <w:noProof/>
        </w:rPr>
        <w:lastRenderedPageBreak/>
        <w:drawing>
          <wp:inline distT="0" distB="0" distL="0" distR="0" wp14:anchorId="1F6A80C0" wp14:editId="28F9A509">
            <wp:extent cx="9777550" cy="6636169"/>
            <wp:effectExtent l="0" t="0" r="0" b="0"/>
            <wp:docPr id="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777550" cy="6636169"/>
                    </a:xfrm>
                    <a:prstGeom prst="rect">
                      <a:avLst/>
                    </a:prstGeom>
                  </pic:spPr>
                </pic:pic>
              </a:graphicData>
            </a:graphic>
          </wp:inline>
        </w:drawing>
      </w:r>
      <w:r>
        <w:br w:type="page"/>
      </w:r>
    </w:p>
    <w:p w14:paraId="37B17B95" w14:textId="77777777" w:rsidR="00630C2B" w:rsidRDefault="00630C2B" w:rsidP="00210D77">
      <w:pPr>
        <w:sectPr w:rsidR="00630C2B" w:rsidSect="00630C2B">
          <w:pgSz w:w="16838" w:h="11906" w:orient="landscape"/>
          <w:pgMar w:top="720" w:right="720" w:bottom="720" w:left="720" w:header="708" w:footer="708" w:gutter="0"/>
          <w:cols w:space="708"/>
          <w:titlePg/>
          <w:docGrid w:linePitch="272"/>
        </w:sectPr>
      </w:pPr>
    </w:p>
    <w:p w14:paraId="2EDED0E8" w14:textId="77777777" w:rsidR="00990841" w:rsidRDefault="00630C2B" w:rsidP="00210D77">
      <w:r>
        <w:rPr>
          <w:rFonts w:ascii="Times New Roman" w:hAnsi="Times New Roman"/>
          <w:noProof/>
        </w:rPr>
        <w:lastRenderedPageBreak/>
        <w:drawing>
          <wp:inline distT="0" distB="0" distL="0" distR="0" wp14:anchorId="6FF54CCE" wp14:editId="7727570C">
            <wp:extent cx="9777550" cy="6636169"/>
            <wp:effectExtent l="0" t="0" r="0" b="0"/>
            <wp:docPr id="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777550" cy="6636169"/>
                    </a:xfrm>
                    <a:prstGeom prst="rect">
                      <a:avLst/>
                    </a:prstGeom>
                  </pic:spPr>
                </pic:pic>
              </a:graphicData>
            </a:graphic>
          </wp:inline>
        </w:drawing>
      </w:r>
    </w:p>
    <w:p w14:paraId="35011C97" w14:textId="77777777" w:rsidR="00630C2B" w:rsidRDefault="00630C2B" w:rsidP="00210D77">
      <w:r>
        <w:rPr>
          <w:rFonts w:ascii="Times New Roman" w:hAnsi="Times New Roman"/>
          <w:noProof/>
        </w:rPr>
        <w:lastRenderedPageBreak/>
        <w:drawing>
          <wp:inline distT="0" distB="0" distL="0" distR="0" wp14:anchorId="2DEA6D21" wp14:editId="600BEB66">
            <wp:extent cx="9777550" cy="6636169"/>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777550" cy="6636169"/>
                    </a:xfrm>
                    <a:prstGeom prst="rect">
                      <a:avLst/>
                    </a:prstGeom>
                  </pic:spPr>
                </pic:pic>
              </a:graphicData>
            </a:graphic>
          </wp:inline>
        </w:drawing>
      </w:r>
    </w:p>
    <w:p w14:paraId="06B28B33" w14:textId="77777777" w:rsidR="00630C2B" w:rsidRDefault="00630C2B" w:rsidP="00210D77">
      <w:r>
        <w:rPr>
          <w:rFonts w:ascii="Times New Roman" w:hAnsi="Times New Roman"/>
          <w:noProof/>
        </w:rPr>
        <w:lastRenderedPageBreak/>
        <w:drawing>
          <wp:inline distT="0" distB="0" distL="0" distR="0" wp14:anchorId="037F7688" wp14:editId="56BFBCC9">
            <wp:extent cx="9777550" cy="6636169"/>
            <wp:effectExtent l="0" t="0" r="0" b="0"/>
            <wp:docPr id="8"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777550" cy="6636169"/>
                    </a:xfrm>
                    <a:prstGeom prst="rect">
                      <a:avLst/>
                    </a:prstGeom>
                  </pic:spPr>
                </pic:pic>
              </a:graphicData>
            </a:graphic>
          </wp:inline>
        </w:drawing>
      </w:r>
    </w:p>
    <w:p w14:paraId="0A92DBCD" w14:textId="77777777" w:rsidR="00630C2B" w:rsidRDefault="00630C2B" w:rsidP="00210D77">
      <w:r>
        <w:rPr>
          <w:rFonts w:ascii="Times New Roman" w:hAnsi="Times New Roman"/>
          <w:noProof/>
        </w:rPr>
        <w:lastRenderedPageBreak/>
        <w:drawing>
          <wp:inline distT="0" distB="0" distL="0" distR="0" wp14:anchorId="44AF9F01" wp14:editId="38793DF4">
            <wp:extent cx="9777550" cy="6636169"/>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777550" cy="6636169"/>
                    </a:xfrm>
                    <a:prstGeom prst="rect">
                      <a:avLst/>
                    </a:prstGeom>
                  </pic:spPr>
                </pic:pic>
              </a:graphicData>
            </a:graphic>
          </wp:inline>
        </w:drawing>
      </w:r>
    </w:p>
    <w:p w14:paraId="3F070AC2" w14:textId="77777777" w:rsidR="008D048C" w:rsidRDefault="00145724" w:rsidP="00210D77">
      <w:pPr>
        <w:sectPr w:rsidR="008D048C" w:rsidSect="00630C2B">
          <w:pgSz w:w="16838" w:h="11906" w:orient="landscape"/>
          <w:pgMar w:top="720" w:right="720" w:bottom="720" w:left="720" w:header="708" w:footer="708" w:gutter="0"/>
          <w:cols w:space="708"/>
          <w:titlePg/>
          <w:docGrid w:linePitch="272"/>
        </w:sectPr>
      </w:pPr>
      <w:r>
        <w:rPr>
          <w:noProof/>
        </w:rPr>
        <w:lastRenderedPageBreak/>
        <w:drawing>
          <wp:inline distT="0" distB="0" distL="0" distR="0" wp14:anchorId="12A763FD" wp14:editId="46CC9FE4">
            <wp:extent cx="9777729" cy="663629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vid.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777729" cy="6636290"/>
                    </a:xfrm>
                    <a:prstGeom prst="rect">
                      <a:avLst/>
                    </a:prstGeom>
                  </pic:spPr>
                </pic:pic>
              </a:graphicData>
            </a:graphic>
          </wp:inline>
        </w:drawing>
      </w:r>
      <w:r w:rsidR="008D7E87">
        <w:t xml:space="preserve"> </w:t>
      </w:r>
    </w:p>
    <w:tbl>
      <w:tblPr>
        <w:tblW w:w="4898" w:type="pct"/>
        <w:tblInd w:w="108" w:type="dxa"/>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1629"/>
        <w:gridCol w:w="6115"/>
        <w:gridCol w:w="2499"/>
      </w:tblGrid>
      <w:tr w:rsidR="00E5086E" w14:paraId="75C61A61" w14:textId="77777777" w:rsidTr="00AC0418">
        <w:trPr>
          <w:trHeight w:val="375"/>
        </w:trPr>
        <w:tc>
          <w:tcPr>
            <w:tcW w:w="795" w:type="pct"/>
            <w:vMerge w:val="restart"/>
            <w:tcBorders>
              <w:top w:val="single" w:sz="4" w:space="0" w:color="0070C0"/>
              <w:left w:val="single" w:sz="4" w:space="0" w:color="0070C0"/>
              <w:right w:val="single" w:sz="4" w:space="0" w:color="0070C0"/>
            </w:tcBorders>
            <w:vAlign w:val="center"/>
            <w:hideMark/>
          </w:tcPr>
          <w:p w14:paraId="0C3492AA" w14:textId="77777777" w:rsidR="00E5086E" w:rsidRDefault="00E5086E" w:rsidP="00E5086E">
            <w:pPr>
              <w:tabs>
                <w:tab w:val="center" w:pos="1293"/>
              </w:tabs>
              <w:rPr>
                <w:b/>
                <w:sz w:val="28"/>
                <w:lang w:eastAsia="en-US"/>
              </w:rPr>
            </w:pPr>
            <w:r>
              <w:rPr>
                <w:b/>
                <w:noProof/>
                <w:sz w:val="28"/>
              </w:rPr>
              <w:lastRenderedPageBreak/>
              <w:drawing>
                <wp:inline distT="0" distB="0" distL="0" distR="0" wp14:anchorId="19F0E1DE" wp14:editId="4915C04A">
                  <wp:extent cx="774590" cy="774590"/>
                  <wp:effectExtent l="0" t="0" r="6985" b="698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logo 3y.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79197" cy="779197"/>
                          </a:xfrm>
                          <a:prstGeom prst="rect">
                            <a:avLst/>
                          </a:prstGeom>
                          <a:noFill/>
                          <a:ln w="9525">
                            <a:noFill/>
                            <a:miter lim="800000"/>
                            <a:headEnd/>
                            <a:tailEnd/>
                          </a:ln>
                        </pic:spPr>
                      </pic:pic>
                    </a:graphicData>
                  </a:graphic>
                </wp:inline>
              </w:drawing>
            </w:r>
          </w:p>
        </w:tc>
        <w:tc>
          <w:tcPr>
            <w:tcW w:w="2985" w:type="pct"/>
            <w:vMerge w:val="restart"/>
            <w:tcBorders>
              <w:top w:val="single" w:sz="4" w:space="0" w:color="0070C0"/>
              <w:left w:val="single" w:sz="4" w:space="0" w:color="0070C0"/>
              <w:right w:val="single" w:sz="4" w:space="0" w:color="0070C0"/>
            </w:tcBorders>
            <w:vAlign w:val="center"/>
            <w:hideMark/>
          </w:tcPr>
          <w:p w14:paraId="57EB4398" w14:textId="77777777" w:rsidR="00E5086E" w:rsidRPr="002B77DC" w:rsidRDefault="00E5086E" w:rsidP="00E5086E">
            <w:pPr>
              <w:jc w:val="center"/>
              <w:rPr>
                <w:rFonts w:cs="Arial"/>
                <w:b/>
                <w:color w:val="002060"/>
                <w:sz w:val="28"/>
              </w:rPr>
            </w:pPr>
            <w:r w:rsidRPr="002B77DC">
              <w:rPr>
                <w:rFonts w:cs="Arial"/>
                <w:b/>
                <w:color w:val="002060"/>
                <w:sz w:val="28"/>
              </w:rPr>
              <w:t>KAYSERİ ÜNİVERSİTESİ</w:t>
            </w:r>
          </w:p>
          <w:p w14:paraId="5AD96F38" w14:textId="77777777" w:rsidR="00E5086E" w:rsidRPr="002B77DC" w:rsidRDefault="00E5086E" w:rsidP="00E5086E">
            <w:pPr>
              <w:jc w:val="center"/>
              <w:rPr>
                <w:rFonts w:cs="Arial"/>
                <w:b/>
                <w:color w:val="002060"/>
                <w:sz w:val="28"/>
              </w:rPr>
            </w:pPr>
            <w:r w:rsidRPr="002B77DC">
              <w:rPr>
                <w:rFonts w:cs="Arial"/>
                <w:b/>
                <w:color w:val="002060"/>
                <w:sz w:val="28"/>
              </w:rPr>
              <w:t>(</w:t>
            </w:r>
            <w:proofErr w:type="gramStart"/>
            <w:r w:rsidRPr="002B77DC">
              <w:rPr>
                <w:rFonts w:cs="Arial"/>
                <w:b/>
                <w:color w:val="002060"/>
                <w:sz w:val="28"/>
              </w:rPr>
              <w:t>Açk.Bu</w:t>
            </w:r>
            <w:proofErr w:type="gramEnd"/>
            <w:r w:rsidRPr="002B77DC">
              <w:rPr>
                <w:rFonts w:cs="Arial"/>
                <w:b/>
                <w:color w:val="002060"/>
                <w:sz w:val="28"/>
              </w:rPr>
              <w:t xml:space="preserve"> Kısıma Okul/İşyeri Adı Giriniz)</w:t>
            </w:r>
          </w:p>
          <w:p w14:paraId="7A7076F0" w14:textId="73D8AFB4" w:rsidR="00E5086E" w:rsidRPr="00471567" w:rsidRDefault="00E5086E" w:rsidP="00E5086E">
            <w:pPr>
              <w:jc w:val="center"/>
              <w:rPr>
                <w:rFonts w:cs="Tahoma"/>
                <w:b/>
                <w:color w:val="002060"/>
                <w:sz w:val="28"/>
                <w:lang w:eastAsia="en-US"/>
              </w:rPr>
            </w:pPr>
            <w:r w:rsidRPr="002B77DC">
              <w:rPr>
                <w:rFonts w:cs="Arial"/>
                <w:b/>
                <w:color w:val="002060"/>
                <w:sz w:val="28"/>
              </w:rPr>
              <w:t>EK-5 YANGIN EL KİTABI</w:t>
            </w:r>
          </w:p>
        </w:tc>
        <w:tc>
          <w:tcPr>
            <w:tcW w:w="1220" w:type="pct"/>
            <w:tcBorders>
              <w:top w:val="single" w:sz="4" w:space="0" w:color="0070C0"/>
              <w:left w:val="single" w:sz="4" w:space="0" w:color="0070C0"/>
              <w:bottom w:val="single" w:sz="4" w:space="0" w:color="0070C0"/>
              <w:right w:val="single" w:sz="4" w:space="0" w:color="0070C0"/>
            </w:tcBorders>
            <w:vAlign w:val="center"/>
          </w:tcPr>
          <w:p w14:paraId="478FE161" w14:textId="555187EE" w:rsidR="00E5086E" w:rsidRPr="002B77DC" w:rsidRDefault="00E5086E" w:rsidP="00E5086E">
            <w:pPr>
              <w:rPr>
                <w:rFonts w:cs="Arial"/>
                <w:b/>
                <w:color w:val="002060"/>
                <w:sz w:val="16"/>
                <w:lang w:eastAsia="en-US"/>
              </w:rPr>
            </w:pPr>
            <w:r>
              <w:rPr>
                <w:rFonts w:cs="Arial"/>
                <w:b/>
                <w:color w:val="002060"/>
                <w:sz w:val="16"/>
              </w:rPr>
              <w:t>İSG-PL.0001</w:t>
            </w:r>
          </w:p>
        </w:tc>
      </w:tr>
      <w:tr w:rsidR="00E5086E" w14:paraId="4F496EC3" w14:textId="77777777" w:rsidTr="00AC0418">
        <w:trPr>
          <w:trHeight w:val="240"/>
        </w:trPr>
        <w:tc>
          <w:tcPr>
            <w:tcW w:w="795" w:type="pct"/>
            <w:vMerge/>
            <w:tcBorders>
              <w:left w:val="single" w:sz="4" w:space="0" w:color="0070C0"/>
              <w:right w:val="single" w:sz="4" w:space="0" w:color="0070C0"/>
            </w:tcBorders>
            <w:vAlign w:val="center"/>
            <w:hideMark/>
          </w:tcPr>
          <w:p w14:paraId="4BEEFAC4" w14:textId="77777777" w:rsidR="00E5086E" w:rsidRDefault="00E5086E" w:rsidP="00E5086E">
            <w:pPr>
              <w:tabs>
                <w:tab w:val="center" w:pos="1293"/>
              </w:tabs>
              <w:rPr>
                <w:b/>
                <w:noProof/>
                <w:sz w:val="28"/>
              </w:rPr>
            </w:pPr>
          </w:p>
        </w:tc>
        <w:tc>
          <w:tcPr>
            <w:tcW w:w="2985" w:type="pct"/>
            <w:vMerge/>
            <w:tcBorders>
              <w:left w:val="single" w:sz="4" w:space="0" w:color="0070C0"/>
              <w:right w:val="single" w:sz="4" w:space="0" w:color="0070C0"/>
            </w:tcBorders>
            <w:vAlign w:val="center"/>
            <w:hideMark/>
          </w:tcPr>
          <w:p w14:paraId="2A17110A" w14:textId="77777777" w:rsidR="00E5086E" w:rsidRPr="00471567" w:rsidRDefault="00E5086E" w:rsidP="00E5086E">
            <w:pPr>
              <w:jc w:val="center"/>
              <w:rPr>
                <w:rFonts w:ascii="Calibri" w:hAnsi="Calibri" w:cs="Tahoma"/>
                <w:b/>
                <w:color w:val="002060"/>
                <w:sz w:val="32"/>
              </w:rPr>
            </w:pPr>
          </w:p>
        </w:tc>
        <w:tc>
          <w:tcPr>
            <w:tcW w:w="1220" w:type="pct"/>
            <w:tcBorders>
              <w:top w:val="single" w:sz="4" w:space="0" w:color="0070C0"/>
              <w:left w:val="single" w:sz="4" w:space="0" w:color="0070C0"/>
              <w:bottom w:val="single" w:sz="4" w:space="0" w:color="0070C0"/>
              <w:right w:val="single" w:sz="4" w:space="0" w:color="0070C0"/>
            </w:tcBorders>
            <w:vAlign w:val="center"/>
          </w:tcPr>
          <w:p w14:paraId="51F56C52" w14:textId="155D55E4" w:rsidR="00E5086E" w:rsidRPr="002B77DC" w:rsidRDefault="00E5086E" w:rsidP="00E5086E">
            <w:pPr>
              <w:rPr>
                <w:rFonts w:cs="Arial"/>
                <w:b/>
                <w:color w:val="002060"/>
                <w:sz w:val="16"/>
              </w:rPr>
            </w:pPr>
            <w:r w:rsidRPr="002B77DC">
              <w:rPr>
                <w:rFonts w:cs="Arial"/>
                <w:b/>
                <w:color w:val="002060"/>
                <w:sz w:val="16"/>
              </w:rPr>
              <w:t xml:space="preserve">YAYIN TARİHİ: </w:t>
            </w:r>
            <w:r>
              <w:rPr>
                <w:rFonts w:cs="Arial"/>
                <w:b/>
                <w:color w:val="002060"/>
                <w:sz w:val="16"/>
              </w:rPr>
              <w:t>09.11.2020</w:t>
            </w:r>
          </w:p>
        </w:tc>
      </w:tr>
      <w:tr w:rsidR="00630C2B" w14:paraId="783F18AC" w14:textId="77777777" w:rsidTr="00AC0418">
        <w:trPr>
          <w:trHeight w:val="226"/>
        </w:trPr>
        <w:tc>
          <w:tcPr>
            <w:tcW w:w="795" w:type="pct"/>
            <w:vMerge/>
            <w:tcBorders>
              <w:left w:val="single" w:sz="4" w:space="0" w:color="0070C0"/>
              <w:right w:val="single" w:sz="4" w:space="0" w:color="0070C0"/>
            </w:tcBorders>
            <w:vAlign w:val="center"/>
            <w:hideMark/>
          </w:tcPr>
          <w:p w14:paraId="4F2B1B09" w14:textId="77777777" w:rsidR="00630C2B" w:rsidRDefault="00630C2B" w:rsidP="00AC0418">
            <w:pPr>
              <w:tabs>
                <w:tab w:val="center" w:pos="1293"/>
              </w:tabs>
              <w:rPr>
                <w:b/>
                <w:noProof/>
                <w:sz w:val="28"/>
              </w:rPr>
            </w:pPr>
          </w:p>
        </w:tc>
        <w:tc>
          <w:tcPr>
            <w:tcW w:w="2985" w:type="pct"/>
            <w:vMerge/>
            <w:tcBorders>
              <w:left w:val="single" w:sz="4" w:space="0" w:color="0070C0"/>
              <w:right w:val="single" w:sz="4" w:space="0" w:color="0070C0"/>
            </w:tcBorders>
            <w:vAlign w:val="center"/>
            <w:hideMark/>
          </w:tcPr>
          <w:p w14:paraId="43B90D33" w14:textId="77777777" w:rsidR="00630C2B" w:rsidRPr="00471567" w:rsidRDefault="00630C2B" w:rsidP="00AC0418">
            <w:pPr>
              <w:jc w:val="center"/>
              <w:rPr>
                <w:rFonts w:ascii="Calibri" w:hAnsi="Calibri" w:cs="Tahoma"/>
                <w:b/>
                <w:color w:val="002060"/>
                <w:sz w:val="32"/>
              </w:rPr>
            </w:pPr>
          </w:p>
        </w:tc>
        <w:tc>
          <w:tcPr>
            <w:tcW w:w="1220" w:type="pct"/>
            <w:tcBorders>
              <w:top w:val="single" w:sz="4" w:space="0" w:color="0070C0"/>
              <w:left w:val="single" w:sz="4" w:space="0" w:color="0070C0"/>
              <w:bottom w:val="single" w:sz="4" w:space="0" w:color="0070C0"/>
              <w:right w:val="single" w:sz="4" w:space="0" w:color="0070C0"/>
            </w:tcBorders>
            <w:vAlign w:val="center"/>
          </w:tcPr>
          <w:p w14:paraId="2D3C2AB4" w14:textId="36BE2843" w:rsidR="00630C2B" w:rsidRPr="002B77DC" w:rsidRDefault="00630C2B" w:rsidP="00AC0418">
            <w:pPr>
              <w:rPr>
                <w:rFonts w:cs="Arial"/>
                <w:b/>
                <w:color w:val="002060"/>
                <w:sz w:val="16"/>
              </w:rPr>
            </w:pPr>
            <w:r w:rsidRPr="002B77DC">
              <w:rPr>
                <w:rFonts w:cs="Arial"/>
                <w:b/>
                <w:color w:val="002060"/>
                <w:sz w:val="16"/>
              </w:rPr>
              <w:t xml:space="preserve">REVİZYON </w:t>
            </w:r>
            <w:r w:rsidR="00444FF6" w:rsidRPr="002B77DC">
              <w:rPr>
                <w:rFonts w:cs="Arial"/>
                <w:b/>
                <w:color w:val="002060"/>
                <w:sz w:val="16"/>
              </w:rPr>
              <w:t>NO: -</w:t>
            </w:r>
          </w:p>
        </w:tc>
      </w:tr>
      <w:tr w:rsidR="00630C2B" w14:paraId="2B2613D7" w14:textId="77777777" w:rsidTr="00AC0418">
        <w:trPr>
          <w:trHeight w:val="257"/>
        </w:trPr>
        <w:tc>
          <w:tcPr>
            <w:tcW w:w="795" w:type="pct"/>
            <w:vMerge/>
            <w:tcBorders>
              <w:left w:val="single" w:sz="4" w:space="0" w:color="0070C0"/>
              <w:bottom w:val="single" w:sz="4" w:space="0" w:color="0070C0"/>
              <w:right w:val="single" w:sz="4" w:space="0" w:color="0070C0"/>
            </w:tcBorders>
            <w:vAlign w:val="center"/>
            <w:hideMark/>
          </w:tcPr>
          <w:p w14:paraId="27A28429" w14:textId="77777777" w:rsidR="00630C2B" w:rsidRDefault="00630C2B" w:rsidP="00AC0418">
            <w:pPr>
              <w:tabs>
                <w:tab w:val="center" w:pos="1293"/>
              </w:tabs>
              <w:rPr>
                <w:b/>
                <w:noProof/>
                <w:sz w:val="28"/>
              </w:rPr>
            </w:pPr>
          </w:p>
        </w:tc>
        <w:tc>
          <w:tcPr>
            <w:tcW w:w="2985" w:type="pct"/>
            <w:vMerge/>
            <w:tcBorders>
              <w:left w:val="single" w:sz="4" w:space="0" w:color="0070C0"/>
              <w:bottom w:val="single" w:sz="4" w:space="0" w:color="0070C0"/>
              <w:right w:val="single" w:sz="4" w:space="0" w:color="0070C0"/>
            </w:tcBorders>
            <w:vAlign w:val="center"/>
            <w:hideMark/>
          </w:tcPr>
          <w:p w14:paraId="20B4CE2C" w14:textId="77777777" w:rsidR="00630C2B" w:rsidRPr="00471567" w:rsidRDefault="00630C2B" w:rsidP="00AC0418">
            <w:pPr>
              <w:jc w:val="center"/>
              <w:rPr>
                <w:rFonts w:ascii="Calibri" w:hAnsi="Calibri" w:cs="Tahoma"/>
                <w:b/>
                <w:color w:val="002060"/>
                <w:sz w:val="32"/>
              </w:rPr>
            </w:pPr>
          </w:p>
        </w:tc>
        <w:tc>
          <w:tcPr>
            <w:tcW w:w="1220" w:type="pct"/>
            <w:tcBorders>
              <w:top w:val="single" w:sz="4" w:space="0" w:color="0070C0"/>
              <w:left w:val="single" w:sz="4" w:space="0" w:color="0070C0"/>
              <w:bottom w:val="single" w:sz="4" w:space="0" w:color="0070C0"/>
              <w:right w:val="single" w:sz="4" w:space="0" w:color="0070C0"/>
            </w:tcBorders>
            <w:vAlign w:val="center"/>
          </w:tcPr>
          <w:p w14:paraId="53562714" w14:textId="785F4540" w:rsidR="00630C2B" w:rsidRPr="002B77DC" w:rsidRDefault="00630C2B" w:rsidP="00AC0418">
            <w:pPr>
              <w:rPr>
                <w:rFonts w:cs="Arial"/>
                <w:b/>
                <w:color w:val="002060"/>
                <w:sz w:val="16"/>
              </w:rPr>
            </w:pPr>
            <w:r w:rsidRPr="002B77DC">
              <w:rPr>
                <w:rFonts w:cs="Arial"/>
                <w:b/>
                <w:color w:val="002060"/>
                <w:sz w:val="16"/>
              </w:rPr>
              <w:t xml:space="preserve">REVİZYON </w:t>
            </w:r>
            <w:r w:rsidR="00444FF6" w:rsidRPr="002B77DC">
              <w:rPr>
                <w:rFonts w:cs="Arial"/>
                <w:b/>
                <w:color w:val="002060"/>
                <w:sz w:val="16"/>
              </w:rPr>
              <w:t>TARİHİ: -</w:t>
            </w:r>
          </w:p>
        </w:tc>
      </w:tr>
    </w:tbl>
    <w:p w14:paraId="6ED3F652" w14:textId="77777777" w:rsidR="00630C2B" w:rsidRDefault="00630C2B" w:rsidP="00210D77"/>
    <w:p w14:paraId="168DCED5" w14:textId="77777777" w:rsidR="00296B84" w:rsidRPr="00296B84" w:rsidRDefault="00296B84" w:rsidP="00296B84">
      <w:pPr>
        <w:pStyle w:val="Balk4"/>
        <w:keepNext w:val="0"/>
        <w:keepLines w:val="0"/>
        <w:tabs>
          <w:tab w:val="left" w:pos="579"/>
        </w:tabs>
        <w:autoSpaceDE w:val="0"/>
        <w:autoSpaceDN w:val="0"/>
        <w:spacing w:before="0" w:line="301" w:lineRule="exact"/>
        <w:ind w:left="578"/>
        <w:rPr>
          <w:rFonts w:ascii="Times New Roman" w:hAnsi="Times New Roman"/>
          <w:b/>
          <w:bCs/>
          <w:i w:val="0"/>
          <w:iCs w:val="0"/>
          <w:color w:val="000000" w:themeColor="text1"/>
          <w:sz w:val="24"/>
          <w:szCs w:val="24"/>
        </w:rPr>
      </w:pPr>
      <w:r w:rsidRPr="00296B84">
        <w:rPr>
          <w:rFonts w:ascii="Times New Roman" w:hAnsi="Times New Roman"/>
          <w:b/>
          <w:bCs/>
          <w:i w:val="0"/>
          <w:iCs w:val="0"/>
          <w:color w:val="000000" w:themeColor="text1"/>
          <w:w w:val="95"/>
          <w:sz w:val="24"/>
          <w:szCs w:val="24"/>
        </w:rPr>
        <w:t>YANGIN</w:t>
      </w:r>
    </w:p>
    <w:p w14:paraId="59447168" w14:textId="60F9B5C7" w:rsidR="00296B84" w:rsidRDefault="00296B84" w:rsidP="00296B84">
      <w:pPr>
        <w:pStyle w:val="GvdeMetni"/>
        <w:autoSpaceDE w:val="0"/>
        <w:autoSpaceDN w:val="0"/>
        <w:ind w:left="292" w:right="872" w:firstLine="427"/>
        <w:jc w:val="both"/>
        <w:rPr>
          <w:lang w:val="tr-TR"/>
        </w:rPr>
      </w:pPr>
      <w:r w:rsidRPr="006B6731">
        <w:rPr>
          <w:lang w:val="tr-TR"/>
        </w:rPr>
        <w:t>Ma</w:t>
      </w:r>
      <w:bookmarkStart w:id="22" w:name="A._YANGIN:"/>
      <w:bookmarkEnd w:id="22"/>
      <w:r w:rsidRPr="006B6731">
        <w:rPr>
          <w:lang w:val="tr-TR"/>
        </w:rPr>
        <w:t>ddenin ısı ve oksijenle birleşmesi sonucu oluşan kimyasal bir olaydır. Yanma olayının oluşabilmesi için; yanıcı madde, ısı ve oksijenin bir arada bulunması gerekir.</w:t>
      </w:r>
    </w:p>
    <w:p w14:paraId="66BF8089" w14:textId="3A18F64C" w:rsidR="00296B84" w:rsidRPr="006B6731" w:rsidRDefault="00296B84" w:rsidP="00296B84">
      <w:pPr>
        <w:pStyle w:val="GvdeMetni"/>
        <w:autoSpaceDE w:val="0"/>
        <w:autoSpaceDN w:val="0"/>
        <w:ind w:left="292" w:right="872" w:firstLine="427"/>
        <w:jc w:val="both"/>
        <w:rPr>
          <w:lang w:val="tr-TR"/>
        </w:rPr>
      </w:pPr>
      <w:r>
        <w:rPr>
          <w:noProof/>
        </w:rPr>
        <w:t xml:space="preserve">   </w:t>
      </w:r>
    </w:p>
    <w:p w14:paraId="549D921D" w14:textId="218857AC" w:rsidR="00630C2B" w:rsidRPr="00296B84" w:rsidRDefault="00630C2B" w:rsidP="00630C2B">
      <w:pPr>
        <w:spacing w:before="105" w:after="105" w:line="360" w:lineRule="auto"/>
        <w:ind w:firstLine="570"/>
        <w:jc w:val="both"/>
        <w:rPr>
          <w:rFonts w:ascii="Times New Roman" w:hAnsi="Times New Roman"/>
          <w:sz w:val="24"/>
          <w:szCs w:val="24"/>
        </w:rPr>
      </w:pPr>
      <w:r w:rsidRPr="00296B84">
        <w:rPr>
          <w:rFonts w:ascii="Times New Roman" w:hAnsi="Times New Roman"/>
          <w:b/>
          <w:sz w:val="24"/>
          <w:szCs w:val="24"/>
          <w:u w:val="single"/>
        </w:rPr>
        <w:t xml:space="preserve">YANGIN TİPLERİ </w:t>
      </w:r>
    </w:p>
    <w:p w14:paraId="2ED8111A" w14:textId="337C944C" w:rsidR="00630C2B" w:rsidRPr="00AC206D" w:rsidRDefault="00630C2B" w:rsidP="00B8136D">
      <w:pPr>
        <w:pStyle w:val="ListeParagraf"/>
        <w:numPr>
          <w:ilvl w:val="2"/>
          <w:numId w:val="8"/>
        </w:numPr>
        <w:spacing w:before="105" w:after="105" w:line="360" w:lineRule="auto"/>
        <w:jc w:val="both"/>
        <w:rPr>
          <w:rFonts w:ascii="Times New Roman" w:hAnsi="Times New Roman"/>
          <w:sz w:val="24"/>
          <w:szCs w:val="24"/>
        </w:rPr>
      </w:pPr>
      <w:r w:rsidRPr="00AC206D">
        <w:rPr>
          <w:rFonts w:ascii="Times New Roman" w:hAnsi="Times New Roman"/>
          <w:b/>
          <w:sz w:val="24"/>
          <w:szCs w:val="24"/>
        </w:rPr>
        <w:t>A Tipi Yangınlar (Katı Madde Yangınları)</w:t>
      </w:r>
    </w:p>
    <w:p w14:paraId="3214E23F" w14:textId="018612F4" w:rsidR="00630C2B" w:rsidRPr="00296B84" w:rsidRDefault="00630C2B" w:rsidP="00630C2B">
      <w:pPr>
        <w:jc w:val="both"/>
        <w:rPr>
          <w:rFonts w:ascii="Times New Roman" w:hAnsi="Times New Roman"/>
          <w:sz w:val="24"/>
          <w:szCs w:val="24"/>
        </w:rPr>
      </w:pPr>
      <w:r w:rsidRPr="00296B84">
        <w:rPr>
          <w:rFonts w:ascii="Times New Roman" w:hAnsi="Times New Roman"/>
          <w:sz w:val="24"/>
          <w:szCs w:val="24"/>
        </w:rPr>
        <w:tab/>
        <w:t xml:space="preserve">Yanıcı basit katı maddeler yangınıdır. (Mesela; odun, kömür, </w:t>
      </w:r>
      <w:r w:rsidR="00AC206D" w:rsidRPr="00296B84">
        <w:rPr>
          <w:rFonts w:ascii="Times New Roman" w:hAnsi="Times New Roman"/>
          <w:sz w:val="24"/>
          <w:szCs w:val="24"/>
        </w:rPr>
        <w:t>kâğıt</w:t>
      </w:r>
      <w:r w:rsidRPr="00296B84">
        <w:rPr>
          <w:rFonts w:ascii="Times New Roman" w:hAnsi="Times New Roman"/>
          <w:sz w:val="24"/>
          <w:szCs w:val="24"/>
        </w:rPr>
        <w:t xml:space="preserve">, ot, kumaş vb.) Temel özellikleri kor oluşturmalarıdır. Bu tür yangınların temel söndürme prensibi soğutma, temel söndürme maddesi </w:t>
      </w:r>
      <w:r w:rsidRPr="00E7791E">
        <w:rPr>
          <w:rFonts w:ascii="Times New Roman" w:hAnsi="Times New Roman"/>
          <w:b/>
          <w:sz w:val="24"/>
          <w:szCs w:val="24"/>
        </w:rPr>
        <w:t>su</w:t>
      </w:r>
      <w:r w:rsidRPr="00E7791E">
        <w:rPr>
          <w:rFonts w:ascii="Times New Roman" w:hAnsi="Times New Roman"/>
          <w:bCs/>
          <w:sz w:val="24"/>
          <w:szCs w:val="24"/>
        </w:rPr>
        <w:t>’</w:t>
      </w:r>
      <w:r w:rsidR="00E7791E">
        <w:rPr>
          <w:rFonts w:ascii="Times New Roman" w:hAnsi="Times New Roman"/>
          <w:b/>
          <w:sz w:val="24"/>
          <w:szCs w:val="24"/>
        </w:rPr>
        <w:t xml:space="preserve"> </w:t>
      </w:r>
      <w:r w:rsidRPr="00296B84">
        <w:rPr>
          <w:rFonts w:ascii="Times New Roman" w:hAnsi="Times New Roman"/>
          <w:sz w:val="24"/>
          <w:szCs w:val="24"/>
        </w:rPr>
        <w:t xml:space="preserve">dur. </w:t>
      </w:r>
    </w:p>
    <w:p w14:paraId="66384F85" w14:textId="61F842A8" w:rsidR="00630C2B" w:rsidRPr="00296B84" w:rsidRDefault="00630C2B" w:rsidP="00630C2B">
      <w:pPr>
        <w:jc w:val="both"/>
        <w:rPr>
          <w:rFonts w:ascii="Times New Roman" w:hAnsi="Times New Roman"/>
          <w:sz w:val="24"/>
          <w:szCs w:val="24"/>
        </w:rPr>
      </w:pPr>
      <w:r w:rsidRPr="00296B84">
        <w:rPr>
          <w:rFonts w:ascii="Times New Roman" w:hAnsi="Times New Roman"/>
          <w:sz w:val="24"/>
          <w:szCs w:val="24"/>
        </w:rPr>
        <w:tab/>
        <w:t xml:space="preserve">Kor bütün A sınıfı yangınlarda ısı vericidir. Bu yangınlara müdahale daha kolaydır. Yanan yüzeyin söndürücü madde ile kaplanması ve oksijenle ilişkisinin kesilmesi yeterli olabilir. Yangınların bazılarında kalan atık pamuk ve kömürde olduğu gibi içten yanmada olabilir. Bu tür yangınların söndürülmesinde en etkili ve en çok kullanılan söndürücü sudur. Bununla birlikte yangının özelliğine göre soğutma etkisi yanında yüzeyi saracak oksitleyici ortamla ilişkiyi kesmek oksijen </w:t>
      </w:r>
      <w:proofErr w:type="gramStart"/>
      <w:r w:rsidRPr="00296B84">
        <w:rPr>
          <w:rFonts w:ascii="Times New Roman" w:hAnsi="Times New Roman"/>
          <w:sz w:val="24"/>
          <w:szCs w:val="24"/>
        </w:rPr>
        <w:t>konsantrasyonunu</w:t>
      </w:r>
      <w:proofErr w:type="gramEnd"/>
      <w:r w:rsidRPr="00296B84">
        <w:rPr>
          <w:rFonts w:ascii="Times New Roman" w:hAnsi="Times New Roman"/>
          <w:sz w:val="24"/>
          <w:szCs w:val="24"/>
        </w:rPr>
        <w:t xml:space="preserve"> düşürmek ve zincir reaksiyonlarını kırmak şeklinde etki eden söndürücüler kullanılmaktadır.</w:t>
      </w:r>
    </w:p>
    <w:p w14:paraId="7BE9D9D9" w14:textId="34166A7B" w:rsidR="00630C2B" w:rsidRPr="00AC206D" w:rsidRDefault="00630C2B" w:rsidP="00B8136D">
      <w:pPr>
        <w:pStyle w:val="ListeParagraf"/>
        <w:numPr>
          <w:ilvl w:val="2"/>
          <w:numId w:val="8"/>
        </w:numPr>
        <w:spacing w:before="105" w:after="105" w:line="360" w:lineRule="auto"/>
        <w:jc w:val="both"/>
        <w:rPr>
          <w:rFonts w:ascii="Times New Roman" w:hAnsi="Times New Roman"/>
          <w:b/>
          <w:sz w:val="24"/>
          <w:szCs w:val="24"/>
        </w:rPr>
      </w:pPr>
      <w:r w:rsidRPr="00AC206D">
        <w:rPr>
          <w:rFonts w:ascii="Times New Roman" w:hAnsi="Times New Roman"/>
          <w:b/>
          <w:sz w:val="24"/>
          <w:szCs w:val="24"/>
        </w:rPr>
        <w:t>B Tipi Yangınlar (Sıvı Madde Yangınları)</w:t>
      </w:r>
    </w:p>
    <w:p w14:paraId="55574B1F" w14:textId="02D1A77A" w:rsidR="00630C2B" w:rsidRPr="00296B84" w:rsidRDefault="00630C2B" w:rsidP="00630C2B">
      <w:pPr>
        <w:spacing w:before="105" w:after="105"/>
        <w:jc w:val="both"/>
        <w:rPr>
          <w:rFonts w:ascii="Times New Roman" w:hAnsi="Times New Roman"/>
          <w:sz w:val="24"/>
          <w:szCs w:val="24"/>
        </w:rPr>
      </w:pPr>
      <w:r w:rsidRPr="00296B84">
        <w:rPr>
          <w:rFonts w:ascii="Times New Roman" w:hAnsi="Times New Roman"/>
          <w:sz w:val="24"/>
          <w:szCs w:val="24"/>
        </w:rPr>
        <w:tab/>
        <w:t>Yanıcı sıvı maddeler yangınıdır. (</w:t>
      </w:r>
      <w:r w:rsidR="00AC206D" w:rsidRPr="00296B84">
        <w:rPr>
          <w:rFonts w:ascii="Times New Roman" w:hAnsi="Times New Roman"/>
          <w:sz w:val="24"/>
          <w:szCs w:val="24"/>
        </w:rPr>
        <w:t xml:space="preserve">Ör; </w:t>
      </w:r>
      <w:r w:rsidRPr="00296B84">
        <w:rPr>
          <w:rFonts w:ascii="Times New Roman" w:hAnsi="Times New Roman"/>
          <w:sz w:val="24"/>
          <w:szCs w:val="24"/>
        </w:rPr>
        <w:t xml:space="preserve">benzin, benzol, makine yağları, laklar, yağlı boyalar, solvent, katran vb.). Temel özellikleri korsuz, alevli yanmalarıdır. Bu tür yangınların temel söndürme prensibi boğma, temel söndürme maddesi </w:t>
      </w:r>
      <w:r w:rsidRPr="00296B84">
        <w:rPr>
          <w:rFonts w:ascii="Times New Roman" w:hAnsi="Times New Roman"/>
          <w:b/>
          <w:sz w:val="24"/>
          <w:szCs w:val="24"/>
        </w:rPr>
        <w:t>köpük</w:t>
      </w:r>
      <w:r w:rsidRPr="00296B84">
        <w:rPr>
          <w:rFonts w:ascii="Times New Roman" w:hAnsi="Times New Roman"/>
          <w:sz w:val="24"/>
          <w:szCs w:val="24"/>
        </w:rPr>
        <w:t xml:space="preserve"> ve </w:t>
      </w:r>
      <w:r w:rsidRPr="00296B84">
        <w:rPr>
          <w:rFonts w:ascii="Times New Roman" w:hAnsi="Times New Roman"/>
          <w:b/>
          <w:sz w:val="24"/>
          <w:szCs w:val="24"/>
        </w:rPr>
        <w:t xml:space="preserve">BC </w:t>
      </w:r>
      <w:r w:rsidRPr="00296B84">
        <w:rPr>
          <w:rFonts w:ascii="Times New Roman" w:hAnsi="Times New Roman"/>
          <w:sz w:val="24"/>
          <w:szCs w:val="24"/>
        </w:rPr>
        <w:t>tipi Kuru Kimyevi Tozdur.</w:t>
      </w:r>
    </w:p>
    <w:p w14:paraId="10E9D6AE" w14:textId="77777777" w:rsidR="00630C2B" w:rsidRPr="00296B84" w:rsidRDefault="00630C2B" w:rsidP="00630C2B">
      <w:pPr>
        <w:spacing w:before="105" w:after="105"/>
        <w:ind w:firstLine="705"/>
        <w:jc w:val="both"/>
        <w:rPr>
          <w:rFonts w:ascii="Times New Roman" w:hAnsi="Times New Roman"/>
          <w:sz w:val="24"/>
          <w:szCs w:val="24"/>
        </w:rPr>
      </w:pPr>
      <w:r w:rsidRPr="00296B84">
        <w:rPr>
          <w:rFonts w:ascii="Times New Roman" w:hAnsi="Times New Roman"/>
          <w:sz w:val="24"/>
          <w:szCs w:val="24"/>
        </w:rPr>
        <w:t>Sıvı yanıcı maddeleri üç sınıfa ayırmak mümkündür. Bunlar:</w:t>
      </w:r>
    </w:p>
    <w:p w14:paraId="75DD92B2" w14:textId="5D2D04B9" w:rsidR="00630C2B" w:rsidRPr="00296B84" w:rsidRDefault="00630C2B" w:rsidP="00630C2B">
      <w:pPr>
        <w:spacing w:before="105" w:after="105"/>
        <w:ind w:firstLine="705"/>
        <w:jc w:val="both"/>
        <w:rPr>
          <w:rFonts w:ascii="Times New Roman" w:hAnsi="Times New Roman"/>
          <w:sz w:val="24"/>
          <w:szCs w:val="24"/>
        </w:rPr>
      </w:pPr>
      <w:r w:rsidRPr="00296B84">
        <w:rPr>
          <w:rFonts w:ascii="Times New Roman" w:hAnsi="Times New Roman"/>
          <w:sz w:val="24"/>
          <w:szCs w:val="24"/>
        </w:rPr>
        <w:t xml:space="preserve">1- Su ile karışmayan sıvı yanıcılar: Petrol, benzin, yağlar, boyalar vb. Bunların özgül ağırlıkları sudan hafif olduğu için devamlı suyun üstüne çıkarlar ve yanmaları suyun üzerindedir. Bu tür yangınlarda zincirleme reaksiyonların kırılması ve yüzeyin oksitleyici ortamla ilişkinin kesilmesi </w:t>
      </w:r>
      <w:r w:rsidR="00315315" w:rsidRPr="00296B84">
        <w:rPr>
          <w:rFonts w:ascii="Times New Roman" w:hAnsi="Times New Roman"/>
          <w:sz w:val="24"/>
          <w:szCs w:val="24"/>
        </w:rPr>
        <w:t>ya da</w:t>
      </w:r>
      <w:r w:rsidRPr="00296B84">
        <w:rPr>
          <w:rFonts w:ascii="Times New Roman" w:hAnsi="Times New Roman"/>
          <w:sz w:val="24"/>
          <w:szCs w:val="24"/>
        </w:rPr>
        <w:t xml:space="preserve"> seyreltme önemlidir. </w:t>
      </w:r>
    </w:p>
    <w:p w14:paraId="5051AD6D" w14:textId="77777777" w:rsidR="00630C2B" w:rsidRPr="00296B84" w:rsidRDefault="00630C2B" w:rsidP="00630C2B">
      <w:pPr>
        <w:spacing w:before="105" w:after="105"/>
        <w:ind w:firstLine="705"/>
        <w:jc w:val="both"/>
        <w:rPr>
          <w:rFonts w:ascii="Times New Roman" w:hAnsi="Times New Roman"/>
          <w:sz w:val="24"/>
          <w:szCs w:val="24"/>
        </w:rPr>
      </w:pPr>
      <w:r w:rsidRPr="00296B84">
        <w:rPr>
          <w:rFonts w:ascii="Times New Roman" w:hAnsi="Times New Roman"/>
          <w:sz w:val="24"/>
          <w:szCs w:val="24"/>
        </w:rPr>
        <w:t>2- Katran, asfalt, gres gibi ağır yağlar. Bunların yangınlarında soğutma, boğma ve zincir reaksiyonlarının kırılması yönünde etkili söndürücüler kullanılır.</w:t>
      </w:r>
    </w:p>
    <w:p w14:paraId="687704B0" w14:textId="48CDCB89" w:rsidR="00630C2B" w:rsidRPr="00296B84" w:rsidRDefault="00630C2B" w:rsidP="00630C2B">
      <w:pPr>
        <w:ind w:firstLine="705"/>
        <w:jc w:val="both"/>
        <w:rPr>
          <w:rFonts w:ascii="Times New Roman" w:hAnsi="Times New Roman"/>
          <w:sz w:val="24"/>
          <w:szCs w:val="24"/>
        </w:rPr>
      </w:pPr>
      <w:r w:rsidRPr="00296B84">
        <w:rPr>
          <w:rFonts w:ascii="Times New Roman" w:hAnsi="Times New Roman"/>
          <w:sz w:val="24"/>
          <w:szCs w:val="24"/>
        </w:rPr>
        <w:t xml:space="preserve">3- Su ile karışabilen sıvı yanıcılar: Alkoller. Bunların sebep olduğu yangınlarda soğutma, boğma, </w:t>
      </w:r>
      <w:proofErr w:type="gramStart"/>
      <w:r w:rsidRPr="00296B84">
        <w:rPr>
          <w:rFonts w:ascii="Times New Roman" w:hAnsi="Times New Roman"/>
          <w:sz w:val="24"/>
          <w:szCs w:val="24"/>
        </w:rPr>
        <w:t>konsantrasyonlarını</w:t>
      </w:r>
      <w:proofErr w:type="gramEnd"/>
      <w:r w:rsidRPr="00296B84">
        <w:rPr>
          <w:rFonts w:ascii="Times New Roman" w:hAnsi="Times New Roman"/>
          <w:sz w:val="24"/>
          <w:szCs w:val="24"/>
        </w:rPr>
        <w:t xml:space="preserve"> düşürme, zincir reaksiyonları kırmak için etkili söndürücüler kullanılır. Sıvı yangınlar için en ideal söndürücü köpüktür. Fakat başlangıç ve küçük çaplı yangınlarda CO</w:t>
      </w:r>
      <w:r w:rsidRPr="00296B84">
        <w:rPr>
          <w:rFonts w:ascii="Times New Roman" w:hAnsi="Times New Roman"/>
          <w:sz w:val="24"/>
          <w:szCs w:val="24"/>
          <w:vertAlign w:val="subscript"/>
        </w:rPr>
        <w:t>2</w:t>
      </w:r>
      <w:r w:rsidRPr="00296B84">
        <w:rPr>
          <w:rFonts w:ascii="Times New Roman" w:hAnsi="Times New Roman"/>
          <w:sz w:val="24"/>
          <w:szCs w:val="24"/>
        </w:rPr>
        <w:t xml:space="preserve"> ve KKT kullanılabilir.</w:t>
      </w:r>
    </w:p>
    <w:p w14:paraId="6E803BA6" w14:textId="4C3961DA" w:rsidR="00630C2B" w:rsidRPr="00AC206D" w:rsidRDefault="00630C2B" w:rsidP="00B8136D">
      <w:pPr>
        <w:pStyle w:val="ListeParagraf"/>
        <w:numPr>
          <w:ilvl w:val="2"/>
          <w:numId w:val="8"/>
        </w:numPr>
        <w:spacing w:before="105" w:after="105" w:line="360" w:lineRule="auto"/>
        <w:jc w:val="both"/>
        <w:rPr>
          <w:rFonts w:ascii="Times New Roman" w:hAnsi="Times New Roman"/>
          <w:b/>
          <w:sz w:val="24"/>
          <w:szCs w:val="24"/>
        </w:rPr>
      </w:pPr>
      <w:r w:rsidRPr="00296B84">
        <w:rPr>
          <w:rFonts w:ascii="Times New Roman" w:hAnsi="Times New Roman"/>
          <w:b/>
          <w:sz w:val="24"/>
          <w:szCs w:val="24"/>
        </w:rPr>
        <w:t>C Tipi Yangınlar (Gaz Yangınları)</w:t>
      </w:r>
    </w:p>
    <w:p w14:paraId="487D31AF" w14:textId="454024BA" w:rsidR="00630C2B" w:rsidRDefault="00630C2B" w:rsidP="00630C2B">
      <w:pPr>
        <w:spacing w:before="105" w:after="105"/>
        <w:ind w:firstLine="705"/>
        <w:jc w:val="both"/>
        <w:rPr>
          <w:rFonts w:ascii="Times New Roman" w:hAnsi="Times New Roman"/>
          <w:sz w:val="24"/>
          <w:szCs w:val="24"/>
        </w:rPr>
      </w:pPr>
      <w:r w:rsidRPr="00296B84">
        <w:rPr>
          <w:rFonts w:ascii="Times New Roman" w:hAnsi="Times New Roman"/>
          <w:sz w:val="24"/>
          <w:szCs w:val="24"/>
        </w:rPr>
        <w:t xml:space="preserve">Yanıcı gaz maddeler yangınıdır. (Ör; Metan, propan, bütan, LPG, asetilen, havagazı, doğalgaz ve hidrojen vb.) Temel özellikleri patlamadır. Temel söndürme prensibi boğma, temel söndürme maddesi </w:t>
      </w:r>
      <w:r w:rsidRPr="00296B84">
        <w:rPr>
          <w:rFonts w:ascii="Times New Roman" w:hAnsi="Times New Roman"/>
          <w:b/>
          <w:sz w:val="24"/>
          <w:szCs w:val="24"/>
        </w:rPr>
        <w:t xml:space="preserve">BC </w:t>
      </w:r>
      <w:r w:rsidRPr="00296B84">
        <w:rPr>
          <w:rFonts w:ascii="Times New Roman" w:hAnsi="Times New Roman"/>
          <w:sz w:val="24"/>
          <w:szCs w:val="24"/>
        </w:rPr>
        <w:t>tipi Kuru Kimyevi Tozdur.</w:t>
      </w:r>
    </w:p>
    <w:p w14:paraId="2E733355" w14:textId="6DCA0E15" w:rsidR="00630C2B" w:rsidRPr="00AC206D" w:rsidRDefault="00630C2B" w:rsidP="00B8136D">
      <w:pPr>
        <w:pStyle w:val="ListeParagraf"/>
        <w:numPr>
          <w:ilvl w:val="2"/>
          <w:numId w:val="8"/>
        </w:numPr>
        <w:spacing w:before="105" w:after="105" w:line="360" w:lineRule="auto"/>
        <w:jc w:val="both"/>
        <w:rPr>
          <w:rFonts w:ascii="Times New Roman" w:hAnsi="Times New Roman"/>
          <w:b/>
          <w:sz w:val="24"/>
          <w:szCs w:val="24"/>
        </w:rPr>
      </w:pPr>
      <w:r w:rsidRPr="00296B84">
        <w:rPr>
          <w:rFonts w:ascii="Times New Roman" w:hAnsi="Times New Roman"/>
          <w:b/>
          <w:sz w:val="24"/>
          <w:szCs w:val="24"/>
        </w:rPr>
        <w:t xml:space="preserve">D Tipi Yangınlar (Hafif Metal </w:t>
      </w:r>
      <w:r w:rsidR="00AC206D" w:rsidRPr="00296B84">
        <w:rPr>
          <w:rFonts w:ascii="Times New Roman" w:hAnsi="Times New Roman"/>
          <w:b/>
          <w:sz w:val="24"/>
          <w:szCs w:val="24"/>
        </w:rPr>
        <w:t>Yangınları)</w:t>
      </w:r>
    </w:p>
    <w:p w14:paraId="14851255" w14:textId="47214D70" w:rsidR="00630C2B" w:rsidRPr="00296B84" w:rsidRDefault="00630C2B" w:rsidP="00630C2B">
      <w:pPr>
        <w:jc w:val="both"/>
        <w:rPr>
          <w:rFonts w:ascii="Times New Roman" w:hAnsi="Times New Roman"/>
          <w:sz w:val="24"/>
          <w:szCs w:val="24"/>
        </w:rPr>
      </w:pPr>
      <w:r w:rsidRPr="00296B84">
        <w:rPr>
          <w:rFonts w:ascii="Times New Roman" w:hAnsi="Times New Roman"/>
          <w:sz w:val="24"/>
          <w:szCs w:val="24"/>
        </w:rPr>
        <w:tab/>
        <w:t xml:space="preserve">Yanabilen hafif metaller yangınıdır. (Mesela; alüminyum, magnezyum, titanyum, zirkonyum, lityum, çinko, sodyum, potasyum ve kalsiyum vb.) Temel özellikleri korlu, alevsiz ve yüksek sıcaklıkta yanmalarıdır. Temel söndürme prensibi boğmadır. </w:t>
      </w:r>
      <w:r w:rsidR="00315315" w:rsidRPr="00296B84">
        <w:rPr>
          <w:rFonts w:ascii="Times New Roman" w:hAnsi="Times New Roman"/>
          <w:sz w:val="24"/>
          <w:szCs w:val="24"/>
        </w:rPr>
        <w:t xml:space="preserve">A, </w:t>
      </w:r>
      <w:r w:rsidR="00444FF6" w:rsidRPr="00296B84">
        <w:rPr>
          <w:rFonts w:ascii="Times New Roman" w:hAnsi="Times New Roman"/>
          <w:sz w:val="24"/>
          <w:szCs w:val="24"/>
        </w:rPr>
        <w:t>B, C</w:t>
      </w:r>
      <w:r w:rsidRPr="00296B84">
        <w:rPr>
          <w:rFonts w:ascii="Times New Roman" w:hAnsi="Times New Roman"/>
          <w:sz w:val="24"/>
          <w:szCs w:val="24"/>
        </w:rPr>
        <w:t xml:space="preserve"> türü söndürücüler faydasızdır. Su kesinlikle kullanılmamalıdır. Özel D tipi söndürme tozları kullanılır. D tozu bulunamadığında kuru kum ile örtülerek söndürülür.</w:t>
      </w:r>
    </w:p>
    <w:p w14:paraId="0B9F4D42" w14:textId="2B6C6E55" w:rsidR="00AC206D" w:rsidRDefault="00630C2B" w:rsidP="00AC206D">
      <w:pPr>
        <w:jc w:val="both"/>
        <w:rPr>
          <w:rFonts w:ascii="Times New Roman" w:hAnsi="Times New Roman"/>
          <w:sz w:val="24"/>
          <w:szCs w:val="24"/>
        </w:rPr>
      </w:pPr>
      <w:r w:rsidRPr="00296B84">
        <w:rPr>
          <w:rFonts w:ascii="Times New Roman" w:hAnsi="Times New Roman"/>
          <w:sz w:val="24"/>
          <w:szCs w:val="24"/>
        </w:rPr>
        <w:tab/>
        <w:t xml:space="preserve">D türü yanıcı maddelerin toz hali daha tehlikelidir. Yanıcı metal tozlarının hava ile uygun karışımları tutuşma sıcaklığını yakaladığında güçlü patlamalara yol açabilir. Bazı yanıcı metallerin aşırı yüksek sıcaklık oluşturmaları suyun ve diğer yaygın söndürücülerin etkisini yok eder. Bazı yanıcı metaller su ile reaksiyona girerek Hidrojen ve Asetilen gazları üretirler. Bu ise yangının daha da artmasına ve patlamalara yol açar. D sınıfı yangınlar için genel bir söndürme maddesi yoktur. Yanıcı metallerin her biri ile ilgili yangını kontrol edebilecek özel söndürücüler vardır ve bunların işaretini taşır. Bu söndürücü maddeler yanan metali </w:t>
      </w:r>
      <w:r w:rsidR="00315315" w:rsidRPr="00296B84">
        <w:rPr>
          <w:rFonts w:ascii="Times New Roman" w:hAnsi="Times New Roman"/>
          <w:sz w:val="24"/>
          <w:szCs w:val="24"/>
        </w:rPr>
        <w:t xml:space="preserve">örtmeye </w:t>
      </w:r>
      <w:r w:rsidR="00315315" w:rsidRPr="00296B84">
        <w:rPr>
          <w:rFonts w:ascii="Times New Roman" w:hAnsi="Times New Roman"/>
          <w:sz w:val="24"/>
          <w:szCs w:val="24"/>
        </w:rPr>
        <w:lastRenderedPageBreak/>
        <w:t>ve</w:t>
      </w:r>
      <w:r w:rsidRPr="00296B84">
        <w:rPr>
          <w:rFonts w:ascii="Times New Roman" w:hAnsi="Times New Roman"/>
          <w:sz w:val="24"/>
          <w:szCs w:val="24"/>
        </w:rPr>
        <w:t xml:space="preserve"> yangını boğmaya yarar.</w:t>
      </w:r>
    </w:p>
    <w:p w14:paraId="285962FF" w14:textId="16F68D81" w:rsidR="00AC206D" w:rsidRPr="00AC206D" w:rsidRDefault="00AC206D" w:rsidP="00B8136D">
      <w:pPr>
        <w:pStyle w:val="ListeParagraf"/>
        <w:numPr>
          <w:ilvl w:val="2"/>
          <w:numId w:val="8"/>
        </w:numPr>
        <w:spacing w:before="105" w:after="105" w:line="360" w:lineRule="auto"/>
        <w:jc w:val="both"/>
        <w:rPr>
          <w:rFonts w:ascii="Times New Roman" w:hAnsi="Times New Roman"/>
          <w:b/>
          <w:sz w:val="24"/>
          <w:szCs w:val="24"/>
        </w:rPr>
      </w:pPr>
      <w:r w:rsidRPr="00AC206D">
        <w:rPr>
          <w:rFonts w:ascii="Times New Roman" w:hAnsi="Times New Roman"/>
          <w:b/>
          <w:sz w:val="24"/>
          <w:szCs w:val="24"/>
        </w:rPr>
        <w:t>E Sınıfı ELEKTRİK Yangınları</w:t>
      </w:r>
    </w:p>
    <w:p w14:paraId="08378A26" w14:textId="77777777" w:rsidR="00AC206D" w:rsidRPr="00763C57" w:rsidRDefault="00AC206D" w:rsidP="00AC206D">
      <w:pPr>
        <w:pStyle w:val="GvdeMetni"/>
        <w:spacing w:before="69"/>
        <w:ind w:left="292" w:right="871" w:firstLine="708"/>
        <w:jc w:val="both"/>
      </w:pPr>
      <w:r w:rsidRPr="00763C57">
        <w:t>Elektrik, bir yangın türü değildir. Ancak yangın nedenidir. Elektrik yangınlarının söndürme maddesi, kuru kimyasal tozlu veya CO2 içerikli YSC dır.</w:t>
      </w:r>
    </w:p>
    <w:p w14:paraId="0478C63A" w14:textId="77777777" w:rsidR="00AC206D" w:rsidRPr="00296B84" w:rsidRDefault="00AC206D" w:rsidP="00630C2B">
      <w:pPr>
        <w:jc w:val="both"/>
        <w:rPr>
          <w:rFonts w:ascii="Times New Roman" w:hAnsi="Times New Roman"/>
          <w:sz w:val="24"/>
          <w:szCs w:val="24"/>
        </w:rPr>
      </w:pPr>
    </w:p>
    <w:p w14:paraId="6556F15F" w14:textId="77777777" w:rsidR="00630C2B" w:rsidRPr="00296B84" w:rsidRDefault="00630C2B" w:rsidP="00630C2B">
      <w:pPr>
        <w:spacing w:line="360" w:lineRule="auto"/>
        <w:jc w:val="center"/>
        <w:rPr>
          <w:rFonts w:ascii="Times New Roman" w:hAnsi="Times New Roman"/>
          <w:sz w:val="24"/>
          <w:szCs w:val="24"/>
        </w:rPr>
      </w:pPr>
      <w:r w:rsidRPr="00296B84">
        <w:rPr>
          <w:rFonts w:ascii="Times New Roman" w:hAnsi="Times New Roman"/>
          <w:b/>
          <w:sz w:val="24"/>
          <w:szCs w:val="24"/>
        </w:rPr>
        <w:t>Yangın Sınıflandırma ve Müdahale Tablosu</w:t>
      </w:r>
    </w:p>
    <w:tbl>
      <w:tblPr>
        <w:tblW w:w="9645" w:type="dxa"/>
        <w:jc w:val="center"/>
        <w:tblLayout w:type="fixed"/>
        <w:tblCellMar>
          <w:left w:w="0" w:type="dxa"/>
          <w:right w:w="0" w:type="dxa"/>
        </w:tblCellMar>
        <w:tblLook w:val="04A0" w:firstRow="1" w:lastRow="0" w:firstColumn="1" w:lastColumn="0" w:noHBand="0" w:noVBand="1"/>
      </w:tblPr>
      <w:tblGrid>
        <w:gridCol w:w="1347"/>
        <w:gridCol w:w="1990"/>
        <w:gridCol w:w="1807"/>
        <w:gridCol w:w="1638"/>
        <w:gridCol w:w="1623"/>
        <w:gridCol w:w="1240"/>
      </w:tblGrid>
      <w:tr w:rsidR="00630C2B" w:rsidRPr="00296B84" w14:paraId="09354A60" w14:textId="77777777" w:rsidTr="00AC0418">
        <w:trPr>
          <w:trHeight w:val="465"/>
          <w:jc w:val="center"/>
        </w:trPr>
        <w:tc>
          <w:tcPr>
            <w:tcW w:w="1320" w:type="dxa"/>
            <w:tcBorders>
              <w:top w:val="single" w:sz="6" w:space="0" w:color="000000"/>
              <w:left w:val="single" w:sz="6" w:space="0" w:color="000000"/>
              <w:bottom w:val="single" w:sz="6" w:space="0" w:color="000000"/>
              <w:right w:val="single" w:sz="6" w:space="0" w:color="000000"/>
            </w:tcBorders>
            <w:vAlign w:val="center"/>
          </w:tcPr>
          <w:p w14:paraId="5376B9D4" w14:textId="77777777" w:rsidR="00630C2B" w:rsidRPr="00296B84" w:rsidRDefault="00630C2B" w:rsidP="00AC0418">
            <w:pPr>
              <w:spacing w:line="276" w:lineRule="auto"/>
              <w:jc w:val="center"/>
              <w:rPr>
                <w:rFonts w:ascii="Times New Roman" w:hAnsi="Times New Roman"/>
                <w:sz w:val="24"/>
                <w:szCs w:val="24"/>
              </w:rPr>
            </w:pPr>
            <w:r w:rsidRPr="00296B84">
              <w:rPr>
                <w:rFonts w:ascii="Times New Roman" w:hAnsi="Times New Roman"/>
                <w:b/>
                <w:sz w:val="24"/>
                <w:szCs w:val="24"/>
              </w:rPr>
              <w:t>Yangın Çeşitleri</w:t>
            </w:r>
          </w:p>
        </w:tc>
        <w:tc>
          <w:tcPr>
            <w:tcW w:w="1950" w:type="dxa"/>
            <w:tcBorders>
              <w:top w:val="single" w:sz="6" w:space="0" w:color="000000"/>
              <w:left w:val="single" w:sz="6" w:space="0" w:color="000000"/>
              <w:bottom w:val="single" w:sz="6" w:space="0" w:color="000000"/>
              <w:right w:val="single" w:sz="6" w:space="0" w:color="000000"/>
            </w:tcBorders>
            <w:vAlign w:val="center"/>
          </w:tcPr>
          <w:p w14:paraId="0CC3DE93" w14:textId="77777777" w:rsidR="00630C2B" w:rsidRPr="00296B84" w:rsidRDefault="00630C2B" w:rsidP="00AC0418">
            <w:pPr>
              <w:spacing w:line="276" w:lineRule="auto"/>
              <w:jc w:val="center"/>
              <w:rPr>
                <w:rFonts w:ascii="Times New Roman" w:hAnsi="Times New Roman"/>
                <w:sz w:val="24"/>
                <w:szCs w:val="24"/>
              </w:rPr>
            </w:pPr>
            <w:r w:rsidRPr="00296B84">
              <w:rPr>
                <w:rFonts w:ascii="Times New Roman" w:hAnsi="Times New Roman"/>
                <w:b/>
                <w:color w:val="3366FF"/>
                <w:sz w:val="24"/>
                <w:szCs w:val="24"/>
              </w:rPr>
              <w:t>A</w:t>
            </w:r>
          </w:p>
        </w:tc>
        <w:tc>
          <w:tcPr>
            <w:tcW w:w="1770" w:type="dxa"/>
            <w:tcBorders>
              <w:top w:val="single" w:sz="6" w:space="0" w:color="000000"/>
              <w:left w:val="single" w:sz="6" w:space="0" w:color="000000"/>
              <w:bottom w:val="single" w:sz="6" w:space="0" w:color="000000"/>
              <w:right w:val="single" w:sz="6" w:space="0" w:color="000000"/>
            </w:tcBorders>
            <w:vAlign w:val="center"/>
          </w:tcPr>
          <w:p w14:paraId="513E57BC" w14:textId="77777777" w:rsidR="00630C2B" w:rsidRPr="00296B84" w:rsidRDefault="00630C2B" w:rsidP="00AC0418">
            <w:pPr>
              <w:spacing w:line="276" w:lineRule="auto"/>
              <w:jc w:val="center"/>
              <w:rPr>
                <w:rFonts w:ascii="Times New Roman" w:hAnsi="Times New Roman"/>
                <w:sz w:val="24"/>
                <w:szCs w:val="24"/>
              </w:rPr>
            </w:pPr>
            <w:r w:rsidRPr="00296B84">
              <w:rPr>
                <w:rFonts w:ascii="Times New Roman" w:hAnsi="Times New Roman"/>
                <w:b/>
                <w:color w:val="3366FF"/>
                <w:sz w:val="24"/>
                <w:szCs w:val="24"/>
              </w:rPr>
              <w:t>B</w:t>
            </w:r>
          </w:p>
        </w:tc>
        <w:tc>
          <w:tcPr>
            <w:tcW w:w="1605" w:type="dxa"/>
            <w:tcBorders>
              <w:top w:val="single" w:sz="6" w:space="0" w:color="000000"/>
              <w:left w:val="single" w:sz="6" w:space="0" w:color="000000"/>
              <w:bottom w:val="single" w:sz="6" w:space="0" w:color="000000"/>
              <w:right w:val="single" w:sz="6" w:space="0" w:color="000000"/>
            </w:tcBorders>
            <w:vAlign w:val="center"/>
          </w:tcPr>
          <w:p w14:paraId="5FB8B930" w14:textId="77777777" w:rsidR="00630C2B" w:rsidRPr="00296B84" w:rsidRDefault="00630C2B" w:rsidP="00AC0418">
            <w:pPr>
              <w:spacing w:line="276" w:lineRule="auto"/>
              <w:jc w:val="center"/>
              <w:rPr>
                <w:rFonts w:ascii="Times New Roman" w:hAnsi="Times New Roman"/>
                <w:sz w:val="24"/>
                <w:szCs w:val="24"/>
              </w:rPr>
            </w:pPr>
            <w:r w:rsidRPr="00296B84">
              <w:rPr>
                <w:rFonts w:ascii="Times New Roman" w:hAnsi="Times New Roman"/>
                <w:b/>
                <w:color w:val="3366FF"/>
                <w:sz w:val="24"/>
                <w:szCs w:val="24"/>
              </w:rPr>
              <w:t>C</w:t>
            </w:r>
          </w:p>
        </w:tc>
        <w:tc>
          <w:tcPr>
            <w:tcW w:w="1590" w:type="dxa"/>
            <w:tcBorders>
              <w:top w:val="single" w:sz="6" w:space="0" w:color="000000"/>
              <w:left w:val="single" w:sz="6" w:space="0" w:color="000000"/>
              <w:bottom w:val="single" w:sz="6" w:space="0" w:color="000000"/>
              <w:right w:val="single" w:sz="6" w:space="0" w:color="000000"/>
            </w:tcBorders>
            <w:vAlign w:val="center"/>
          </w:tcPr>
          <w:p w14:paraId="4CA543DF" w14:textId="77777777" w:rsidR="00630C2B" w:rsidRPr="00296B84" w:rsidRDefault="00630C2B" w:rsidP="00AC0418">
            <w:pPr>
              <w:spacing w:line="276" w:lineRule="auto"/>
              <w:jc w:val="center"/>
              <w:rPr>
                <w:rFonts w:ascii="Times New Roman" w:hAnsi="Times New Roman"/>
                <w:sz w:val="24"/>
                <w:szCs w:val="24"/>
              </w:rPr>
            </w:pPr>
            <w:r w:rsidRPr="00296B84">
              <w:rPr>
                <w:rFonts w:ascii="Times New Roman" w:hAnsi="Times New Roman"/>
                <w:b/>
                <w:color w:val="3366FF"/>
                <w:sz w:val="24"/>
                <w:szCs w:val="24"/>
              </w:rPr>
              <w:t>D</w:t>
            </w:r>
          </w:p>
        </w:tc>
        <w:tc>
          <w:tcPr>
            <w:tcW w:w="1215" w:type="dxa"/>
            <w:tcBorders>
              <w:top w:val="single" w:sz="6" w:space="0" w:color="000000"/>
              <w:left w:val="single" w:sz="6" w:space="0" w:color="000000"/>
              <w:bottom w:val="single" w:sz="6" w:space="0" w:color="000000"/>
              <w:right w:val="single" w:sz="6" w:space="0" w:color="000000"/>
            </w:tcBorders>
            <w:vAlign w:val="center"/>
          </w:tcPr>
          <w:p w14:paraId="7B29AF41" w14:textId="77777777" w:rsidR="00630C2B" w:rsidRPr="00296B84" w:rsidRDefault="00630C2B" w:rsidP="00AC0418">
            <w:pPr>
              <w:spacing w:line="276" w:lineRule="auto"/>
              <w:jc w:val="center"/>
              <w:rPr>
                <w:rFonts w:ascii="Times New Roman" w:hAnsi="Times New Roman"/>
                <w:sz w:val="24"/>
                <w:szCs w:val="24"/>
              </w:rPr>
            </w:pPr>
            <w:r w:rsidRPr="00296B84">
              <w:rPr>
                <w:rFonts w:ascii="Times New Roman" w:hAnsi="Times New Roman"/>
                <w:b/>
                <w:color w:val="3366FF"/>
                <w:sz w:val="24"/>
                <w:szCs w:val="24"/>
              </w:rPr>
              <w:t>E</w:t>
            </w:r>
          </w:p>
        </w:tc>
      </w:tr>
      <w:tr w:rsidR="00630C2B" w:rsidRPr="00296B84" w14:paraId="3493D631" w14:textId="77777777" w:rsidTr="00AC0418">
        <w:trPr>
          <w:trHeight w:val="540"/>
          <w:jc w:val="center"/>
        </w:trPr>
        <w:tc>
          <w:tcPr>
            <w:tcW w:w="1320" w:type="dxa"/>
            <w:tcBorders>
              <w:top w:val="single" w:sz="6" w:space="0" w:color="000000"/>
              <w:left w:val="single" w:sz="6" w:space="0" w:color="000000"/>
              <w:bottom w:val="single" w:sz="6" w:space="0" w:color="000000"/>
              <w:right w:val="single" w:sz="6" w:space="0" w:color="000000"/>
            </w:tcBorders>
            <w:vAlign w:val="center"/>
          </w:tcPr>
          <w:p w14:paraId="5C72FECB" w14:textId="77777777" w:rsidR="00630C2B" w:rsidRPr="00296B84" w:rsidRDefault="00630C2B" w:rsidP="00AC0418">
            <w:pPr>
              <w:spacing w:line="276" w:lineRule="auto"/>
              <w:jc w:val="center"/>
              <w:rPr>
                <w:rFonts w:ascii="Times New Roman" w:hAnsi="Times New Roman"/>
                <w:sz w:val="24"/>
                <w:szCs w:val="24"/>
              </w:rPr>
            </w:pPr>
            <w:r w:rsidRPr="00296B84">
              <w:rPr>
                <w:rFonts w:ascii="Times New Roman" w:hAnsi="Times New Roman"/>
                <w:b/>
                <w:sz w:val="24"/>
                <w:szCs w:val="24"/>
              </w:rPr>
              <w:t>Cinsi</w:t>
            </w:r>
          </w:p>
        </w:tc>
        <w:tc>
          <w:tcPr>
            <w:tcW w:w="1950" w:type="dxa"/>
            <w:tcBorders>
              <w:top w:val="single" w:sz="6" w:space="0" w:color="000000"/>
              <w:left w:val="single" w:sz="6" w:space="0" w:color="000000"/>
              <w:bottom w:val="single" w:sz="6" w:space="0" w:color="000000"/>
              <w:right w:val="single" w:sz="6" w:space="0" w:color="000000"/>
            </w:tcBorders>
            <w:vAlign w:val="center"/>
          </w:tcPr>
          <w:p w14:paraId="42A59B3F" w14:textId="77777777" w:rsidR="00630C2B" w:rsidRPr="00296B84" w:rsidRDefault="00630C2B" w:rsidP="00AC0418">
            <w:pPr>
              <w:spacing w:line="276" w:lineRule="auto"/>
              <w:jc w:val="center"/>
              <w:rPr>
                <w:rFonts w:ascii="Times New Roman" w:hAnsi="Times New Roman"/>
                <w:sz w:val="24"/>
                <w:szCs w:val="24"/>
              </w:rPr>
            </w:pPr>
            <w:r w:rsidRPr="00296B84">
              <w:rPr>
                <w:rFonts w:ascii="Times New Roman" w:hAnsi="Times New Roman"/>
                <w:b/>
                <w:color w:val="FF0000"/>
                <w:sz w:val="24"/>
                <w:szCs w:val="24"/>
              </w:rPr>
              <w:t>Katı</w:t>
            </w:r>
          </w:p>
        </w:tc>
        <w:tc>
          <w:tcPr>
            <w:tcW w:w="1770" w:type="dxa"/>
            <w:tcBorders>
              <w:top w:val="single" w:sz="6" w:space="0" w:color="000000"/>
              <w:left w:val="single" w:sz="6" w:space="0" w:color="000000"/>
              <w:bottom w:val="single" w:sz="6" w:space="0" w:color="000000"/>
              <w:right w:val="single" w:sz="6" w:space="0" w:color="000000"/>
            </w:tcBorders>
            <w:vAlign w:val="center"/>
          </w:tcPr>
          <w:p w14:paraId="66419022" w14:textId="77777777" w:rsidR="00630C2B" w:rsidRPr="00296B84" w:rsidRDefault="00630C2B" w:rsidP="00AC0418">
            <w:pPr>
              <w:spacing w:line="276" w:lineRule="auto"/>
              <w:jc w:val="center"/>
              <w:rPr>
                <w:rFonts w:ascii="Times New Roman" w:hAnsi="Times New Roman"/>
                <w:sz w:val="24"/>
                <w:szCs w:val="24"/>
              </w:rPr>
            </w:pPr>
            <w:r w:rsidRPr="00296B84">
              <w:rPr>
                <w:rFonts w:ascii="Times New Roman" w:hAnsi="Times New Roman"/>
                <w:b/>
                <w:color w:val="FF0000"/>
                <w:sz w:val="24"/>
                <w:szCs w:val="24"/>
              </w:rPr>
              <w:t>Sıvı</w:t>
            </w:r>
          </w:p>
        </w:tc>
        <w:tc>
          <w:tcPr>
            <w:tcW w:w="1605" w:type="dxa"/>
            <w:tcBorders>
              <w:top w:val="single" w:sz="6" w:space="0" w:color="000000"/>
              <w:left w:val="single" w:sz="6" w:space="0" w:color="000000"/>
              <w:bottom w:val="single" w:sz="6" w:space="0" w:color="000000"/>
              <w:right w:val="single" w:sz="6" w:space="0" w:color="000000"/>
            </w:tcBorders>
            <w:vAlign w:val="center"/>
          </w:tcPr>
          <w:p w14:paraId="7C4356CB" w14:textId="77777777" w:rsidR="00630C2B" w:rsidRPr="00296B84" w:rsidRDefault="00630C2B" w:rsidP="00AC0418">
            <w:pPr>
              <w:spacing w:line="276" w:lineRule="auto"/>
              <w:jc w:val="center"/>
              <w:rPr>
                <w:rFonts w:ascii="Times New Roman" w:hAnsi="Times New Roman"/>
                <w:sz w:val="24"/>
                <w:szCs w:val="24"/>
              </w:rPr>
            </w:pPr>
            <w:r w:rsidRPr="00296B84">
              <w:rPr>
                <w:rFonts w:ascii="Times New Roman" w:hAnsi="Times New Roman"/>
                <w:b/>
                <w:color w:val="FF0000"/>
                <w:sz w:val="24"/>
                <w:szCs w:val="24"/>
              </w:rPr>
              <w:t>Gaz</w:t>
            </w:r>
          </w:p>
        </w:tc>
        <w:tc>
          <w:tcPr>
            <w:tcW w:w="1590" w:type="dxa"/>
            <w:tcBorders>
              <w:top w:val="single" w:sz="6" w:space="0" w:color="000000"/>
              <w:left w:val="single" w:sz="6" w:space="0" w:color="000000"/>
              <w:bottom w:val="single" w:sz="6" w:space="0" w:color="000000"/>
              <w:right w:val="single" w:sz="6" w:space="0" w:color="000000"/>
            </w:tcBorders>
            <w:vAlign w:val="center"/>
          </w:tcPr>
          <w:p w14:paraId="3E659FE9" w14:textId="77777777" w:rsidR="00630C2B" w:rsidRPr="00296B84" w:rsidRDefault="00630C2B" w:rsidP="00AC0418">
            <w:pPr>
              <w:spacing w:line="276" w:lineRule="auto"/>
              <w:jc w:val="center"/>
              <w:rPr>
                <w:rFonts w:ascii="Times New Roman" w:hAnsi="Times New Roman"/>
                <w:sz w:val="24"/>
                <w:szCs w:val="24"/>
              </w:rPr>
            </w:pPr>
            <w:r w:rsidRPr="00296B84">
              <w:rPr>
                <w:rFonts w:ascii="Times New Roman" w:hAnsi="Times New Roman"/>
                <w:b/>
                <w:color w:val="FF0000"/>
                <w:sz w:val="24"/>
                <w:szCs w:val="24"/>
              </w:rPr>
              <w:t>Metal</w:t>
            </w:r>
          </w:p>
        </w:tc>
        <w:tc>
          <w:tcPr>
            <w:tcW w:w="1215" w:type="dxa"/>
            <w:tcBorders>
              <w:top w:val="single" w:sz="6" w:space="0" w:color="000000"/>
              <w:left w:val="single" w:sz="6" w:space="0" w:color="000000"/>
              <w:bottom w:val="single" w:sz="6" w:space="0" w:color="000000"/>
              <w:right w:val="single" w:sz="6" w:space="0" w:color="000000"/>
            </w:tcBorders>
            <w:vAlign w:val="center"/>
          </w:tcPr>
          <w:p w14:paraId="5BB4725A" w14:textId="77777777" w:rsidR="00630C2B" w:rsidRPr="00296B84" w:rsidRDefault="00630C2B" w:rsidP="00AC0418">
            <w:pPr>
              <w:spacing w:line="276" w:lineRule="auto"/>
              <w:jc w:val="center"/>
              <w:rPr>
                <w:rFonts w:ascii="Times New Roman" w:hAnsi="Times New Roman"/>
                <w:sz w:val="24"/>
                <w:szCs w:val="24"/>
              </w:rPr>
            </w:pPr>
            <w:r w:rsidRPr="00296B84">
              <w:rPr>
                <w:rFonts w:ascii="Times New Roman" w:hAnsi="Times New Roman"/>
                <w:b/>
                <w:color w:val="FF0000"/>
                <w:sz w:val="24"/>
                <w:szCs w:val="24"/>
              </w:rPr>
              <w:t>Elektrik</w:t>
            </w:r>
          </w:p>
        </w:tc>
      </w:tr>
      <w:tr w:rsidR="00630C2B" w:rsidRPr="00296B84" w14:paraId="34AB7692" w14:textId="77777777" w:rsidTr="00AC0418">
        <w:trPr>
          <w:trHeight w:val="930"/>
          <w:jc w:val="center"/>
        </w:trPr>
        <w:tc>
          <w:tcPr>
            <w:tcW w:w="1320" w:type="dxa"/>
            <w:tcBorders>
              <w:top w:val="single" w:sz="6" w:space="0" w:color="000000"/>
              <w:left w:val="single" w:sz="6" w:space="0" w:color="000000"/>
              <w:bottom w:val="single" w:sz="6" w:space="0" w:color="000000"/>
              <w:right w:val="single" w:sz="6" w:space="0" w:color="000000"/>
            </w:tcBorders>
            <w:vAlign w:val="center"/>
          </w:tcPr>
          <w:p w14:paraId="268CD411" w14:textId="77777777" w:rsidR="00630C2B" w:rsidRPr="00296B84" w:rsidRDefault="00630C2B" w:rsidP="00AC0418">
            <w:pPr>
              <w:spacing w:line="276" w:lineRule="auto"/>
              <w:jc w:val="center"/>
              <w:rPr>
                <w:rFonts w:ascii="Times New Roman" w:hAnsi="Times New Roman"/>
                <w:sz w:val="24"/>
                <w:szCs w:val="24"/>
              </w:rPr>
            </w:pPr>
            <w:r w:rsidRPr="00296B84">
              <w:rPr>
                <w:rFonts w:ascii="Times New Roman" w:hAnsi="Times New Roman"/>
                <w:b/>
                <w:sz w:val="24"/>
                <w:szCs w:val="24"/>
              </w:rPr>
              <w:t>Yanıcı Madde</w:t>
            </w:r>
          </w:p>
        </w:tc>
        <w:tc>
          <w:tcPr>
            <w:tcW w:w="1950" w:type="dxa"/>
            <w:tcBorders>
              <w:top w:val="single" w:sz="6" w:space="0" w:color="000000"/>
              <w:left w:val="single" w:sz="6" w:space="0" w:color="000000"/>
              <w:bottom w:val="single" w:sz="6" w:space="0" w:color="000000"/>
              <w:right w:val="single" w:sz="6" w:space="0" w:color="000000"/>
            </w:tcBorders>
            <w:vAlign w:val="center"/>
          </w:tcPr>
          <w:p w14:paraId="03B067D9" w14:textId="77777777" w:rsidR="00630C2B" w:rsidRPr="00296B84" w:rsidRDefault="00630C2B" w:rsidP="00AC0418">
            <w:pPr>
              <w:spacing w:line="276" w:lineRule="auto"/>
              <w:jc w:val="center"/>
              <w:rPr>
                <w:rFonts w:ascii="Times New Roman" w:hAnsi="Times New Roman"/>
                <w:sz w:val="24"/>
                <w:szCs w:val="24"/>
              </w:rPr>
            </w:pPr>
            <w:r w:rsidRPr="00296B84">
              <w:rPr>
                <w:rFonts w:ascii="Times New Roman" w:hAnsi="Times New Roman"/>
                <w:sz w:val="24"/>
                <w:szCs w:val="24"/>
              </w:rPr>
              <w:t>Kâğıt, Odun, Ahşap, Kumaş, Pamuk vb.</w:t>
            </w:r>
          </w:p>
        </w:tc>
        <w:tc>
          <w:tcPr>
            <w:tcW w:w="1770" w:type="dxa"/>
            <w:tcBorders>
              <w:top w:val="single" w:sz="6" w:space="0" w:color="000000"/>
              <w:left w:val="single" w:sz="6" w:space="0" w:color="000000"/>
              <w:bottom w:val="single" w:sz="6" w:space="0" w:color="000000"/>
              <w:right w:val="single" w:sz="6" w:space="0" w:color="000000"/>
            </w:tcBorders>
            <w:vAlign w:val="center"/>
          </w:tcPr>
          <w:p w14:paraId="218C90E1" w14:textId="77777777" w:rsidR="00630C2B" w:rsidRPr="00296B84" w:rsidRDefault="00630C2B" w:rsidP="00AC0418">
            <w:pPr>
              <w:spacing w:line="276" w:lineRule="auto"/>
              <w:jc w:val="center"/>
              <w:rPr>
                <w:rFonts w:ascii="Times New Roman" w:hAnsi="Times New Roman"/>
                <w:sz w:val="24"/>
                <w:szCs w:val="24"/>
              </w:rPr>
            </w:pPr>
            <w:r w:rsidRPr="00296B84">
              <w:rPr>
                <w:rFonts w:ascii="Times New Roman" w:hAnsi="Times New Roman"/>
                <w:sz w:val="24"/>
                <w:szCs w:val="24"/>
              </w:rPr>
              <w:t>Boya, Tiner, Yağ, Akaryakıt vb.</w:t>
            </w:r>
          </w:p>
        </w:tc>
        <w:tc>
          <w:tcPr>
            <w:tcW w:w="1605" w:type="dxa"/>
            <w:tcBorders>
              <w:top w:val="single" w:sz="6" w:space="0" w:color="000000"/>
              <w:left w:val="single" w:sz="6" w:space="0" w:color="000000"/>
              <w:bottom w:val="single" w:sz="6" w:space="0" w:color="000000"/>
              <w:right w:val="single" w:sz="6" w:space="0" w:color="000000"/>
            </w:tcBorders>
            <w:vAlign w:val="center"/>
          </w:tcPr>
          <w:p w14:paraId="289EBF30" w14:textId="77777777" w:rsidR="00630C2B" w:rsidRPr="00296B84" w:rsidRDefault="00630C2B" w:rsidP="00AC0418">
            <w:pPr>
              <w:spacing w:line="276" w:lineRule="auto"/>
              <w:jc w:val="center"/>
              <w:rPr>
                <w:rFonts w:ascii="Times New Roman" w:hAnsi="Times New Roman"/>
                <w:sz w:val="24"/>
                <w:szCs w:val="24"/>
              </w:rPr>
            </w:pPr>
            <w:r w:rsidRPr="00296B84">
              <w:rPr>
                <w:rFonts w:ascii="Times New Roman" w:hAnsi="Times New Roman"/>
                <w:sz w:val="24"/>
                <w:szCs w:val="24"/>
              </w:rPr>
              <w:t>Doğalgaz, Metan, LPG, Propan, Asetilen vb.</w:t>
            </w:r>
          </w:p>
        </w:tc>
        <w:tc>
          <w:tcPr>
            <w:tcW w:w="1590" w:type="dxa"/>
            <w:tcBorders>
              <w:top w:val="single" w:sz="6" w:space="0" w:color="000000"/>
              <w:left w:val="single" w:sz="6" w:space="0" w:color="000000"/>
              <w:bottom w:val="single" w:sz="6" w:space="0" w:color="000000"/>
              <w:right w:val="single" w:sz="6" w:space="0" w:color="000000"/>
            </w:tcBorders>
            <w:vAlign w:val="center"/>
          </w:tcPr>
          <w:p w14:paraId="6D1957CC" w14:textId="77777777" w:rsidR="00630C2B" w:rsidRPr="00296B84" w:rsidRDefault="00630C2B" w:rsidP="00AC0418">
            <w:pPr>
              <w:spacing w:line="276" w:lineRule="auto"/>
              <w:jc w:val="center"/>
              <w:rPr>
                <w:rFonts w:ascii="Times New Roman" w:hAnsi="Times New Roman"/>
                <w:sz w:val="24"/>
                <w:szCs w:val="24"/>
              </w:rPr>
            </w:pPr>
            <w:r w:rsidRPr="00296B84">
              <w:rPr>
                <w:rFonts w:ascii="Times New Roman" w:hAnsi="Times New Roman"/>
                <w:sz w:val="24"/>
                <w:szCs w:val="24"/>
              </w:rPr>
              <w:t>Magnezyum, Alüminyum, Sodyum vb.</w:t>
            </w:r>
          </w:p>
        </w:tc>
        <w:tc>
          <w:tcPr>
            <w:tcW w:w="1215" w:type="dxa"/>
            <w:tcBorders>
              <w:top w:val="single" w:sz="6" w:space="0" w:color="000000"/>
              <w:left w:val="single" w:sz="6" w:space="0" w:color="000000"/>
              <w:bottom w:val="single" w:sz="6" w:space="0" w:color="000000"/>
              <w:right w:val="single" w:sz="6" w:space="0" w:color="000000"/>
            </w:tcBorders>
            <w:vAlign w:val="center"/>
          </w:tcPr>
          <w:p w14:paraId="004A1244" w14:textId="77777777" w:rsidR="00630C2B" w:rsidRPr="00296B84" w:rsidRDefault="00630C2B" w:rsidP="00AC0418">
            <w:pPr>
              <w:spacing w:line="276" w:lineRule="auto"/>
              <w:jc w:val="center"/>
              <w:rPr>
                <w:rFonts w:ascii="Times New Roman" w:hAnsi="Times New Roman"/>
                <w:sz w:val="24"/>
                <w:szCs w:val="24"/>
              </w:rPr>
            </w:pPr>
            <w:r w:rsidRPr="00296B84">
              <w:rPr>
                <w:rFonts w:ascii="Times New Roman" w:hAnsi="Times New Roman"/>
                <w:sz w:val="24"/>
                <w:szCs w:val="24"/>
              </w:rPr>
              <w:t>Elektrik</w:t>
            </w:r>
          </w:p>
        </w:tc>
      </w:tr>
      <w:tr w:rsidR="00630C2B" w:rsidRPr="00296B84" w14:paraId="2B8E3E9B" w14:textId="77777777" w:rsidTr="00AC0418">
        <w:trPr>
          <w:trHeight w:val="705"/>
          <w:jc w:val="center"/>
        </w:trPr>
        <w:tc>
          <w:tcPr>
            <w:tcW w:w="1320" w:type="dxa"/>
            <w:tcBorders>
              <w:top w:val="single" w:sz="6" w:space="0" w:color="000000"/>
              <w:left w:val="single" w:sz="6" w:space="0" w:color="000000"/>
              <w:bottom w:val="single" w:sz="6" w:space="0" w:color="000000"/>
              <w:right w:val="single" w:sz="6" w:space="0" w:color="000000"/>
            </w:tcBorders>
            <w:vAlign w:val="center"/>
          </w:tcPr>
          <w:p w14:paraId="30F09DE7" w14:textId="77777777" w:rsidR="00630C2B" w:rsidRPr="00296B84" w:rsidRDefault="00630C2B" w:rsidP="00AC0418">
            <w:pPr>
              <w:spacing w:line="276" w:lineRule="auto"/>
              <w:jc w:val="center"/>
              <w:rPr>
                <w:rFonts w:ascii="Times New Roman" w:hAnsi="Times New Roman"/>
                <w:sz w:val="24"/>
                <w:szCs w:val="24"/>
              </w:rPr>
            </w:pPr>
            <w:r w:rsidRPr="00296B84">
              <w:rPr>
                <w:rFonts w:ascii="Times New Roman" w:hAnsi="Times New Roman"/>
                <w:b/>
                <w:sz w:val="24"/>
                <w:szCs w:val="24"/>
              </w:rPr>
              <w:t>Söndürme Yöntemi</w:t>
            </w:r>
          </w:p>
        </w:tc>
        <w:tc>
          <w:tcPr>
            <w:tcW w:w="1950" w:type="dxa"/>
            <w:tcBorders>
              <w:top w:val="single" w:sz="6" w:space="0" w:color="000000"/>
              <w:left w:val="single" w:sz="6" w:space="0" w:color="000000"/>
              <w:bottom w:val="single" w:sz="6" w:space="0" w:color="000000"/>
              <w:right w:val="single" w:sz="6" w:space="0" w:color="000000"/>
            </w:tcBorders>
            <w:vAlign w:val="center"/>
          </w:tcPr>
          <w:p w14:paraId="19E66722" w14:textId="77777777" w:rsidR="00630C2B" w:rsidRPr="00296B84" w:rsidRDefault="00630C2B" w:rsidP="00AC0418">
            <w:pPr>
              <w:spacing w:line="276" w:lineRule="auto"/>
              <w:jc w:val="center"/>
              <w:rPr>
                <w:rFonts w:ascii="Times New Roman" w:hAnsi="Times New Roman"/>
                <w:sz w:val="24"/>
                <w:szCs w:val="24"/>
              </w:rPr>
            </w:pPr>
            <w:r w:rsidRPr="00296B84">
              <w:rPr>
                <w:rFonts w:ascii="Times New Roman" w:hAnsi="Times New Roman"/>
                <w:sz w:val="24"/>
                <w:szCs w:val="24"/>
              </w:rPr>
              <w:t>Soğutma, Yanmayı Engelleme</w:t>
            </w:r>
          </w:p>
        </w:tc>
        <w:tc>
          <w:tcPr>
            <w:tcW w:w="1770" w:type="dxa"/>
            <w:tcBorders>
              <w:top w:val="single" w:sz="6" w:space="0" w:color="000000"/>
              <w:left w:val="single" w:sz="6" w:space="0" w:color="000000"/>
              <w:bottom w:val="single" w:sz="6" w:space="0" w:color="000000"/>
              <w:right w:val="single" w:sz="6" w:space="0" w:color="000000"/>
            </w:tcBorders>
            <w:vAlign w:val="center"/>
          </w:tcPr>
          <w:p w14:paraId="370F5061" w14:textId="77777777" w:rsidR="00630C2B" w:rsidRPr="00296B84" w:rsidRDefault="00630C2B" w:rsidP="00AC0418">
            <w:pPr>
              <w:spacing w:line="276" w:lineRule="auto"/>
              <w:jc w:val="center"/>
              <w:rPr>
                <w:rFonts w:ascii="Times New Roman" w:hAnsi="Times New Roman"/>
                <w:sz w:val="24"/>
                <w:szCs w:val="24"/>
              </w:rPr>
            </w:pPr>
            <w:r w:rsidRPr="00296B84">
              <w:rPr>
                <w:rFonts w:ascii="Times New Roman" w:hAnsi="Times New Roman"/>
                <w:sz w:val="24"/>
                <w:szCs w:val="24"/>
              </w:rPr>
              <w:t>Engelleme, Boğma, Soğutma</w:t>
            </w:r>
          </w:p>
        </w:tc>
        <w:tc>
          <w:tcPr>
            <w:tcW w:w="1605" w:type="dxa"/>
            <w:tcBorders>
              <w:top w:val="single" w:sz="6" w:space="0" w:color="000000"/>
              <w:left w:val="single" w:sz="6" w:space="0" w:color="000000"/>
              <w:bottom w:val="single" w:sz="6" w:space="0" w:color="000000"/>
              <w:right w:val="single" w:sz="6" w:space="0" w:color="000000"/>
            </w:tcBorders>
            <w:vAlign w:val="center"/>
          </w:tcPr>
          <w:p w14:paraId="618B6896" w14:textId="77777777" w:rsidR="00630C2B" w:rsidRPr="00296B84" w:rsidRDefault="00630C2B" w:rsidP="00AC0418">
            <w:pPr>
              <w:spacing w:line="276" w:lineRule="auto"/>
              <w:jc w:val="center"/>
              <w:rPr>
                <w:rFonts w:ascii="Times New Roman" w:hAnsi="Times New Roman"/>
                <w:sz w:val="24"/>
                <w:szCs w:val="24"/>
              </w:rPr>
            </w:pPr>
            <w:r w:rsidRPr="00296B84">
              <w:rPr>
                <w:rFonts w:ascii="Times New Roman" w:hAnsi="Times New Roman"/>
                <w:sz w:val="24"/>
                <w:szCs w:val="24"/>
              </w:rPr>
              <w:t>Engelleme</w:t>
            </w:r>
          </w:p>
        </w:tc>
        <w:tc>
          <w:tcPr>
            <w:tcW w:w="1590" w:type="dxa"/>
            <w:tcBorders>
              <w:top w:val="single" w:sz="6" w:space="0" w:color="000000"/>
              <w:left w:val="single" w:sz="6" w:space="0" w:color="000000"/>
              <w:bottom w:val="single" w:sz="6" w:space="0" w:color="000000"/>
              <w:right w:val="single" w:sz="6" w:space="0" w:color="000000"/>
            </w:tcBorders>
            <w:vAlign w:val="center"/>
          </w:tcPr>
          <w:p w14:paraId="3C382A0B" w14:textId="77777777" w:rsidR="00630C2B" w:rsidRPr="00296B84" w:rsidRDefault="00630C2B" w:rsidP="00AC0418">
            <w:pPr>
              <w:spacing w:line="276" w:lineRule="auto"/>
              <w:jc w:val="center"/>
              <w:rPr>
                <w:rFonts w:ascii="Times New Roman" w:hAnsi="Times New Roman"/>
                <w:sz w:val="24"/>
                <w:szCs w:val="24"/>
              </w:rPr>
            </w:pPr>
            <w:r w:rsidRPr="00296B84">
              <w:rPr>
                <w:rFonts w:ascii="Times New Roman" w:hAnsi="Times New Roman"/>
                <w:sz w:val="24"/>
                <w:szCs w:val="24"/>
              </w:rPr>
              <w:t>Soğutma, Boğma</w:t>
            </w:r>
          </w:p>
        </w:tc>
        <w:tc>
          <w:tcPr>
            <w:tcW w:w="1215" w:type="dxa"/>
            <w:tcBorders>
              <w:top w:val="single" w:sz="6" w:space="0" w:color="000000"/>
              <w:left w:val="single" w:sz="6" w:space="0" w:color="000000"/>
              <w:bottom w:val="single" w:sz="6" w:space="0" w:color="000000"/>
              <w:right w:val="single" w:sz="6" w:space="0" w:color="000000"/>
            </w:tcBorders>
            <w:vAlign w:val="center"/>
          </w:tcPr>
          <w:p w14:paraId="51B1C2E2" w14:textId="77777777" w:rsidR="00630C2B" w:rsidRPr="00296B84" w:rsidRDefault="00630C2B" w:rsidP="00AC0418">
            <w:pPr>
              <w:spacing w:line="276" w:lineRule="auto"/>
              <w:jc w:val="center"/>
              <w:rPr>
                <w:rFonts w:ascii="Times New Roman" w:hAnsi="Times New Roman"/>
                <w:sz w:val="24"/>
                <w:szCs w:val="24"/>
              </w:rPr>
            </w:pPr>
            <w:r w:rsidRPr="00296B84">
              <w:rPr>
                <w:rFonts w:ascii="Times New Roman" w:hAnsi="Times New Roman"/>
                <w:sz w:val="24"/>
                <w:szCs w:val="24"/>
              </w:rPr>
              <w:t>İlk iş elektriğin kesilmesi</w:t>
            </w:r>
          </w:p>
        </w:tc>
      </w:tr>
      <w:tr w:rsidR="00630C2B" w:rsidRPr="00296B84" w14:paraId="6CDCCD2D" w14:textId="77777777" w:rsidTr="00AC0418">
        <w:trPr>
          <w:trHeight w:val="1185"/>
          <w:jc w:val="center"/>
        </w:trPr>
        <w:tc>
          <w:tcPr>
            <w:tcW w:w="1320" w:type="dxa"/>
            <w:tcBorders>
              <w:top w:val="single" w:sz="6" w:space="0" w:color="000000"/>
              <w:left w:val="single" w:sz="6" w:space="0" w:color="000000"/>
              <w:bottom w:val="single" w:sz="6" w:space="0" w:color="000000"/>
              <w:right w:val="single" w:sz="6" w:space="0" w:color="000000"/>
            </w:tcBorders>
            <w:vAlign w:val="center"/>
          </w:tcPr>
          <w:p w14:paraId="0B04865F" w14:textId="77777777" w:rsidR="00630C2B" w:rsidRPr="00296B84" w:rsidRDefault="00630C2B" w:rsidP="00AC0418">
            <w:pPr>
              <w:spacing w:line="276" w:lineRule="auto"/>
              <w:jc w:val="center"/>
              <w:rPr>
                <w:rFonts w:ascii="Times New Roman" w:hAnsi="Times New Roman"/>
                <w:sz w:val="24"/>
                <w:szCs w:val="24"/>
              </w:rPr>
            </w:pPr>
            <w:r w:rsidRPr="00296B84">
              <w:rPr>
                <w:rFonts w:ascii="Times New Roman" w:hAnsi="Times New Roman"/>
                <w:b/>
                <w:sz w:val="24"/>
                <w:szCs w:val="24"/>
              </w:rPr>
              <w:t>Kullanılan Söndürücü</w:t>
            </w:r>
          </w:p>
        </w:tc>
        <w:tc>
          <w:tcPr>
            <w:tcW w:w="1950" w:type="dxa"/>
            <w:tcBorders>
              <w:top w:val="single" w:sz="6" w:space="0" w:color="000000"/>
              <w:left w:val="single" w:sz="6" w:space="0" w:color="000000"/>
              <w:bottom w:val="single" w:sz="6" w:space="0" w:color="000000"/>
              <w:right w:val="single" w:sz="6" w:space="0" w:color="000000"/>
            </w:tcBorders>
            <w:vAlign w:val="center"/>
          </w:tcPr>
          <w:p w14:paraId="47A3979E" w14:textId="77777777" w:rsidR="00630C2B" w:rsidRPr="00296B84" w:rsidRDefault="00630C2B" w:rsidP="00AC0418">
            <w:pPr>
              <w:spacing w:line="276" w:lineRule="auto"/>
              <w:jc w:val="center"/>
              <w:rPr>
                <w:rFonts w:ascii="Times New Roman" w:hAnsi="Times New Roman"/>
                <w:sz w:val="24"/>
                <w:szCs w:val="24"/>
              </w:rPr>
            </w:pPr>
            <w:r w:rsidRPr="00296B84">
              <w:rPr>
                <w:rFonts w:ascii="Times New Roman" w:hAnsi="Times New Roman"/>
                <w:sz w:val="24"/>
                <w:szCs w:val="24"/>
              </w:rPr>
              <w:t>Su, ABC tozlu ve köpüklü söndürücü,</w:t>
            </w:r>
          </w:p>
        </w:tc>
        <w:tc>
          <w:tcPr>
            <w:tcW w:w="1770" w:type="dxa"/>
            <w:tcBorders>
              <w:top w:val="single" w:sz="6" w:space="0" w:color="000000"/>
              <w:left w:val="single" w:sz="6" w:space="0" w:color="000000"/>
              <w:bottom w:val="single" w:sz="6" w:space="0" w:color="000000"/>
              <w:right w:val="single" w:sz="6" w:space="0" w:color="000000"/>
            </w:tcBorders>
            <w:vAlign w:val="center"/>
          </w:tcPr>
          <w:p w14:paraId="69FC6F93" w14:textId="77777777" w:rsidR="00630C2B" w:rsidRPr="00296B84" w:rsidRDefault="00630C2B" w:rsidP="00AC0418">
            <w:pPr>
              <w:spacing w:line="276" w:lineRule="auto"/>
              <w:jc w:val="center"/>
              <w:rPr>
                <w:rFonts w:ascii="Times New Roman" w:hAnsi="Times New Roman"/>
                <w:sz w:val="24"/>
                <w:szCs w:val="24"/>
              </w:rPr>
            </w:pPr>
            <w:r w:rsidRPr="00296B84">
              <w:rPr>
                <w:rFonts w:ascii="Times New Roman" w:hAnsi="Times New Roman"/>
                <w:sz w:val="24"/>
                <w:szCs w:val="24"/>
              </w:rPr>
              <w:t>ABC ve BC tozlu, halon gazlı, CO</w:t>
            </w:r>
            <w:r w:rsidRPr="00296B84">
              <w:rPr>
                <w:rFonts w:ascii="Times New Roman" w:hAnsi="Times New Roman"/>
                <w:sz w:val="24"/>
                <w:szCs w:val="24"/>
                <w:vertAlign w:val="subscript"/>
              </w:rPr>
              <w:t>2</w:t>
            </w:r>
            <w:r w:rsidRPr="00296B84">
              <w:rPr>
                <w:rFonts w:ascii="Times New Roman" w:hAnsi="Times New Roman"/>
                <w:sz w:val="24"/>
                <w:szCs w:val="24"/>
              </w:rPr>
              <w:t xml:space="preserve"> ve köpüklü söndürücü</w:t>
            </w:r>
          </w:p>
        </w:tc>
        <w:tc>
          <w:tcPr>
            <w:tcW w:w="1605" w:type="dxa"/>
            <w:tcBorders>
              <w:top w:val="single" w:sz="6" w:space="0" w:color="000000"/>
              <w:left w:val="single" w:sz="6" w:space="0" w:color="000000"/>
              <w:bottom w:val="single" w:sz="6" w:space="0" w:color="000000"/>
              <w:right w:val="single" w:sz="6" w:space="0" w:color="000000"/>
            </w:tcBorders>
            <w:vAlign w:val="center"/>
          </w:tcPr>
          <w:p w14:paraId="145138D1" w14:textId="77777777" w:rsidR="00630C2B" w:rsidRPr="00296B84" w:rsidRDefault="00630C2B" w:rsidP="00AC0418">
            <w:pPr>
              <w:spacing w:line="276" w:lineRule="auto"/>
              <w:jc w:val="center"/>
              <w:rPr>
                <w:rFonts w:ascii="Times New Roman" w:hAnsi="Times New Roman"/>
                <w:sz w:val="24"/>
                <w:szCs w:val="24"/>
              </w:rPr>
            </w:pPr>
            <w:r w:rsidRPr="00296B84">
              <w:rPr>
                <w:rFonts w:ascii="Times New Roman" w:hAnsi="Times New Roman"/>
                <w:sz w:val="24"/>
                <w:szCs w:val="24"/>
              </w:rPr>
              <w:t>ABC ve BC tozlu, halon ve CO</w:t>
            </w:r>
            <w:r w:rsidRPr="00296B84">
              <w:rPr>
                <w:rFonts w:ascii="Times New Roman" w:hAnsi="Times New Roman"/>
                <w:sz w:val="24"/>
                <w:szCs w:val="24"/>
                <w:vertAlign w:val="subscript"/>
              </w:rPr>
              <w:t>2</w:t>
            </w:r>
            <w:r w:rsidRPr="00296B84">
              <w:rPr>
                <w:rFonts w:ascii="Times New Roman" w:hAnsi="Times New Roman"/>
                <w:sz w:val="24"/>
                <w:szCs w:val="24"/>
              </w:rPr>
              <w:t xml:space="preserve"> gazlı söndürücü</w:t>
            </w:r>
          </w:p>
        </w:tc>
        <w:tc>
          <w:tcPr>
            <w:tcW w:w="1590" w:type="dxa"/>
            <w:tcBorders>
              <w:top w:val="single" w:sz="6" w:space="0" w:color="000000"/>
              <w:left w:val="single" w:sz="6" w:space="0" w:color="000000"/>
              <w:bottom w:val="single" w:sz="6" w:space="0" w:color="000000"/>
              <w:right w:val="single" w:sz="6" w:space="0" w:color="000000"/>
            </w:tcBorders>
            <w:vAlign w:val="center"/>
          </w:tcPr>
          <w:p w14:paraId="0AFD584F" w14:textId="77777777" w:rsidR="00630C2B" w:rsidRPr="00296B84" w:rsidRDefault="00630C2B" w:rsidP="00AC0418">
            <w:pPr>
              <w:spacing w:line="276" w:lineRule="auto"/>
              <w:jc w:val="center"/>
              <w:rPr>
                <w:rFonts w:ascii="Times New Roman" w:hAnsi="Times New Roman"/>
                <w:sz w:val="24"/>
                <w:szCs w:val="24"/>
              </w:rPr>
            </w:pPr>
            <w:r w:rsidRPr="00296B84">
              <w:rPr>
                <w:rFonts w:ascii="Times New Roman" w:hAnsi="Times New Roman"/>
                <w:sz w:val="24"/>
                <w:szCs w:val="24"/>
              </w:rPr>
              <w:t>Sadece D tozlu söndürücü</w:t>
            </w:r>
          </w:p>
        </w:tc>
        <w:tc>
          <w:tcPr>
            <w:tcW w:w="1215" w:type="dxa"/>
            <w:tcBorders>
              <w:top w:val="single" w:sz="6" w:space="0" w:color="000000"/>
              <w:left w:val="single" w:sz="6" w:space="0" w:color="000000"/>
              <w:bottom w:val="single" w:sz="6" w:space="0" w:color="000000"/>
              <w:right w:val="single" w:sz="6" w:space="0" w:color="000000"/>
            </w:tcBorders>
            <w:vAlign w:val="center"/>
          </w:tcPr>
          <w:p w14:paraId="343192E3" w14:textId="77777777" w:rsidR="00630C2B" w:rsidRPr="00296B84" w:rsidRDefault="00630C2B" w:rsidP="00AC0418">
            <w:pPr>
              <w:spacing w:line="276" w:lineRule="auto"/>
              <w:jc w:val="center"/>
              <w:rPr>
                <w:rFonts w:ascii="Times New Roman" w:hAnsi="Times New Roman"/>
                <w:sz w:val="24"/>
                <w:szCs w:val="24"/>
              </w:rPr>
            </w:pPr>
            <w:r w:rsidRPr="00296B84">
              <w:rPr>
                <w:rFonts w:ascii="Times New Roman" w:hAnsi="Times New Roman"/>
                <w:sz w:val="24"/>
                <w:szCs w:val="24"/>
              </w:rPr>
              <w:t>ABC ve B tozlu, halon gazlı söndürücü</w:t>
            </w:r>
          </w:p>
        </w:tc>
      </w:tr>
    </w:tbl>
    <w:p w14:paraId="025B4BCD" w14:textId="77777777" w:rsidR="00630C2B" w:rsidRPr="00296B84" w:rsidRDefault="00630C2B" w:rsidP="00E7791E">
      <w:pPr>
        <w:spacing w:before="240"/>
        <w:rPr>
          <w:rFonts w:ascii="Times New Roman" w:hAnsi="Times New Roman"/>
          <w:sz w:val="24"/>
          <w:szCs w:val="24"/>
        </w:rPr>
      </w:pPr>
      <w:r w:rsidRPr="00296B84">
        <w:rPr>
          <w:rFonts w:ascii="Times New Roman" w:hAnsi="Times New Roman"/>
          <w:b/>
          <w:sz w:val="24"/>
          <w:szCs w:val="24"/>
          <w:u w:val="single"/>
        </w:rPr>
        <w:t>YANGIN NEDENLERİ</w:t>
      </w:r>
    </w:p>
    <w:p w14:paraId="21281AFB" w14:textId="77777777" w:rsidR="00630C2B" w:rsidRPr="00296B84" w:rsidRDefault="00630C2B" w:rsidP="00630C2B">
      <w:pPr>
        <w:jc w:val="both"/>
        <w:rPr>
          <w:rFonts w:ascii="Times New Roman" w:hAnsi="Times New Roman"/>
          <w:sz w:val="24"/>
          <w:szCs w:val="24"/>
        </w:rPr>
      </w:pPr>
      <w:r w:rsidRPr="00296B84">
        <w:rPr>
          <w:rFonts w:ascii="Times New Roman" w:hAnsi="Times New Roman"/>
          <w:b/>
          <w:sz w:val="24"/>
          <w:szCs w:val="24"/>
        </w:rPr>
        <w:t>A) Yangının Çıkma Sebepleri:</w:t>
      </w:r>
      <w:r w:rsidRPr="00296B84">
        <w:rPr>
          <w:rFonts w:ascii="Times New Roman" w:hAnsi="Times New Roman"/>
          <w:sz w:val="24"/>
          <w:szCs w:val="24"/>
        </w:rPr>
        <w:t xml:space="preserve"> Yangın çıkmasına neden olan sebepler genellikle şu gruplandırma içerisinde toplanabilir.</w:t>
      </w:r>
    </w:p>
    <w:p w14:paraId="1A9FC726" w14:textId="77777777" w:rsidR="00630C2B" w:rsidRPr="00296B84" w:rsidRDefault="00630C2B" w:rsidP="00630C2B">
      <w:pPr>
        <w:spacing w:before="60"/>
        <w:ind w:left="360"/>
        <w:rPr>
          <w:rFonts w:ascii="Times New Roman" w:hAnsi="Times New Roman"/>
          <w:sz w:val="24"/>
          <w:szCs w:val="24"/>
        </w:rPr>
      </w:pPr>
      <w:r w:rsidRPr="00296B84">
        <w:rPr>
          <w:rFonts w:ascii="Times New Roman" w:hAnsi="Times New Roman"/>
          <w:sz w:val="24"/>
          <w:szCs w:val="24"/>
        </w:rPr>
        <w:t>a) Yangınlardan korunma önlemlerinin alınmaması,</w:t>
      </w:r>
    </w:p>
    <w:p w14:paraId="7EA7BB54" w14:textId="77777777" w:rsidR="00630C2B" w:rsidRPr="00296B84" w:rsidRDefault="00630C2B" w:rsidP="00630C2B">
      <w:pPr>
        <w:spacing w:before="60"/>
        <w:ind w:left="360"/>
        <w:rPr>
          <w:rFonts w:ascii="Times New Roman" w:hAnsi="Times New Roman"/>
          <w:sz w:val="24"/>
          <w:szCs w:val="24"/>
        </w:rPr>
      </w:pPr>
      <w:r w:rsidRPr="00296B84">
        <w:rPr>
          <w:rFonts w:ascii="Times New Roman" w:hAnsi="Times New Roman"/>
          <w:sz w:val="24"/>
          <w:szCs w:val="24"/>
        </w:rPr>
        <w:t>b) Bilgisizlik,</w:t>
      </w:r>
    </w:p>
    <w:p w14:paraId="03CA88C2" w14:textId="77777777" w:rsidR="00630C2B" w:rsidRPr="00296B84" w:rsidRDefault="00630C2B" w:rsidP="00630C2B">
      <w:pPr>
        <w:spacing w:before="60"/>
        <w:ind w:left="360"/>
        <w:rPr>
          <w:rFonts w:ascii="Times New Roman" w:hAnsi="Times New Roman"/>
          <w:sz w:val="24"/>
          <w:szCs w:val="24"/>
        </w:rPr>
      </w:pPr>
      <w:r w:rsidRPr="00296B84">
        <w:rPr>
          <w:rFonts w:ascii="Times New Roman" w:hAnsi="Times New Roman"/>
          <w:sz w:val="24"/>
          <w:szCs w:val="24"/>
        </w:rPr>
        <w:t>c) İhmal ve dikkatsizlik,</w:t>
      </w:r>
    </w:p>
    <w:p w14:paraId="0BED2052" w14:textId="77777777" w:rsidR="00630C2B" w:rsidRPr="00296B84" w:rsidRDefault="00630C2B" w:rsidP="00630C2B">
      <w:pPr>
        <w:spacing w:before="60"/>
        <w:ind w:left="360"/>
        <w:rPr>
          <w:rFonts w:ascii="Times New Roman" w:hAnsi="Times New Roman"/>
          <w:sz w:val="24"/>
          <w:szCs w:val="24"/>
        </w:rPr>
      </w:pPr>
      <w:r w:rsidRPr="00296B84">
        <w:rPr>
          <w:rFonts w:ascii="Times New Roman" w:hAnsi="Times New Roman"/>
          <w:sz w:val="24"/>
          <w:szCs w:val="24"/>
        </w:rPr>
        <w:t>d) Kazalar,</w:t>
      </w:r>
    </w:p>
    <w:p w14:paraId="22FD92DA" w14:textId="77777777" w:rsidR="00630C2B" w:rsidRPr="00296B84" w:rsidRDefault="00630C2B" w:rsidP="00630C2B">
      <w:pPr>
        <w:spacing w:before="60"/>
        <w:ind w:left="360"/>
        <w:rPr>
          <w:rFonts w:ascii="Times New Roman" w:hAnsi="Times New Roman"/>
          <w:sz w:val="24"/>
          <w:szCs w:val="24"/>
        </w:rPr>
      </w:pPr>
      <w:r w:rsidRPr="00296B84">
        <w:rPr>
          <w:rFonts w:ascii="Times New Roman" w:hAnsi="Times New Roman"/>
          <w:sz w:val="24"/>
          <w:szCs w:val="24"/>
        </w:rPr>
        <w:t>e) Sıçrama,</w:t>
      </w:r>
    </w:p>
    <w:p w14:paraId="74F77D59" w14:textId="77777777" w:rsidR="00630C2B" w:rsidRPr="00296B84" w:rsidRDefault="00630C2B" w:rsidP="00630C2B">
      <w:pPr>
        <w:spacing w:before="60"/>
        <w:ind w:left="360"/>
        <w:rPr>
          <w:rFonts w:ascii="Times New Roman" w:hAnsi="Times New Roman"/>
          <w:sz w:val="24"/>
          <w:szCs w:val="24"/>
        </w:rPr>
      </w:pPr>
      <w:r w:rsidRPr="00296B84">
        <w:rPr>
          <w:rFonts w:ascii="Times New Roman" w:hAnsi="Times New Roman"/>
          <w:sz w:val="24"/>
          <w:szCs w:val="24"/>
        </w:rPr>
        <w:t>f) Sabotaj,</w:t>
      </w:r>
    </w:p>
    <w:p w14:paraId="5590BC76" w14:textId="77777777" w:rsidR="00630C2B" w:rsidRPr="00296B84" w:rsidRDefault="00630C2B" w:rsidP="00630C2B">
      <w:pPr>
        <w:spacing w:before="60"/>
        <w:ind w:left="360"/>
        <w:rPr>
          <w:rFonts w:ascii="Times New Roman" w:hAnsi="Times New Roman"/>
          <w:sz w:val="24"/>
          <w:szCs w:val="24"/>
        </w:rPr>
      </w:pPr>
      <w:r w:rsidRPr="00296B84">
        <w:rPr>
          <w:rFonts w:ascii="Times New Roman" w:hAnsi="Times New Roman"/>
          <w:sz w:val="24"/>
          <w:szCs w:val="24"/>
        </w:rPr>
        <w:t>g) Tabiat olayları.</w:t>
      </w:r>
    </w:p>
    <w:p w14:paraId="14F5B57A" w14:textId="77777777" w:rsidR="00AC206D" w:rsidRDefault="00AC206D" w:rsidP="00630C2B">
      <w:pPr>
        <w:jc w:val="both"/>
        <w:rPr>
          <w:rFonts w:ascii="Times New Roman" w:hAnsi="Times New Roman"/>
          <w:sz w:val="24"/>
          <w:szCs w:val="24"/>
        </w:rPr>
      </w:pPr>
    </w:p>
    <w:p w14:paraId="4CD8DEAA" w14:textId="3F0043EB" w:rsidR="00630C2B" w:rsidRPr="00AC206D" w:rsidRDefault="00630C2B" w:rsidP="00B8136D">
      <w:pPr>
        <w:pStyle w:val="ListeParagraf"/>
        <w:numPr>
          <w:ilvl w:val="0"/>
          <w:numId w:val="16"/>
        </w:numPr>
        <w:jc w:val="both"/>
        <w:rPr>
          <w:rFonts w:ascii="Times New Roman" w:hAnsi="Times New Roman"/>
          <w:sz w:val="24"/>
          <w:szCs w:val="24"/>
        </w:rPr>
      </w:pPr>
      <w:r w:rsidRPr="00AC206D">
        <w:rPr>
          <w:rFonts w:ascii="Times New Roman" w:hAnsi="Times New Roman"/>
          <w:b/>
          <w:sz w:val="24"/>
          <w:szCs w:val="24"/>
        </w:rPr>
        <w:t>Korunma Önlemlerinin Alınmaması:</w:t>
      </w:r>
      <w:r w:rsidRPr="00AC206D">
        <w:rPr>
          <w:rFonts w:ascii="Times New Roman" w:hAnsi="Times New Roman"/>
          <w:sz w:val="24"/>
          <w:szCs w:val="24"/>
        </w:rPr>
        <w:t xml:space="preserve"> Yangına sebebiyet veren nedenlerin başarıda kullanılan madde ve malzemelerin özelliklerine göre yanmalarını önleyici tedbirlerin alınmaması gelmektedir. </w:t>
      </w:r>
      <w:proofErr w:type="gramStart"/>
      <w:r w:rsidRPr="00AC206D">
        <w:rPr>
          <w:rFonts w:ascii="Times New Roman" w:hAnsi="Times New Roman"/>
          <w:sz w:val="24"/>
          <w:szCs w:val="24"/>
        </w:rPr>
        <w:t xml:space="preserve">Mesela elektrik sistemiyle ilgili gerek tesisat gerekse sigorta sistemlerinin yeterli düzey­de yapılmaması, binalarda çatı kirişleri ile baca ilişkilerinin gereği gibi düzenlenmemesi, bacaların yeterli özenle </w:t>
      </w:r>
      <w:r w:rsidR="00315315" w:rsidRPr="00AC206D">
        <w:rPr>
          <w:rFonts w:ascii="Times New Roman" w:hAnsi="Times New Roman"/>
          <w:sz w:val="24"/>
          <w:szCs w:val="24"/>
        </w:rPr>
        <w:t>sıvanmaması,</w:t>
      </w:r>
      <w:r w:rsidRPr="00AC206D">
        <w:rPr>
          <w:rFonts w:ascii="Times New Roman" w:hAnsi="Times New Roman"/>
          <w:sz w:val="24"/>
          <w:szCs w:val="24"/>
        </w:rPr>
        <w:t xml:space="preserve"> Likit Petrol Gazı kullanırken tüp kullanımı ile ilgili gerekli önlemlerin </w:t>
      </w:r>
      <w:r w:rsidR="00444FF6" w:rsidRPr="00AC206D">
        <w:rPr>
          <w:rFonts w:ascii="Times New Roman" w:hAnsi="Times New Roman"/>
          <w:sz w:val="24"/>
          <w:szCs w:val="24"/>
        </w:rPr>
        <w:t>alınmaması,</w:t>
      </w:r>
      <w:r w:rsidRPr="00AC206D">
        <w:rPr>
          <w:rFonts w:ascii="Times New Roman" w:hAnsi="Times New Roman"/>
          <w:sz w:val="24"/>
          <w:szCs w:val="24"/>
        </w:rPr>
        <w:t xml:space="preserve"> Soba ve kalorifer sistemlerinde gerekli tertibatın alınmayışı ve gerekli periyodik temizlik ve bakımlarının yapılmaması, nedenleriyle yangın çıkmaktadır.</w:t>
      </w:r>
      <w:proofErr w:type="gramEnd"/>
    </w:p>
    <w:p w14:paraId="36E2FCBF" w14:textId="77777777" w:rsidR="00630C2B" w:rsidRPr="00296B84" w:rsidRDefault="00630C2B" w:rsidP="00630C2B">
      <w:pPr>
        <w:rPr>
          <w:rFonts w:ascii="Times New Roman" w:hAnsi="Times New Roman"/>
          <w:sz w:val="24"/>
          <w:szCs w:val="24"/>
        </w:rPr>
      </w:pPr>
    </w:p>
    <w:p w14:paraId="3D06EED3" w14:textId="544564CF" w:rsidR="00630C2B" w:rsidRPr="00AC206D" w:rsidRDefault="00315315" w:rsidP="00B8136D">
      <w:pPr>
        <w:pStyle w:val="ListeParagraf"/>
        <w:numPr>
          <w:ilvl w:val="0"/>
          <w:numId w:val="16"/>
        </w:numPr>
        <w:jc w:val="both"/>
        <w:rPr>
          <w:rFonts w:ascii="Times New Roman" w:hAnsi="Times New Roman"/>
          <w:b/>
          <w:sz w:val="24"/>
          <w:szCs w:val="24"/>
        </w:rPr>
      </w:pPr>
      <w:r w:rsidRPr="00296B84">
        <w:rPr>
          <w:rFonts w:ascii="Times New Roman" w:hAnsi="Times New Roman"/>
          <w:b/>
          <w:sz w:val="24"/>
          <w:szCs w:val="24"/>
        </w:rPr>
        <w:t>Bilgisizlik:</w:t>
      </w:r>
      <w:r w:rsidR="00630C2B" w:rsidRPr="00296B84">
        <w:rPr>
          <w:rFonts w:ascii="Times New Roman" w:hAnsi="Times New Roman"/>
          <w:b/>
          <w:sz w:val="24"/>
          <w:szCs w:val="24"/>
        </w:rPr>
        <w:t xml:space="preserve"> </w:t>
      </w:r>
      <w:r w:rsidR="00630C2B" w:rsidRPr="00AC206D">
        <w:rPr>
          <w:rFonts w:ascii="Times New Roman" w:hAnsi="Times New Roman"/>
          <w:bCs/>
          <w:sz w:val="24"/>
          <w:szCs w:val="24"/>
        </w:rPr>
        <w:t xml:space="preserve">Kullanılan madde ve malzemelerin yangına sebebiyet vere­bilecek özelliklerinin bilinmemesi de yangın nedenlerinin en </w:t>
      </w:r>
      <w:r w:rsidR="00444FF6" w:rsidRPr="00AC206D">
        <w:rPr>
          <w:rFonts w:ascii="Times New Roman" w:hAnsi="Times New Roman"/>
          <w:bCs/>
          <w:sz w:val="24"/>
          <w:szCs w:val="24"/>
        </w:rPr>
        <w:t>önemlilerindendir.</w:t>
      </w:r>
      <w:r w:rsidR="00630C2B" w:rsidRPr="00AC206D">
        <w:rPr>
          <w:rFonts w:ascii="Times New Roman" w:hAnsi="Times New Roman"/>
          <w:bCs/>
          <w:sz w:val="24"/>
          <w:szCs w:val="24"/>
        </w:rPr>
        <w:t xml:space="preserve"> Yukarıda açıkladığımız yangın önlemlerinin ne şekil­de alınacağını bilmemek ve öğrenmemek yangının çıkmasına her an se­bebiyet verecektir. Mesela tavan arası ve çatıya kolay ve çabuk tutuşabilecek eşyalar </w:t>
      </w:r>
      <w:r w:rsidRPr="00AC206D">
        <w:rPr>
          <w:rFonts w:ascii="Times New Roman" w:hAnsi="Times New Roman"/>
          <w:bCs/>
          <w:sz w:val="24"/>
          <w:szCs w:val="24"/>
        </w:rPr>
        <w:t>koymak,</w:t>
      </w:r>
      <w:r w:rsidR="00630C2B" w:rsidRPr="00AC206D">
        <w:rPr>
          <w:rFonts w:ascii="Times New Roman" w:hAnsi="Times New Roman"/>
          <w:bCs/>
          <w:sz w:val="24"/>
          <w:szCs w:val="24"/>
        </w:rPr>
        <w:t xml:space="preserve"> yakıt depoları veya yakıtla çalışan yer­lerde kıvılcım çıkartacak etkenlerin bilinmemesi vb. Durumlarda yangının çıkması kaçınılmazdır.</w:t>
      </w:r>
    </w:p>
    <w:p w14:paraId="4E04DA69" w14:textId="77777777" w:rsidR="00630C2B" w:rsidRPr="00296B84" w:rsidRDefault="00630C2B" w:rsidP="00630C2B">
      <w:pPr>
        <w:rPr>
          <w:rFonts w:ascii="Times New Roman" w:hAnsi="Times New Roman"/>
          <w:sz w:val="24"/>
          <w:szCs w:val="24"/>
        </w:rPr>
      </w:pPr>
    </w:p>
    <w:p w14:paraId="2B3BCC1B" w14:textId="08766011" w:rsidR="00630C2B" w:rsidRPr="00AC206D" w:rsidRDefault="00630C2B" w:rsidP="00B8136D">
      <w:pPr>
        <w:pStyle w:val="ListeParagraf"/>
        <w:numPr>
          <w:ilvl w:val="0"/>
          <w:numId w:val="16"/>
        </w:numPr>
        <w:jc w:val="both"/>
        <w:rPr>
          <w:rFonts w:ascii="Times New Roman" w:hAnsi="Times New Roman"/>
          <w:b/>
          <w:sz w:val="24"/>
          <w:szCs w:val="24"/>
        </w:rPr>
      </w:pPr>
      <w:r w:rsidRPr="00296B84">
        <w:rPr>
          <w:rFonts w:ascii="Times New Roman" w:hAnsi="Times New Roman"/>
          <w:b/>
          <w:sz w:val="24"/>
          <w:szCs w:val="24"/>
        </w:rPr>
        <w:t>İhmal:</w:t>
      </w:r>
      <w:r w:rsidRPr="00AC206D">
        <w:rPr>
          <w:rFonts w:ascii="Times New Roman" w:hAnsi="Times New Roman"/>
          <w:b/>
          <w:sz w:val="24"/>
          <w:szCs w:val="24"/>
        </w:rPr>
        <w:t xml:space="preserve"> </w:t>
      </w:r>
      <w:r w:rsidRPr="00AC206D">
        <w:rPr>
          <w:rFonts w:ascii="Times New Roman" w:hAnsi="Times New Roman"/>
          <w:bCs/>
          <w:sz w:val="24"/>
          <w:szCs w:val="24"/>
        </w:rPr>
        <w:t xml:space="preserve">Kullandığımız madde ve malzemelerin yanıcı niteliğine göre alınacak tedbirler hakkında bilgi </w:t>
      </w:r>
      <w:r w:rsidRPr="00AC206D">
        <w:rPr>
          <w:rFonts w:ascii="Times New Roman" w:hAnsi="Times New Roman"/>
          <w:bCs/>
          <w:sz w:val="24"/>
          <w:szCs w:val="24"/>
        </w:rPr>
        <w:lastRenderedPageBreak/>
        <w:t xml:space="preserve">sahibi olunduğu halde, hatta bu önlemlerin pek çoğu da alındığı halde ihmal yüzünden yangınlar ola­bilmektedir. Mesela ağaçlık yerlerde söndürülmeden atılan kibrit, sigara izmarit gibi </w:t>
      </w:r>
      <w:r w:rsidR="00315315" w:rsidRPr="00AC206D">
        <w:rPr>
          <w:rFonts w:ascii="Times New Roman" w:hAnsi="Times New Roman"/>
          <w:bCs/>
          <w:sz w:val="24"/>
          <w:szCs w:val="24"/>
        </w:rPr>
        <w:t>maddeler,</w:t>
      </w:r>
      <w:r w:rsidRPr="00AC206D">
        <w:rPr>
          <w:rFonts w:ascii="Times New Roman" w:hAnsi="Times New Roman"/>
          <w:bCs/>
          <w:sz w:val="24"/>
          <w:szCs w:val="24"/>
        </w:rPr>
        <w:t xml:space="preserve"> Likit Petrol Gazı Tüplerinin kibritle kontrol edilmesi. Prizde ütü ve ocak fişi unutulması, piknik tüpleri üzerine geniş tabanlı </w:t>
      </w:r>
      <w:r w:rsidR="00315315" w:rsidRPr="00AC206D">
        <w:rPr>
          <w:rFonts w:ascii="Times New Roman" w:hAnsi="Times New Roman"/>
          <w:bCs/>
          <w:sz w:val="24"/>
          <w:szCs w:val="24"/>
        </w:rPr>
        <w:t>tencere,</w:t>
      </w:r>
      <w:r w:rsidRPr="00AC206D">
        <w:rPr>
          <w:rFonts w:ascii="Times New Roman" w:hAnsi="Times New Roman"/>
          <w:bCs/>
          <w:sz w:val="24"/>
          <w:szCs w:val="24"/>
        </w:rPr>
        <w:t xml:space="preserve"> kazan konularak uzun süre ısıtılması, Sigortaya gereğinde fazla tel sarılması vb. yapılmaması bi­lindiği halde ihmal edilerek yapılan işler yangına sebep olur.</w:t>
      </w:r>
    </w:p>
    <w:p w14:paraId="3011F91B" w14:textId="77777777" w:rsidR="00630C2B" w:rsidRPr="00296B84" w:rsidRDefault="00630C2B" w:rsidP="00630C2B">
      <w:pPr>
        <w:rPr>
          <w:rFonts w:ascii="Times New Roman" w:hAnsi="Times New Roman"/>
          <w:sz w:val="24"/>
          <w:szCs w:val="24"/>
        </w:rPr>
      </w:pPr>
    </w:p>
    <w:p w14:paraId="3C8E5DB8" w14:textId="1F968F50" w:rsidR="00630C2B" w:rsidRPr="00AC206D" w:rsidRDefault="00630C2B" w:rsidP="00B8136D">
      <w:pPr>
        <w:pStyle w:val="ListeParagraf"/>
        <w:numPr>
          <w:ilvl w:val="0"/>
          <w:numId w:val="16"/>
        </w:numPr>
        <w:jc w:val="both"/>
        <w:rPr>
          <w:rFonts w:ascii="Times New Roman" w:hAnsi="Times New Roman"/>
          <w:b/>
          <w:sz w:val="24"/>
          <w:szCs w:val="24"/>
        </w:rPr>
      </w:pPr>
      <w:r w:rsidRPr="00296B84">
        <w:rPr>
          <w:rFonts w:ascii="Times New Roman" w:hAnsi="Times New Roman"/>
          <w:b/>
          <w:sz w:val="24"/>
          <w:szCs w:val="24"/>
        </w:rPr>
        <w:t>Kazalar:</w:t>
      </w:r>
      <w:r w:rsidRPr="00AC206D">
        <w:rPr>
          <w:rFonts w:ascii="Times New Roman" w:hAnsi="Times New Roman"/>
          <w:b/>
          <w:sz w:val="24"/>
          <w:szCs w:val="24"/>
        </w:rPr>
        <w:t xml:space="preserve"> </w:t>
      </w:r>
      <w:r w:rsidRPr="00AC206D">
        <w:rPr>
          <w:rFonts w:ascii="Times New Roman" w:hAnsi="Times New Roman"/>
          <w:bCs/>
          <w:sz w:val="24"/>
          <w:szCs w:val="24"/>
        </w:rPr>
        <w:t>İsteğimiz dışında meydana gelen bazı olaylarda yangına sebebiyet verir. Mesela trafik kazaları araç yangınlarına, iş kazaları makine ve bina yangınlarına soba vb. cihazlarda meydana gelen kazalar bina yangınlarına sebebiyet verirler.</w:t>
      </w:r>
    </w:p>
    <w:p w14:paraId="3CAE3EAD" w14:textId="77777777" w:rsidR="00630C2B" w:rsidRPr="00296B84" w:rsidRDefault="00630C2B" w:rsidP="00630C2B">
      <w:pPr>
        <w:rPr>
          <w:rFonts w:ascii="Times New Roman" w:hAnsi="Times New Roman"/>
          <w:sz w:val="24"/>
          <w:szCs w:val="24"/>
        </w:rPr>
      </w:pPr>
    </w:p>
    <w:p w14:paraId="03A73CBB" w14:textId="0136553E" w:rsidR="00630C2B" w:rsidRPr="00AC206D" w:rsidRDefault="00630C2B" w:rsidP="00B8136D">
      <w:pPr>
        <w:pStyle w:val="ListeParagraf"/>
        <w:numPr>
          <w:ilvl w:val="0"/>
          <w:numId w:val="16"/>
        </w:numPr>
        <w:jc w:val="both"/>
        <w:rPr>
          <w:rFonts w:ascii="Times New Roman" w:hAnsi="Times New Roman"/>
          <w:b/>
          <w:sz w:val="24"/>
          <w:szCs w:val="24"/>
        </w:rPr>
      </w:pPr>
      <w:r w:rsidRPr="00296B84">
        <w:rPr>
          <w:rFonts w:ascii="Times New Roman" w:hAnsi="Times New Roman"/>
          <w:b/>
          <w:sz w:val="24"/>
          <w:szCs w:val="24"/>
        </w:rPr>
        <w:t>Sıçrama:</w:t>
      </w:r>
      <w:r w:rsidRPr="00AC206D">
        <w:rPr>
          <w:rFonts w:ascii="Times New Roman" w:hAnsi="Times New Roman"/>
          <w:b/>
          <w:sz w:val="24"/>
          <w:szCs w:val="24"/>
        </w:rPr>
        <w:t xml:space="preserve"> </w:t>
      </w:r>
      <w:r w:rsidRPr="00AC206D">
        <w:rPr>
          <w:rFonts w:ascii="Times New Roman" w:hAnsi="Times New Roman"/>
          <w:bCs/>
          <w:sz w:val="24"/>
          <w:szCs w:val="24"/>
        </w:rPr>
        <w:t xml:space="preserve">Direkt olarak yangın sebebi olmamakla birlikte yanıcı maddenin üzerine düştüğü zaman yangına sebebiyet veren yanan cisimlerden koparak etrafa sıçrayan parçacıklardan meydana gelen yangın etkenidir. Mesela fabrika ve atölyelerde kaynak ve taşlama makinelerinden sıçrayan kıvılcımların etrafta bulunan </w:t>
      </w:r>
      <w:r w:rsidR="00315315" w:rsidRPr="00AC206D">
        <w:rPr>
          <w:rFonts w:ascii="Times New Roman" w:hAnsi="Times New Roman"/>
          <w:bCs/>
          <w:sz w:val="24"/>
          <w:szCs w:val="24"/>
        </w:rPr>
        <w:t>benzin,</w:t>
      </w:r>
      <w:r w:rsidRPr="00AC206D">
        <w:rPr>
          <w:rFonts w:ascii="Times New Roman" w:hAnsi="Times New Roman"/>
          <w:bCs/>
          <w:sz w:val="24"/>
          <w:szCs w:val="24"/>
        </w:rPr>
        <w:t xml:space="preserve"> mazot vb. maddeler üzerine </w:t>
      </w:r>
      <w:r w:rsidR="00444FF6" w:rsidRPr="00AC206D">
        <w:rPr>
          <w:rFonts w:ascii="Times New Roman" w:hAnsi="Times New Roman"/>
          <w:bCs/>
          <w:sz w:val="24"/>
          <w:szCs w:val="24"/>
        </w:rPr>
        <w:t>düşmesi, sobadan</w:t>
      </w:r>
      <w:r w:rsidRPr="00AC206D">
        <w:rPr>
          <w:rFonts w:ascii="Times New Roman" w:hAnsi="Times New Roman"/>
          <w:bCs/>
          <w:sz w:val="24"/>
          <w:szCs w:val="24"/>
        </w:rPr>
        <w:t xml:space="preserve"> sıçrayan yanan kömür parçalarının </w:t>
      </w:r>
      <w:r w:rsidR="00444FF6" w:rsidRPr="00AC206D">
        <w:rPr>
          <w:rFonts w:ascii="Times New Roman" w:hAnsi="Times New Roman"/>
          <w:bCs/>
          <w:sz w:val="24"/>
          <w:szCs w:val="24"/>
        </w:rPr>
        <w:t>halı, kilim</w:t>
      </w:r>
      <w:r w:rsidR="00444FF6">
        <w:rPr>
          <w:rFonts w:ascii="Times New Roman" w:hAnsi="Times New Roman"/>
          <w:bCs/>
          <w:sz w:val="24"/>
          <w:szCs w:val="24"/>
        </w:rPr>
        <w:t xml:space="preserve"> </w:t>
      </w:r>
      <w:r w:rsidR="00444FF6" w:rsidRPr="00AC206D">
        <w:rPr>
          <w:rFonts w:ascii="Times New Roman" w:hAnsi="Times New Roman"/>
          <w:bCs/>
          <w:sz w:val="24"/>
          <w:szCs w:val="24"/>
        </w:rPr>
        <w:t>vs</w:t>
      </w:r>
      <w:r w:rsidRPr="00AC206D">
        <w:rPr>
          <w:rFonts w:ascii="Times New Roman" w:hAnsi="Times New Roman"/>
          <w:bCs/>
          <w:sz w:val="24"/>
          <w:szCs w:val="24"/>
        </w:rPr>
        <w:t>. Maddeler üzerine düşmesi sonucu çıkan yangınlar.</w:t>
      </w:r>
    </w:p>
    <w:p w14:paraId="41D18928" w14:textId="77777777" w:rsidR="00630C2B" w:rsidRPr="00296B84" w:rsidRDefault="00630C2B" w:rsidP="00630C2B">
      <w:pPr>
        <w:rPr>
          <w:rFonts w:ascii="Times New Roman" w:hAnsi="Times New Roman"/>
          <w:sz w:val="24"/>
          <w:szCs w:val="24"/>
        </w:rPr>
      </w:pPr>
    </w:p>
    <w:p w14:paraId="1E87985A" w14:textId="3F8FFCC2" w:rsidR="00630C2B" w:rsidRPr="00AC206D" w:rsidRDefault="00630C2B" w:rsidP="00B8136D">
      <w:pPr>
        <w:pStyle w:val="ListeParagraf"/>
        <w:numPr>
          <w:ilvl w:val="0"/>
          <w:numId w:val="16"/>
        </w:numPr>
        <w:jc w:val="both"/>
        <w:rPr>
          <w:rFonts w:ascii="Times New Roman" w:hAnsi="Times New Roman"/>
          <w:b/>
          <w:sz w:val="24"/>
          <w:szCs w:val="24"/>
        </w:rPr>
      </w:pPr>
      <w:r w:rsidRPr="00296B84">
        <w:rPr>
          <w:rFonts w:ascii="Times New Roman" w:hAnsi="Times New Roman"/>
          <w:b/>
          <w:sz w:val="24"/>
          <w:szCs w:val="24"/>
        </w:rPr>
        <w:t>Sabotaj:</w:t>
      </w:r>
      <w:r w:rsidRPr="00AC206D">
        <w:rPr>
          <w:rFonts w:ascii="Times New Roman" w:hAnsi="Times New Roman"/>
          <w:b/>
          <w:sz w:val="24"/>
          <w:szCs w:val="24"/>
        </w:rPr>
        <w:t xml:space="preserve"> </w:t>
      </w:r>
      <w:r w:rsidRPr="00AC206D">
        <w:rPr>
          <w:rFonts w:ascii="Times New Roman" w:hAnsi="Times New Roman"/>
          <w:bCs/>
          <w:sz w:val="24"/>
          <w:szCs w:val="24"/>
        </w:rPr>
        <w:t xml:space="preserve">Çeşitli amaçlar için bilerek ve isteyerek yangın çıkartılmasıdır. Mesela tarla, ev yeri açmak amacıyla ormanların yakılması </w:t>
      </w:r>
      <w:r w:rsidR="00315315" w:rsidRPr="00AC206D">
        <w:rPr>
          <w:rFonts w:ascii="Times New Roman" w:hAnsi="Times New Roman"/>
          <w:bCs/>
          <w:sz w:val="24"/>
          <w:szCs w:val="24"/>
        </w:rPr>
        <w:t>bina,</w:t>
      </w:r>
      <w:r w:rsidRPr="00AC206D">
        <w:rPr>
          <w:rFonts w:ascii="Times New Roman" w:hAnsi="Times New Roman"/>
          <w:bCs/>
          <w:sz w:val="24"/>
          <w:szCs w:val="24"/>
        </w:rPr>
        <w:t xml:space="preserve"> işyeri ve tesislerin kundaklanması gibi kasti olaylardan yangın çıkartılabilir.</w:t>
      </w:r>
    </w:p>
    <w:p w14:paraId="52EC7FD9" w14:textId="77777777" w:rsidR="00630C2B" w:rsidRPr="00296B84" w:rsidRDefault="00630C2B" w:rsidP="00630C2B">
      <w:pPr>
        <w:jc w:val="both"/>
        <w:rPr>
          <w:rFonts w:ascii="Times New Roman" w:hAnsi="Times New Roman"/>
          <w:sz w:val="24"/>
          <w:szCs w:val="24"/>
        </w:rPr>
      </w:pPr>
    </w:p>
    <w:p w14:paraId="55F188CA" w14:textId="560D9CE6" w:rsidR="00630C2B" w:rsidRPr="00AC206D" w:rsidRDefault="00630C2B" w:rsidP="00B8136D">
      <w:pPr>
        <w:pStyle w:val="ListeParagraf"/>
        <w:numPr>
          <w:ilvl w:val="0"/>
          <w:numId w:val="16"/>
        </w:numPr>
        <w:jc w:val="both"/>
        <w:rPr>
          <w:rFonts w:ascii="Times New Roman" w:hAnsi="Times New Roman"/>
          <w:b/>
          <w:sz w:val="24"/>
          <w:szCs w:val="24"/>
        </w:rPr>
      </w:pPr>
      <w:r w:rsidRPr="00296B84">
        <w:rPr>
          <w:rFonts w:ascii="Times New Roman" w:hAnsi="Times New Roman"/>
          <w:b/>
          <w:sz w:val="24"/>
          <w:szCs w:val="24"/>
        </w:rPr>
        <w:t>Tabiat Olayları:</w:t>
      </w:r>
      <w:r w:rsidR="00AC206D">
        <w:rPr>
          <w:rFonts w:ascii="Times New Roman" w:hAnsi="Times New Roman"/>
          <w:b/>
          <w:sz w:val="24"/>
          <w:szCs w:val="24"/>
        </w:rPr>
        <w:t xml:space="preserve"> </w:t>
      </w:r>
      <w:r w:rsidRPr="00AC206D">
        <w:rPr>
          <w:rFonts w:ascii="Times New Roman" w:hAnsi="Times New Roman"/>
          <w:bCs/>
          <w:sz w:val="24"/>
          <w:szCs w:val="24"/>
        </w:rPr>
        <w:t>Tabi olarak kendiliğinden ortayı çıkan yangınlardır. Me­sela deprem, yıldırım düşmesi, güneş ışınlarından meydana gelen yangınlar gibi</w:t>
      </w:r>
      <w:r w:rsidR="00AC206D" w:rsidRPr="00AC206D">
        <w:rPr>
          <w:rFonts w:ascii="Times New Roman" w:hAnsi="Times New Roman"/>
          <w:bCs/>
          <w:sz w:val="24"/>
          <w:szCs w:val="24"/>
        </w:rPr>
        <w:t>dir</w:t>
      </w:r>
      <w:r w:rsidRPr="00AC206D">
        <w:rPr>
          <w:rFonts w:ascii="Times New Roman" w:hAnsi="Times New Roman"/>
          <w:bCs/>
          <w:sz w:val="24"/>
          <w:szCs w:val="24"/>
        </w:rPr>
        <w:t>.</w:t>
      </w:r>
    </w:p>
    <w:p w14:paraId="2E1988DF" w14:textId="77777777" w:rsidR="00630C2B" w:rsidRPr="00296B84" w:rsidRDefault="00630C2B" w:rsidP="00630C2B">
      <w:pPr>
        <w:rPr>
          <w:rFonts w:ascii="Times New Roman" w:hAnsi="Times New Roman"/>
          <w:sz w:val="24"/>
          <w:szCs w:val="24"/>
        </w:rPr>
      </w:pPr>
    </w:p>
    <w:p w14:paraId="24A4A489" w14:textId="77777777" w:rsidR="00630C2B" w:rsidRPr="00296B84" w:rsidRDefault="00630C2B" w:rsidP="00630C2B">
      <w:pPr>
        <w:jc w:val="both"/>
        <w:rPr>
          <w:rFonts w:ascii="Times New Roman" w:hAnsi="Times New Roman"/>
          <w:sz w:val="24"/>
          <w:szCs w:val="24"/>
        </w:rPr>
      </w:pPr>
      <w:r w:rsidRPr="00296B84">
        <w:rPr>
          <w:rFonts w:ascii="Times New Roman" w:hAnsi="Times New Roman"/>
          <w:b/>
          <w:sz w:val="24"/>
          <w:szCs w:val="24"/>
        </w:rPr>
        <w:t>B) Yangın etkenleri:</w:t>
      </w:r>
      <w:r w:rsidRPr="00296B84">
        <w:rPr>
          <w:rFonts w:ascii="Times New Roman" w:hAnsi="Times New Roman"/>
          <w:sz w:val="24"/>
          <w:szCs w:val="24"/>
        </w:rPr>
        <w:t xml:space="preserve"> Yangın çıkmasında etken olan sebepler aşağıdaki şekilde sıralanırlar.</w:t>
      </w:r>
    </w:p>
    <w:p w14:paraId="5B48E739" w14:textId="6D102833" w:rsidR="00630C2B" w:rsidRPr="00AC206D" w:rsidRDefault="00630C2B" w:rsidP="00B8136D">
      <w:pPr>
        <w:pStyle w:val="ListeParagraf"/>
        <w:numPr>
          <w:ilvl w:val="0"/>
          <w:numId w:val="17"/>
        </w:numPr>
        <w:spacing w:before="60"/>
        <w:ind w:firstLine="414"/>
        <w:rPr>
          <w:rFonts w:ascii="Times New Roman" w:hAnsi="Times New Roman"/>
          <w:sz w:val="24"/>
          <w:szCs w:val="24"/>
        </w:rPr>
      </w:pPr>
      <w:r w:rsidRPr="00AC206D">
        <w:rPr>
          <w:rFonts w:ascii="Times New Roman" w:hAnsi="Times New Roman"/>
          <w:sz w:val="24"/>
          <w:szCs w:val="24"/>
        </w:rPr>
        <w:t>Bacalar,</w:t>
      </w:r>
    </w:p>
    <w:p w14:paraId="16DB4C2D" w14:textId="58277DA7" w:rsidR="00630C2B" w:rsidRPr="00AC206D" w:rsidRDefault="00630C2B" w:rsidP="00B8136D">
      <w:pPr>
        <w:pStyle w:val="ListeParagraf"/>
        <w:numPr>
          <w:ilvl w:val="0"/>
          <w:numId w:val="17"/>
        </w:numPr>
        <w:spacing w:before="60"/>
        <w:ind w:firstLine="414"/>
        <w:rPr>
          <w:rFonts w:ascii="Times New Roman" w:hAnsi="Times New Roman"/>
          <w:sz w:val="24"/>
          <w:szCs w:val="24"/>
        </w:rPr>
      </w:pPr>
      <w:r w:rsidRPr="00AC206D">
        <w:rPr>
          <w:rFonts w:ascii="Times New Roman" w:hAnsi="Times New Roman"/>
          <w:sz w:val="24"/>
          <w:szCs w:val="24"/>
        </w:rPr>
        <w:t xml:space="preserve">Sigara, </w:t>
      </w:r>
      <w:r w:rsidR="00E7791E">
        <w:rPr>
          <w:rFonts w:ascii="Times New Roman" w:hAnsi="Times New Roman"/>
          <w:sz w:val="24"/>
          <w:szCs w:val="24"/>
        </w:rPr>
        <w:t>K</w:t>
      </w:r>
      <w:r w:rsidRPr="00AC206D">
        <w:rPr>
          <w:rFonts w:ascii="Times New Roman" w:hAnsi="Times New Roman"/>
          <w:sz w:val="24"/>
          <w:szCs w:val="24"/>
        </w:rPr>
        <w:t>ibrit,</w:t>
      </w:r>
    </w:p>
    <w:p w14:paraId="76062559" w14:textId="1DE083CD" w:rsidR="00630C2B" w:rsidRPr="00AC206D" w:rsidRDefault="00630C2B" w:rsidP="00B8136D">
      <w:pPr>
        <w:pStyle w:val="ListeParagraf"/>
        <w:numPr>
          <w:ilvl w:val="0"/>
          <w:numId w:val="17"/>
        </w:numPr>
        <w:spacing w:before="60"/>
        <w:ind w:firstLine="414"/>
        <w:rPr>
          <w:rFonts w:ascii="Times New Roman" w:hAnsi="Times New Roman"/>
          <w:sz w:val="24"/>
          <w:szCs w:val="24"/>
        </w:rPr>
      </w:pPr>
      <w:r w:rsidRPr="00AC206D">
        <w:rPr>
          <w:rFonts w:ascii="Times New Roman" w:hAnsi="Times New Roman"/>
          <w:sz w:val="24"/>
          <w:szCs w:val="24"/>
        </w:rPr>
        <w:t>Kıvılcım,</w:t>
      </w:r>
    </w:p>
    <w:p w14:paraId="64D3C0B7" w14:textId="46091041" w:rsidR="00630C2B" w:rsidRPr="00AC206D" w:rsidRDefault="00630C2B" w:rsidP="00B8136D">
      <w:pPr>
        <w:pStyle w:val="ListeParagraf"/>
        <w:numPr>
          <w:ilvl w:val="0"/>
          <w:numId w:val="17"/>
        </w:numPr>
        <w:spacing w:before="60"/>
        <w:ind w:firstLine="414"/>
        <w:rPr>
          <w:rFonts w:ascii="Times New Roman" w:hAnsi="Times New Roman"/>
          <w:sz w:val="24"/>
          <w:szCs w:val="24"/>
        </w:rPr>
      </w:pPr>
      <w:r w:rsidRPr="00AC206D">
        <w:rPr>
          <w:rFonts w:ascii="Times New Roman" w:hAnsi="Times New Roman"/>
          <w:sz w:val="24"/>
          <w:szCs w:val="24"/>
        </w:rPr>
        <w:t>Elektrik,</w:t>
      </w:r>
    </w:p>
    <w:p w14:paraId="2A951036" w14:textId="583FB7CA" w:rsidR="00630C2B" w:rsidRPr="00AC206D" w:rsidRDefault="00630C2B" w:rsidP="00B8136D">
      <w:pPr>
        <w:pStyle w:val="ListeParagraf"/>
        <w:numPr>
          <w:ilvl w:val="0"/>
          <w:numId w:val="17"/>
        </w:numPr>
        <w:spacing w:before="60"/>
        <w:ind w:firstLine="414"/>
        <w:rPr>
          <w:rFonts w:ascii="Times New Roman" w:hAnsi="Times New Roman"/>
          <w:sz w:val="24"/>
          <w:szCs w:val="24"/>
        </w:rPr>
      </w:pPr>
      <w:r w:rsidRPr="00AC206D">
        <w:rPr>
          <w:rFonts w:ascii="Times New Roman" w:hAnsi="Times New Roman"/>
          <w:sz w:val="24"/>
          <w:szCs w:val="24"/>
        </w:rPr>
        <w:t>Benzin,</w:t>
      </w:r>
    </w:p>
    <w:p w14:paraId="339BB864" w14:textId="63B5ABCD" w:rsidR="00630C2B" w:rsidRPr="00AC206D" w:rsidRDefault="00630C2B" w:rsidP="00B8136D">
      <w:pPr>
        <w:pStyle w:val="ListeParagraf"/>
        <w:numPr>
          <w:ilvl w:val="0"/>
          <w:numId w:val="17"/>
        </w:numPr>
        <w:spacing w:before="60"/>
        <w:ind w:firstLine="414"/>
        <w:rPr>
          <w:rFonts w:ascii="Times New Roman" w:hAnsi="Times New Roman"/>
          <w:sz w:val="24"/>
          <w:szCs w:val="24"/>
        </w:rPr>
      </w:pPr>
      <w:r w:rsidRPr="00AC206D">
        <w:rPr>
          <w:rFonts w:ascii="Times New Roman" w:hAnsi="Times New Roman"/>
          <w:sz w:val="24"/>
          <w:szCs w:val="24"/>
        </w:rPr>
        <w:t>Likit Petrol Gazı</w:t>
      </w:r>
    </w:p>
    <w:p w14:paraId="77FDA6D2" w14:textId="56687783" w:rsidR="00630C2B" w:rsidRPr="00AC206D" w:rsidRDefault="00630C2B" w:rsidP="00B8136D">
      <w:pPr>
        <w:pStyle w:val="ListeParagraf"/>
        <w:numPr>
          <w:ilvl w:val="0"/>
          <w:numId w:val="17"/>
        </w:numPr>
        <w:spacing w:before="60"/>
        <w:ind w:firstLine="414"/>
        <w:rPr>
          <w:rFonts w:ascii="Times New Roman" w:hAnsi="Times New Roman"/>
          <w:sz w:val="24"/>
          <w:szCs w:val="24"/>
        </w:rPr>
      </w:pPr>
      <w:r w:rsidRPr="00AC206D">
        <w:rPr>
          <w:rFonts w:ascii="Times New Roman" w:hAnsi="Times New Roman"/>
          <w:sz w:val="24"/>
          <w:szCs w:val="24"/>
        </w:rPr>
        <w:t>Gaz,</w:t>
      </w:r>
    </w:p>
    <w:p w14:paraId="58F5C5F7" w14:textId="0B4A2227" w:rsidR="00630C2B" w:rsidRPr="00AC206D" w:rsidRDefault="00630C2B" w:rsidP="00B8136D">
      <w:pPr>
        <w:pStyle w:val="ListeParagraf"/>
        <w:numPr>
          <w:ilvl w:val="0"/>
          <w:numId w:val="17"/>
        </w:numPr>
        <w:spacing w:before="60"/>
        <w:ind w:firstLine="414"/>
        <w:rPr>
          <w:rFonts w:ascii="Times New Roman" w:hAnsi="Times New Roman"/>
          <w:sz w:val="24"/>
          <w:szCs w:val="24"/>
        </w:rPr>
      </w:pPr>
      <w:r w:rsidRPr="00AC206D">
        <w:rPr>
          <w:rFonts w:ascii="Times New Roman" w:hAnsi="Times New Roman"/>
          <w:sz w:val="24"/>
          <w:szCs w:val="24"/>
        </w:rPr>
        <w:t>Hayvanlar,</w:t>
      </w:r>
    </w:p>
    <w:p w14:paraId="67B88259" w14:textId="3EF1BC29" w:rsidR="00630C2B" w:rsidRPr="00AC206D" w:rsidRDefault="00630C2B" w:rsidP="00B8136D">
      <w:pPr>
        <w:pStyle w:val="ListeParagraf"/>
        <w:numPr>
          <w:ilvl w:val="0"/>
          <w:numId w:val="17"/>
        </w:numPr>
        <w:spacing w:before="60"/>
        <w:ind w:firstLine="414"/>
        <w:rPr>
          <w:rFonts w:ascii="Times New Roman" w:hAnsi="Times New Roman"/>
          <w:sz w:val="24"/>
          <w:szCs w:val="24"/>
        </w:rPr>
      </w:pPr>
      <w:r w:rsidRPr="00AC206D">
        <w:rPr>
          <w:rFonts w:ascii="Times New Roman" w:hAnsi="Times New Roman"/>
          <w:sz w:val="24"/>
          <w:szCs w:val="24"/>
        </w:rPr>
        <w:t>Yıldırım,</w:t>
      </w:r>
    </w:p>
    <w:p w14:paraId="2C6D8692" w14:textId="541D8FD2" w:rsidR="00630C2B" w:rsidRPr="00AC206D" w:rsidRDefault="00630C2B" w:rsidP="00B8136D">
      <w:pPr>
        <w:pStyle w:val="ListeParagraf"/>
        <w:numPr>
          <w:ilvl w:val="0"/>
          <w:numId w:val="17"/>
        </w:numPr>
        <w:spacing w:before="60"/>
        <w:ind w:firstLine="414"/>
        <w:rPr>
          <w:rFonts w:ascii="Times New Roman" w:hAnsi="Times New Roman"/>
          <w:sz w:val="24"/>
          <w:szCs w:val="24"/>
        </w:rPr>
      </w:pPr>
      <w:r w:rsidRPr="00AC206D">
        <w:rPr>
          <w:rFonts w:ascii="Times New Roman" w:hAnsi="Times New Roman"/>
          <w:sz w:val="24"/>
          <w:szCs w:val="24"/>
        </w:rPr>
        <w:t>Güneş Işığı,</w:t>
      </w:r>
    </w:p>
    <w:p w14:paraId="00D05AA5" w14:textId="77777777" w:rsidR="00630C2B" w:rsidRPr="00296B84" w:rsidRDefault="00630C2B" w:rsidP="00630C2B">
      <w:pPr>
        <w:rPr>
          <w:rFonts w:ascii="Times New Roman" w:hAnsi="Times New Roman"/>
          <w:sz w:val="24"/>
          <w:szCs w:val="24"/>
        </w:rPr>
      </w:pPr>
    </w:p>
    <w:p w14:paraId="543229FB" w14:textId="335B46D3" w:rsidR="00630C2B" w:rsidRPr="00AC206D" w:rsidRDefault="00315315" w:rsidP="00B8136D">
      <w:pPr>
        <w:pStyle w:val="ListeParagraf"/>
        <w:numPr>
          <w:ilvl w:val="0"/>
          <w:numId w:val="18"/>
        </w:numPr>
        <w:jc w:val="both"/>
        <w:rPr>
          <w:rFonts w:ascii="Times New Roman" w:hAnsi="Times New Roman"/>
          <w:sz w:val="24"/>
          <w:szCs w:val="24"/>
        </w:rPr>
      </w:pPr>
      <w:r w:rsidRPr="00AC206D">
        <w:rPr>
          <w:rFonts w:ascii="Times New Roman" w:hAnsi="Times New Roman"/>
          <w:b/>
          <w:sz w:val="24"/>
          <w:szCs w:val="24"/>
        </w:rPr>
        <w:t>Bacalar:</w:t>
      </w:r>
      <w:r w:rsidR="00630C2B" w:rsidRPr="00AC206D">
        <w:rPr>
          <w:rFonts w:ascii="Times New Roman" w:hAnsi="Times New Roman"/>
          <w:sz w:val="24"/>
          <w:szCs w:val="24"/>
        </w:rPr>
        <w:t xml:space="preserve"> Yapılarda ısı elde etmek amacıyla yakılan ateşten oluşan duman ve gazları dışarı atmak için kullanılan kısımlara baca denilmektedir. Bacalar</w:t>
      </w:r>
      <w:r w:rsidR="00AC206D">
        <w:rPr>
          <w:rFonts w:ascii="Times New Roman" w:hAnsi="Times New Roman"/>
          <w:sz w:val="24"/>
          <w:szCs w:val="24"/>
        </w:rPr>
        <w:t xml:space="preserve"> yapısı açısından </w:t>
      </w:r>
      <w:r w:rsidR="00630C2B" w:rsidRPr="00AC206D">
        <w:rPr>
          <w:rFonts w:ascii="Times New Roman" w:hAnsi="Times New Roman"/>
          <w:sz w:val="24"/>
          <w:szCs w:val="24"/>
        </w:rPr>
        <w:t xml:space="preserve">genel olarak </w:t>
      </w:r>
      <w:r w:rsidR="00AC206D">
        <w:rPr>
          <w:rFonts w:ascii="Times New Roman" w:hAnsi="Times New Roman"/>
          <w:sz w:val="24"/>
          <w:szCs w:val="24"/>
        </w:rPr>
        <w:t>üç</w:t>
      </w:r>
      <w:r w:rsidR="00630C2B" w:rsidRPr="00AC206D">
        <w:rPr>
          <w:rFonts w:ascii="Times New Roman" w:hAnsi="Times New Roman"/>
          <w:sz w:val="24"/>
          <w:szCs w:val="24"/>
        </w:rPr>
        <w:t xml:space="preserve"> grupta </w:t>
      </w:r>
      <w:r w:rsidR="00AC206D">
        <w:rPr>
          <w:rFonts w:ascii="Times New Roman" w:hAnsi="Times New Roman"/>
          <w:sz w:val="24"/>
          <w:szCs w:val="24"/>
        </w:rPr>
        <w:t>ayrılırlar</w:t>
      </w:r>
      <w:r w:rsidR="00630C2B" w:rsidRPr="00AC206D">
        <w:rPr>
          <w:rFonts w:ascii="Times New Roman" w:hAnsi="Times New Roman"/>
          <w:sz w:val="24"/>
          <w:szCs w:val="24"/>
        </w:rPr>
        <w:t xml:space="preserve">. </w:t>
      </w:r>
      <w:r w:rsidRPr="00AC206D">
        <w:rPr>
          <w:rFonts w:ascii="Times New Roman" w:hAnsi="Times New Roman"/>
          <w:sz w:val="24"/>
          <w:szCs w:val="24"/>
        </w:rPr>
        <w:t>Bacalar,</w:t>
      </w:r>
      <w:r w:rsidR="00630C2B" w:rsidRPr="00AC206D">
        <w:rPr>
          <w:rFonts w:ascii="Times New Roman" w:hAnsi="Times New Roman"/>
          <w:sz w:val="24"/>
          <w:szCs w:val="24"/>
        </w:rPr>
        <w:t xml:space="preserve"> içlerinin </w:t>
      </w:r>
      <w:r w:rsidR="00444FF6" w:rsidRPr="00AC206D">
        <w:rPr>
          <w:rFonts w:ascii="Times New Roman" w:hAnsi="Times New Roman"/>
          <w:sz w:val="24"/>
          <w:szCs w:val="24"/>
        </w:rPr>
        <w:t>sıvanmaması,</w:t>
      </w:r>
      <w:r w:rsidR="00630C2B" w:rsidRPr="00AC206D">
        <w:rPr>
          <w:rFonts w:ascii="Times New Roman" w:hAnsi="Times New Roman"/>
          <w:sz w:val="24"/>
          <w:szCs w:val="24"/>
        </w:rPr>
        <w:t xml:space="preserve"> yüzeylerinin pürüzlü ol­ması yeterince geniş ve dik temizliklerinin ya­pılmaması nedeniyle kurumların birikmesine neden olurlar. Biriken bu kurumların tutuşması sonucunda yangınlara sebebiyet verirler. </w:t>
      </w:r>
    </w:p>
    <w:p w14:paraId="23816B50" w14:textId="77777777" w:rsidR="00630C2B" w:rsidRPr="00296B84" w:rsidRDefault="00630C2B" w:rsidP="00630C2B">
      <w:pPr>
        <w:rPr>
          <w:rFonts w:ascii="Times New Roman" w:hAnsi="Times New Roman"/>
          <w:sz w:val="24"/>
          <w:szCs w:val="24"/>
        </w:rPr>
      </w:pPr>
    </w:p>
    <w:p w14:paraId="36FE94EF" w14:textId="6747BA8F" w:rsidR="00630C2B" w:rsidRPr="00AC206D" w:rsidRDefault="00630C2B" w:rsidP="00B8136D">
      <w:pPr>
        <w:pStyle w:val="ListeParagraf"/>
        <w:numPr>
          <w:ilvl w:val="0"/>
          <w:numId w:val="18"/>
        </w:numPr>
        <w:jc w:val="both"/>
        <w:rPr>
          <w:rFonts w:ascii="Times New Roman" w:hAnsi="Times New Roman"/>
          <w:sz w:val="24"/>
          <w:szCs w:val="24"/>
        </w:rPr>
      </w:pPr>
      <w:r w:rsidRPr="00AC206D">
        <w:rPr>
          <w:rFonts w:ascii="Times New Roman" w:hAnsi="Times New Roman"/>
          <w:b/>
          <w:sz w:val="24"/>
          <w:szCs w:val="24"/>
        </w:rPr>
        <w:t>Sigara ve Kibrit:</w:t>
      </w:r>
      <w:r w:rsidRPr="00AC206D">
        <w:rPr>
          <w:rFonts w:ascii="Times New Roman" w:hAnsi="Times New Roman"/>
          <w:sz w:val="24"/>
          <w:szCs w:val="24"/>
        </w:rPr>
        <w:t xml:space="preserve"> Dikkatsizlik yüzünden çıkan yangınların sebepleri arasın­da bilhassa sigara başta gelmektedir. İstanbul’da 1964 senesi zar­fında vuku bulan 1481 yangından 365 adedinin sigaradan çıkmış olduğu istatistiklerle sabittir. Ülke çapında ise 1982-1983 yılında çıkan 23506 yangından 4560 tanesinin yine sigara izmaritlerinden çıkmış olduğu tespit edilmiştir. Sigara ateşinin ortalama sıcaklık derecesi 800 </w:t>
      </w:r>
      <w:r w:rsidR="00444FF6">
        <w:rPr>
          <w:rFonts w:ascii="Times New Roman" w:hAnsi="Times New Roman"/>
          <w:sz w:val="24"/>
          <w:szCs w:val="24"/>
        </w:rPr>
        <w:t>°</w:t>
      </w:r>
      <w:r w:rsidRPr="00AC206D">
        <w:rPr>
          <w:rFonts w:ascii="Times New Roman" w:hAnsi="Times New Roman"/>
          <w:sz w:val="24"/>
          <w:szCs w:val="24"/>
        </w:rPr>
        <w:t xml:space="preserve">C civarında olduğu söndürülmeden atılan sigaranın ya­nıcı, patlayıcı ve parlayıcı maddelere teması neticesinde yangın çıkabilir. Eğer söndürmeden yere atılan bir sigaranın, </w:t>
      </w:r>
      <w:r w:rsidR="00315315" w:rsidRPr="00AC206D">
        <w:rPr>
          <w:rFonts w:ascii="Times New Roman" w:hAnsi="Times New Roman"/>
          <w:sz w:val="24"/>
          <w:szCs w:val="24"/>
        </w:rPr>
        <w:t>rüzgâr</w:t>
      </w:r>
      <w:r w:rsidRPr="00AC206D">
        <w:rPr>
          <w:rFonts w:ascii="Times New Roman" w:hAnsi="Times New Roman"/>
          <w:sz w:val="24"/>
          <w:szCs w:val="24"/>
        </w:rPr>
        <w:t xml:space="preserve"> tesir­li sürüklenerek temas ettiği yanıcı maddeyi tutuşturduğu bir gerçektir. </w:t>
      </w:r>
      <w:proofErr w:type="gramStart"/>
      <w:r w:rsidRPr="00AC206D">
        <w:rPr>
          <w:rFonts w:ascii="Times New Roman" w:hAnsi="Times New Roman"/>
          <w:sz w:val="24"/>
          <w:szCs w:val="24"/>
        </w:rPr>
        <w:t xml:space="preserve">Her ne kadar kibrit çöpleri kor yapmaması için Mono Amonyum Fosfatla (NH4) H2 P04 batırılmış ise </w:t>
      </w:r>
      <w:r w:rsidR="00315315" w:rsidRPr="00AC206D">
        <w:rPr>
          <w:rFonts w:ascii="Times New Roman" w:hAnsi="Times New Roman"/>
          <w:sz w:val="24"/>
          <w:szCs w:val="24"/>
        </w:rPr>
        <w:t>de</w:t>
      </w:r>
      <w:r w:rsidRPr="00AC206D">
        <w:rPr>
          <w:rFonts w:ascii="Times New Roman" w:hAnsi="Times New Roman"/>
          <w:sz w:val="24"/>
          <w:szCs w:val="24"/>
        </w:rPr>
        <w:t xml:space="preserve"> klorat döptas (K2CLO3), Kükürt (S), ombra, cam tozu, çinko oksit, (ZnO), bikromat döpotas (K2 Cr O3) antimon sülfürü (Sb2 S3) ve tutkal karışımından yapılan kibrit başları yakıldığı vakit 450o – 270o derece hararet neşreder ki, söndürülmeden yanıcı maddeler üzerine atılması o maddenin tutuşmasına ve yangına sebebiyet verir.</w:t>
      </w:r>
      <w:proofErr w:type="gramEnd"/>
    </w:p>
    <w:p w14:paraId="5FA4697E" w14:textId="77777777" w:rsidR="00630C2B" w:rsidRPr="00296B84" w:rsidRDefault="00630C2B" w:rsidP="00630C2B">
      <w:pPr>
        <w:rPr>
          <w:rFonts w:ascii="Times New Roman" w:hAnsi="Times New Roman"/>
          <w:sz w:val="24"/>
          <w:szCs w:val="24"/>
        </w:rPr>
      </w:pPr>
    </w:p>
    <w:p w14:paraId="416FEA5A" w14:textId="79E9C429" w:rsidR="00630C2B" w:rsidRPr="00AC206D" w:rsidRDefault="00630C2B" w:rsidP="00B8136D">
      <w:pPr>
        <w:pStyle w:val="ListeParagraf"/>
        <w:numPr>
          <w:ilvl w:val="0"/>
          <w:numId w:val="18"/>
        </w:numPr>
        <w:jc w:val="both"/>
        <w:rPr>
          <w:rFonts w:ascii="Times New Roman" w:hAnsi="Times New Roman"/>
          <w:sz w:val="24"/>
          <w:szCs w:val="24"/>
        </w:rPr>
      </w:pPr>
      <w:r w:rsidRPr="00AC206D">
        <w:rPr>
          <w:rFonts w:ascii="Times New Roman" w:hAnsi="Times New Roman"/>
          <w:b/>
          <w:sz w:val="24"/>
          <w:szCs w:val="24"/>
        </w:rPr>
        <w:lastRenderedPageBreak/>
        <w:t xml:space="preserve">Kıvılcım: </w:t>
      </w:r>
      <w:r w:rsidRPr="00AC206D">
        <w:rPr>
          <w:rFonts w:ascii="Times New Roman" w:hAnsi="Times New Roman"/>
          <w:sz w:val="24"/>
          <w:szCs w:val="24"/>
        </w:rPr>
        <w:t xml:space="preserve">Yanan bir kütleden koparak etrafa sıçrayan küçük parçacıklara kıvılcım dendiğini hepimiz bilmekteyiz. Bu parçacıkların yanar veya kor halde bulunması düştüğü yerdeki maddenin cinsine göre yanma olayının meydana gelmesine sebebiyet verir. Zamanında fark edilemeyen bu durum büyüyerek yangınların doğmasına neden olur. </w:t>
      </w:r>
      <w:r w:rsidR="00315315" w:rsidRPr="00AC206D">
        <w:rPr>
          <w:rFonts w:ascii="Times New Roman" w:hAnsi="Times New Roman"/>
          <w:sz w:val="24"/>
          <w:szCs w:val="24"/>
        </w:rPr>
        <w:t>Rüzgâr</w:t>
      </w:r>
      <w:r w:rsidRPr="00AC206D">
        <w:rPr>
          <w:rFonts w:ascii="Times New Roman" w:hAnsi="Times New Roman"/>
          <w:sz w:val="24"/>
          <w:szCs w:val="24"/>
        </w:rPr>
        <w:t xml:space="preserve"> kıvılcımın etrafa yayılmasında büyük etken olduğu kadar kül halinde ve kor halinde bulunan parçacıkların ateş (alevli) haline dönüşmesinde de büyük etkendir.</w:t>
      </w:r>
    </w:p>
    <w:p w14:paraId="7D7E67E4" w14:textId="1B4BE2E8" w:rsidR="00630C2B" w:rsidRPr="00AC206D" w:rsidRDefault="00630C2B" w:rsidP="00B8136D">
      <w:pPr>
        <w:pStyle w:val="ListeParagraf"/>
        <w:numPr>
          <w:ilvl w:val="0"/>
          <w:numId w:val="18"/>
        </w:numPr>
        <w:jc w:val="both"/>
        <w:rPr>
          <w:rFonts w:ascii="Times New Roman" w:hAnsi="Times New Roman"/>
          <w:sz w:val="24"/>
          <w:szCs w:val="24"/>
        </w:rPr>
      </w:pPr>
      <w:r w:rsidRPr="00AC206D">
        <w:rPr>
          <w:rFonts w:ascii="Times New Roman" w:hAnsi="Times New Roman"/>
          <w:sz w:val="24"/>
          <w:szCs w:val="24"/>
        </w:rPr>
        <w:t xml:space="preserve">Bir yangının kıvılcımdan çıktığını tespit etmek için, yangın yerindeki </w:t>
      </w:r>
      <w:r w:rsidR="00315315" w:rsidRPr="00AC206D">
        <w:rPr>
          <w:rFonts w:ascii="Times New Roman" w:hAnsi="Times New Roman"/>
          <w:sz w:val="24"/>
          <w:szCs w:val="24"/>
        </w:rPr>
        <w:t>rüzgârın</w:t>
      </w:r>
      <w:r w:rsidRPr="00AC206D">
        <w:rPr>
          <w:rFonts w:ascii="Times New Roman" w:hAnsi="Times New Roman"/>
          <w:sz w:val="24"/>
          <w:szCs w:val="24"/>
        </w:rPr>
        <w:t xml:space="preserve"> yönünü, süratini ve şiddetini tayin etmek lazımdır. Çok süratli </w:t>
      </w:r>
      <w:proofErr w:type="gramStart"/>
      <w:r w:rsidRPr="00AC206D">
        <w:rPr>
          <w:rFonts w:ascii="Times New Roman" w:hAnsi="Times New Roman"/>
          <w:sz w:val="24"/>
          <w:szCs w:val="24"/>
        </w:rPr>
        <w:t>rüzgarlarla</w:t>
      </w:r>
      <w:proofErr w:type="gramEnd"/>
      <w:r w:rsidRPr="00AC206D">
        <w:rPr>
          <w:rFonts w:ascii="Times New Roman" w:hAnsi="Times New Roman"/>
          <w:sz w:val="24"/>
          <w:szCs w:val="24"/>
        </w:rPr>
        <w:t xml:space="preserve"> sağa sola sürüklenen kıvılcımı yok etmek için öncelikle çıkış noktasını bularak buradaki yanma olayını yok etmek gerekmektedir. Kıvılcımların kaynağı </w:t>
      </w:r>
      <w:r w:rsidR="00315315" w:rsidRPr="00AC206D">
        <w:rPr>
          <w:rFonts w:ascii="Times New Roman" w:hAnsi="Times New Roman"/>
          <w:sz w:val="24"/>
          <w:szCs w:val="24"/>
        </w:rPr>
        <w:t>genellikle;</w:t>
      </w:r>
    </w:p>
    <w:p w14:paraId="756496ED" w14:textId="54CA9189" w:rsidR="00630C2B" w:rsidRPr="00AC206D" w:rsidRDefault="00630C2B" w:rsidP="00B8136D">
      <w:pPr>
        <w:pStyle w:val="ListeParagraf"/>
        <w:numPr>
          <w:ilvl w:val="1"/>
          <w:numId w:val="18"/>
        </w:numPr>
        <w:rPr>
          <w:rFonts w:ascii="Times New Roman" w:hAnsi="Times New Roman"/>
          <w:sz w:val="24"/>
          <w:szCs w:val="24"/>
        </w:rPr>
      </w:pPr>
      <w:r w:rsidRPr="00AC206D">
        <w:rPr>
          <w:rFonts w:ascii="Times New Roman" w:hAnsi="Times New Roman"/>
          <w:sz w:val="24"/>
          <w:szCs w:val="24"/>
        </w:rPr>
        <w:t>Mangallarda yanan ateşler,</w:t>
      </w:r>
    </w:p>
    <w:p w14:paraId="2EFF011A" w14:textId="785D7F3A" w:rsidR="00630C2B" w:rsidRPr="00AC206D" w:rsidRDefault="00630C2B" w:rsidP="00B8136D">
      <w:pPr>
        <w:pStyle w:val="ListeParagraf"/>
        <w:numPr>
          <w:ilvl w:val="1"/>
          <w:numId w:val="18"/>
        </w:numPr>
        <w:rPr>
          <w:rFonts w:ascii="Times New Roman" w:hAnsi="Times New Roman"/>
          <w:sz w:val="24"/>
          <w:szCs w:val="24"/>
        </w:rPr>
      </w:pPr>
      <w:r w:rsidRPr="00AC206D">
        <w:rPr>
          <w:rFonts w:ascii="Times New Roman" w:hAnsi="Times New Roman"/>
          <w:sz w:val="24"/>
          <w:szCs w:val="24"/>
        </w:rPr>
        <w:t>Sobalarda yanan ateşler,</w:t>
      </w:r>
    </w:p>
    <w:p w14:paraId="07DA17CB" w14:textId="3051B42F" w:rsidR="00630C2B" w:rsidRPr="00AC206D" w:rsidRDefault="00630C2B" w:rsidP="00B8136D">
      <w:pPr>
        <w:pStyle w:val="ListeParagraf"/>
        <w:numPr>
          <w:ilvl w:val="1"/>
          <w:numId w:val="18"/>
        </w:numPr>
        <w:rPr>
          <w:rFonts w:ascii="Times New Roman" w:hAnsi="Times New Roman"/>
          <w:sz w:val="24"/>
          <w:szCs w:val="24"/>
        </w:rPr>
      </w:pPr>
      <w:r w:rsidRPr="00AC206D">
        <w:rPr>
          <w:rFonts w:ascii="Times New Roman" w:hAnsi="Times New Roman"/>
          <w:sz w:val="24"/>
          <w:szCs w:val="24"/>
        </w:rPr>
        <w:t>Bacalar,</w:t>
      </w:r>
    </w:p>
    <w:p w14:paraId="54CF75F3" w14:textId="0A7287E8" w:rsidR="00630C2B" w:rsidRPr="00AC206D" w:rsidRDefault="00630C2B" w:rsidP="00B8136D">
      <w:pPr>
        <w:pStyle w:val="ListeParagraf"/>
        <w:numPr>
          <w:ilvl w:val="1"/>
          <w:numId w:val="18"/>
        </w:numPr>
        <w:rPr>
          <w:rFonts w:ascii="Times New Roman" w:hAnsi="Times New Roman"/>
          <w:sz w:val="24"/>
          <w:szCs w:val="24"/>
        </w:rPr>
      </w:pPr>
      <w:r w:rsidRPr="00AC206D">
        <w:rPr>
          <w:rFonts w:ascii="Times New Roman" w:hAnsi="Times New Roman"/>
          <w:sz w:val="24"/>
          <w:szCs w:val="24"/>
        </w:rPr>
        <w:t>Tren Bacaları,</w:t>
      </w:r>
    </w:p>
    <w:p w14:paraId="35ECD5C0" w14:textId="20EBA83F" w:rsidR="00630C2B" w:rsidRPr="00AC206D" w:rsidRDefault="00630C2B" w:rsidP="00B8136D">
      <w:pPr>
        <w:pStyle w:val="ListeParagraf"/>
        <w:numPr>
          <w:ilvl w:val="1"/>
          <w:numId w:val="18"/>
        </w:numPr>
        <w:rPr>
          <w:rFonts w:ascii="Times New Roman" w:hAnsi="Times New Roman"/>
          <w:sz w:val="24"/>
          <w:szCs w:val="24"/>
        </w:rPr>
      </w:pPr>
      <w:r w:rsidRPr="00AC206D">
        <w:rPr>
          <w:rFonts w:ascii="Times New Roman" w:hAnsi="Times New Roman"/>
          <w:sz w:val="24"/>
          <w:szCs w:val="24"/>
        </w:rPr>
        <w:t>Motorların egzozları,</w:t>
      </w:r>
    </w:p>
    <w:p w14:paraId="59D104DC" w14:textId="499B86F2" w:rsidR="00630C2B" w:rsidRPr="00AC206D" w:rsidRDefault="00630C2B" w:rsidP="00B8136D">
      <w:pPr>
        <w:pStyle w:val="ListeParagraf"/>
        <w:numPr>
          <w:ilvl w:val="1"/>
          <w:numId w:val="18"/>
        </w:numPr>
        <w:rPr>
          <w:rFonts w:ascii="Times New Roman" w:hAnsi="Times New Roman"/>
          <w:sz w:val="24"/>
          <w:szCs w:val="24"/>
        </w:rPr>
      </w:pPr>
      <w:r w:rsidRPr="00AC206D">
        <w:rPr>
          <w:rFonts w:ascii="Times New Roman" w:hAnsi="Times New Roman"/>
          <w:sz w:val="24"/>
          <w:szCs w:val="24"/>
        </w:rPr>
        <w:t>Sönmemiş sigara ve pipolardır.</w:t>
      </w:r>
    </w:p>
    <w:p w14:paraId="42B44B28" w14:textId="77777777" w:rsidR="00630C2B" w:rsidRPr="00296B84" w:rsidRDefault="00630C2B" w:rsidP="00630C2B">
      <w:pPr>
        <w:rPr>
          <w:rFonts w:ascii="Times New Roman" w:hAnsi="Times New Roman"/>
          <w:sz w:val="24"/>
          <w:szCs w:val="24"/>
        </w:rPr>
      </w:pPr>
    </w:p>
    <w:p w14:paraId="19B41234" w14:textId="59D170DE" w:rsidR="00630C2B" w:rsidRPr="00AC206D" w:rsidRDefault="00630C2B" w:rsidP="00B8136D">
      <w:pPr>
        <w:pStyle w:val="ListeParagraf"/>
        <w:numPr>
          <w:ilvl w:val="0"/>
          <w:numId w:val="18"/>
        </w:numPr>
        <w:jc w:val="both"/>
        <w:rPr>
          <w:rFonts w:ascii="Times New Roman" w:hAnsi="Times New Roman"/>
          <w:sz w:val="24"/>
          <w:szCs w:val="24"/>
        </w:rPr>
      </w:pPr>
      <w:r w:rsidRPr="00AC206D">
        <w:rPr>
          <w:rFonts w:ascii="Times New Roman" w:hAnsi="Times New Roman"/>
          <w:b/>
          <w:sz w:val="24"/>
          <w:szCs w:val="24"/>
        </w:rPr>
        <w:t>Elektrik:</w:t>
      </w:r>
      <w:r w:rsidRPr="00AC206D">
        <w:rPr>
          <w:rFonts w:ascii="Times New Roman" w:hAnsi="Times New Roman"/>
          <w:sz w:val="24"/>
          <w:szCs w:val="24"/>
        </w:rPr>
        <w:t xml:space="preserve"> Elektrik enerjisi normal ve dikkatli kullanıldığında ne kadar yararlı ise yanlış ve dikkatsiz kullanılması halinde de o derece zararlıdır. Elektrik enerjisinden elde edilen ısı, akımı nakleden tesisat ve malzemede olan bozukluklar yangınlara neden olmaktadırlar. Isı elde etmek amacıyla kullanılan elektrikli cihazlarda zaman faktörü büyük rol oynamaktadır. (Direnci 10 Ohm olan bir elektrik sobasından 5 amperlik akım geçirilerek 10 dakika çalıştırılırsa ısıya dönen enerji 3600 kaloridir. Direnç ve akım sabit kalarak soba 20 dakika çalıştırılırsa ortaya çıkan enerji 7200 kalori olacaktır. Bu ısı da kolay tutuşabilen maddelerle temas ha­linde olursa kolayca yangın ortaya çıkabilmektedir.</w:t>
      </w:r>
    </w:p>
    <w:p w14:paraId="2C2B121C" w14:textId="77777777" w:rsidR="00630C2B" w:rsidRPr="00296B84" w:rsidRDefault="00630C2B" w:rsidP="00630C2B">
      <w:pPr>
        <w:rPr>
          <w:rFonts w:ascii="Times New Roman" w:hAnsi="Times New Roman"/>
          <w:sz w:val="24"/>
          <w:szCs w:val="24"/>
        </w:rPr>
      </w:pPr>
    </w:p>
    <w:p w14:paraId="0B627F03" w14:textId="1E297B7B" w:rsidR="00630C2B" w:rsidRPr="00AC206D" w:rsidRDefault="00630C2B" w:rsidP="00B8136D">
      <w:pPr>
        <w:pStyle w:val="ListeParagraf"/>
        <w:numPr>
          <w:ilvl w:val="0"/>
          <w:numId w:val="18"/>
        </w:numPr>
        <w:jc w:val="both"/>
        <w:rPr>
          <w:rFonts w:ascii="Times New Roman" w:hAnsi="Times New Roman"/>
          <w:sz w:val="24"/>
          <w:szCs w:val="24"/>
        </w:rPr>
      </w:pPr>
      <w:r w:rsidRPr="00AC206D">
        <w:rPr>
          <w:rFonts w:ascii="Times New Roman" w:hAnsi="Times New Roman"/>
          <w:b/>
          <w:sz w:val="24"/>
          <w:szCs w:val="24"/>
        </w:rPr>
        <w:t xml:space="preserve">Benzin: </w:t>
      </w:r>
      <w:r w:rsidRPr="00AC206D">
        <w:rPr>
          <w:rFonts w:ascii="Times New Roman" w:hAnsi="Times New Roman"/>
          <w:sz w:val="24"/>
          <w:szCs w:val="24"/>
        </w:rPr>
        <w:t xml:space="preserve">Benzin petrolden elde edilen kolaylıkla yanabilen bir sıvı maddedir. Özgül ağırlığı 0.75 gr/cm3 tür. Benzin ve benze­ri maddeler (Mazot, tiner, alkol, solvent, gazyağı vb.) kolaylıkla buhar haline geldiklerinden hava ile karışarak kolaylıkla yanıcı hale gelirler. Benzinin alevlenme ısısı 40-41 derece olduğundan kapalı yerlerde patlama, açık yerlerde parlama şeklinde yanma meydana gelir. Benzinin hava ile karışımı </w:t>
      </w:r>
      <w:r w:rsidR="00315315" w:rsidRPr="00AC206D">
        <w:rPr>
          <w:rFonts w:ascii="Times New Roman" w:hAnsi="Times New Roman"/>
          <w:sz w:val="24"/>
          <w:szCs w:val="24"/>
        </w:rPr>
        <w:t>%1,5</w:t>
      </w:r>
      <w:r w:rsidRPr="00AC206D">
        <w:rPr>
          <w:rFonts w:ascii="Times New Roman" w:hAnsi="Times New Roman"/>
          <w:sz w:val="24"/>
          <w:szCs w:val="24"/>
        </w:rPr>
        <w:t xml:space="preserve"> veya 7,6 oranında ise Yanma olaya oluşabilir. Benzin buharı bulunan veya bulunabile­cek yerlerde alev ve kıvılcım çıkartan alet, malzeme kullanılmamalıdır.</w:t>
      </w:r>
    </w:p>
    <w:p w14:paraId="5CAF4A77" w14:textId="77777777" w:rsidR="00630C2B" w:rsidRPr="00296B84" w:rsidRDefault="00630C2B" w:rsidP="00630C2B">
      <w:pPr>
        <w:rPr>
          <w:rFonts w:ascii="Times New Roman" w:hAnsi="Times New Roman"/>
          <w:sz w:val="24"/>
          <w:szCs w:val="24"/>
        </w:rPr>
      </w:pPr>
    </w:p>
    <w:p w14:paraId="4BC88FCC" w14:textId="61D7109A" w:rsidR="00630C2B" w:rsidRPr="00AC206D" w:rsidRDefault="00630C2B" w:rsidP="00B8136D">
      <w:pPr>
        <w:pStyle w:val="ListeParagraf"/>
        <w:numPr>
          <w:ilvl w:val="0"/>
          <w:numId w:val="18"/>
        </w:numPr>
        <w:jc w:val="both"/>
        <w:rPr>
          <w:rFonts w:ascii="Times New Roman" w:hAnsi="Times New Roman"/>
          <w:sz w:val="24"/>
          <w:szCs w:val="24"/>
        </w:rPr>
      </w:pPr>
      <w:r w:rsidRPr="00AC206D">
        <w:rPr>
          <w:rFonts w:ascii="Times New Roman" w:hAnsi="Times New Roman"/>
          <w:b/>
          <w:sz w:val="24"/>
          <w:szCs w:val="24"/>
        </w:rPr>
        <w:t>Likit Petrol Gazı (LPG):</w:t>
      </w:r>
      <w:r w:rsidRPr="00AC206D">
        <w:rPr>
          <w:rFonts w:ascii="Times New Roman" w:hAnsi="Times New Roman"/>
          <w:sz w:val="24"/>
          <w:szCs w:val="24"/>
        </w:rPr>
        <w:t xml:space="preserve"> Sıvı petrol gazı da dediğimiz bu gaz petrol yan ürünlerindendir. Ham petrolün damıtılması sırasında elde edilen ürünlerin yanı sıra hidrokarbon sınıfı (etan, metan, propan, bütan, etilen metilen vb. gazlar) gaz maddelerde ortaya çıkmaktadır. Ancak fiziksel özelliklerinden dolayı basınç altında sıvı hale gelebilen ve üzerinden basınç kaldırıldığı zaman tekrar gaz hali­ne dönen propan ve pütan gazı sanayii ve evlerde yakacak olarak geniş bir kullanım alanı bulmuştur.</w:t>
      </w:r>
      <w:r w:rsidR="00AC206D" w:rsidRPr="00AC206D">
        <w:rPr>
          <w:rFonts w:ascii="Times New Roman" w:hAnsi="Times New Roman"/>
          <w:sz w:val="24"/>
          <w:szCs w:val="24"/>
        </w:rPr>
        <w:t xml:space="preserve"> </w:t>
      </w:r>
      <w:r w:rsidRPr="00AC206D">
        <w:rPr>
          <w:rFonts w:ascii="Times New Roman" w:hAnsi="Times New Roman"/>
          <w:sz w:val="24"/>
          <w:szCs w:val="24"/>
        </w:rPr>
        <w:t>Bu gazlar kullanılması sırasında gerek kullanan gerekse imalat hataları nedeniyle yangınlara sebebiyet vermektedirler.</w:t>
      </w:r>
    </w:p>
    <w:p w14:paraId="68415368" w14:textId="77777777" w:rsidR="00630C2B" w:rsidRPr="00296B84" w:rsidRDefault="00630C2B" w:rsidP="00630C2B">
      <w:pPr>
        <w:rPr>
          <w:rFonts w:ascii="Times New Roman" w:hAnsi="Times New Roman"/>
          <w:sz w:val="24"/>
          <w:szCs w:val="24"/>
        </w:rPr>
      </w:pPr>
    </w:p>
    <w:p w14:paraId="2D29B5DE" w14:textId="0D4A245F" w:rsidR="00630C2B" w:rsidRPr="00AC206D" w:rsidRDefault="00630C2B" w:rsidP="00B8136D">
      <w:pPr>
        <w:pStyle w:val="ListeParagraf"/>
        <w:numPr>
          <w:ilvl w:val="0"/>
          <w:numId w:val="18"/>
        </w:numPr>
        <w:rPr>
          <w:rFonts w:ascii="Times New Roman" w:hAnsi="Times New Roman"/>
          <w:sz w:val="24"/>
          <w:szCs w:val="24"/>
        </w:rPr>
      </w:pPr>
      <w:r w:rsidRPr="00AC206D">
        <w:rPr>
          <w:rFonts w:ascii="Times New Roman" w:hAnsi="Times New Roman"/>
          <w:b/>
          <w:sz w:val="24"/>
          <w:szCs w:val="24"/>
        </w:rPr>
        <w:t xml:space="preserve">Gaz: </w:t>
      </w:r>
      <w:r w:rsidRPr="00AC206D">
        <w:rPr>
          <w:rFonts w:ascii="Times New Roman" w:hAnsi="Times New Roman"/>
          <w:sz w:val="24"/>
          <w:szCs w:val="24"/>
        </w:rPr>
        <w:t>Gerek doğal gaz gerekse sanayide kullanılan gazlar uygun şartlar sağlandığında kolayca tutuşabilmektedir. Gazlar, parlama ve patlamaya sebebiyet verirler.</w:t>
      </w:r>
    </w:p>
    <w:p w14:paraId="1C02AF1F" w14:textId="16019F63" w:rsidR="00630C2B" w:rsidRPr="00296B84" w:rsidRDefault="00630C2B" w:rsidP="00630C2B">
      <w:pPr>
        <w:rPr>
          <w:rFonts w:ascii="Times New Roman" w:hAnsi="Times New Roman"/>
          <w:sz w:val="24"/>
          <w:szCs w:val="24"/>
        </w:rPr>
      </w:pPr>
      <w:r w:rsidRPr="00296B84">
        <w:rPr>
          <w:rFonts w:ascii="Times New Roman" w:hAnsi="Times New Roman"/>
          <w:sz w:val="24"/>
          <w:szCs w:val="24"/>
        </w:rPr>
        <w:t xml:space="preserve"> </w:t>
      </w:r>
    </w:p>
    <w:p w14:paraId="2E050943" w14:textId="77777777" w:rsidR="00630C2B" w:rsidRPr="00296B84" w:rsidRDefault="00630C2B" w:rsidP="00630C2B">
      <w:pPr>
        <w:spacing w:line="360" w:lineRule="auto"/>
        <w:rPr>
          <w:rFonts w:ascii="Times New Roman" w:hAnsi="Times New Roman"/>
          <w:sz w:val="24"/>
          <w:szCs w:val="24"/>
        </w:rPr>
      </w:pPr>
      <w:r w:rsidRPr="00296B84">
        <w:rPr>
          <w:rFonts w:ascii="Times New Roman" w:hAnsi="Times New Roman"/>
          <w:b/>
          <w:sz w:val="24"/>
          <w:szCs w:val="24"/>
        </w:rPr>
        <w:t xml:space="preserve"> YANGIN SÖNDÜRME YÖNTEMLERİ, SÖNDÜRÜCÜ MADDELERİN ÖZELLİKLERİ VE YANGIN SÖNDÜRME CİHAZLARI.</w:t>
      </w:r>
    </w:p>
    <w:p w14:paraId="12411061" w14:textId="77777777" w:rsidR="00630C2B" w:rsidRPr="00296B84" w:rsidRDefault="00630C2B" w:rsidP="00630C2B">
      <w:pPr>
        <w:jc w:val="both"/>
        <w:rPr>
          <w:rFonts w:ascii="Times New Roman" w:hAnsi="Times New Roman"/>
          <w:sz w:val="24"/>
          <w:szCs w:val="24"/>
        </w:rPr>
      </w:pPr>
      <w:r w:rsidRPr="00296B84">
        <w:rPr>
          <w:rFonts w:ascii="Times New Roman" w:hAnsi="Times New Roman"/>
          <w:b/>
          <w:sz w:val="24"/>
          <w:szCs w:val="24"/>
        </w:rPr>
        <w:t>A- Yangın Söndürme Usulleri (Prensipleri):</w:t>
      </w:r>
      <w:r w:rsidRPr="00296B84">
        <w:rPr>
          <w:rFonts w:ascii="Times New Roman" w:hAnsi="Times New Roman"/>
          <w:sz w:val="24"/>
          <w:szCs w:val="24"/>
        </w:rPr>
        <w:t xml:space="preserve"> Meydana gelmiş bir yangın olayını ortadan Kaldırabil­mek için (söndürebilmek için) yanmanın şartlarında belirttiğimiz üç esasın birisinin yok edilmesi gerekmektedir. Bu esasları hatırlayacak olursak yanma olayının meydana getiren yanıcı madde, ısı ve oksijenden herhangi bir tanesinin ortadan kaldırılması yangın üçge­ninde de izah edildiği gibi yanmayı ortadan kaldıracaktır. Bu temele dayanılarak yangın söndürme prensiplerini aşa­ğıda gösterilen şekilde sistematize edebiliriz.</w:t>
      </w:r>
    </w:p>
    <w:p w14:paraId="651E2630" w14:textId="77777777" w:rsidR="00630C2B" w:rsidRPr="00296B84" w:rsidRDefault="00630C2B" w:rsidP="00630C2B">
      <w:pPr>
        <w:jc w:val="both"/>
        <w:rPr>
          <w:rFonts w:ascii="Times New Roman" w:hAnsi="Times New Roman"/>
          <w:sz w:val="24"/>
          <w:szCs w:val="24"/>
        </w:rPr>
      </w:pPr>
    </w:p>
    <w:p w14:paraId="50ABEE2E" w14:textId="77777777" w:rsidR="00630C2B" w:rsidRPr="00296B84" w:rsidRDefault="00630C2B" w:rsidP="00630C2B">
      <w:pPr>
        <w:spacing w:line="360" w:lineRule="auto"/>
        <w:jc w:val="both"/>
        <w:rPr>
          <w:rFonts w:ascii="Times New Roman" w:hAnsi="Times New Roman"/>
          <w:sz w:val="24"/>
          <w:szCs w:val="24"/>
        </w:rPr>
      </w:pPr>
      <w:r w:rsidRPr="00296B84">
        <w:rPr>
          <w:rFonts w:ascii="Times New Roman" w:hAnsi="Times New Roman"/>
          <w:b/>
          <w:sz w:val="24"/>
          <w:szCs w:val="24"/>
        </w:rPr>
        <w:t>A.1) Soğutarak söndürme:</w:t>
      </w:r>
      <w:r w:rsidRPr="00296B84">
        <w:rPr>
          <w:rFonts w:ascii="Times New Roman" w:hAnsi="Times New Roman"/>
          <w:sz w:val="24"/>
          <w:szCs w:val="24"/>
        </w:rPr>
        <w:t xml:space="preserve"> (Isıyı azaltma veya ortadan kaldırma)</w:t>
      </w:r>
    </w:p>
    <w:p w14:paraId="6EDD4661" w14:textId="3C9741EB" w:rsidR="00630C2B" w:rsidRPr="00E7791E" w:rsidRDefault="00630C2B" w:rsidP="00B8136D">
      <w:pPr>
        <w:pStyle w:val="ListeParagraf"/>
        <w:numPr>
          <w:ilvl w:val="0"/>
          <w:numId w:val="23"/>
        </w:numPr>
        <w:spacing w:before="60"/>
        <w:jc w:val="both"/>
        <w:rPr>
          <w:rFonts w:ascii="Times New Roman" w:hAnsi="Times New Roman"/>
          <w:sz w:val="24"/>
          <w:szCs w:val="24"/>
        </w:rPr>
      </w:pPr>
      <w:r w:rsidRPr="00E7791E">
        <w:rPr>
          <w:rFonts w:ascii="Times New Roman" w:hAnsi="Times New Roman"/>
          <w:sz w:val="24"/>
          <w:szCs w:val="24"/>
        </w:rPr>
        <w:t>Su ile soğutma,</w:t>
      </w:r>
    </w:p>
    <w:p w14:paraId="39E1F81E" w14:textId="5B99563C" w:rsidR="00630C2B" w:rsidRPr="00E7791E" w:rsidRDefault="00630C2B" w:rsidP="00B8136D">
      <w:pPr>
        <w:pStyle w:val="ListeParagraf"/>
        <w:numPr>
          <w:ilvl w:val="0"/>
          <w:numId w:val="23"/>
        </w:numPr>
        <w:spacing w:before="60"/>
        <w:jc w:val="both"/>
        <w:rPr>
          <w:rFonts w:ascii="Times New Roman" w:hAnsi="Times New Roman"/>
          <w:sz w:val="24"/>
          <w:szCs w:val="24"/>
        </w:rPr>
      </w:pPr>
      <w:r w:rsidRPr="00E7791E">
        <w:rPr>
          <w:rFonts w:ascii="Times New Roman" w:hAnsi="Times New Roman"/>
          <w:sz w:val="24"/>
          <w:szCs w:val="24"/>
        </w:rPr>
        <w:t>Yanıcı maddeyi dağıtma,</w:t>
      </w:r>
    </w:p>
    <w:p w14:paraId="2CF85A8F" w14:textId="7C92C0D8" w:rsidR="00630C2B" w:rsidRPr="00E7791E" w:rsidRDefault="00630C2B" w:rsidP="00B8136D">
      <w:pPr>
        <w:pStyle w:val="ListeParagraf"/>
        <w:numPr>
          <w:ilvl w:val="0"/>
          <w:numId w:val="23"/>
        </w:numPr>
        <w:spacing w:before="60"/>
        <w:jc w:val="both"/>
        <w:rPr>
          <w:rFonts w:ascii="Times New Roman" w:hAnsi="Times New Roman"/>
          <w:sz w:val="24"/>
          <w:szCs w:val="24"/>
        </w:rPr>
      </w:pPr>
      <w:r w:rsidRPr="00E7791E">
        <w:rPr>
          <w:rFonts w:ascii="Times New Roman" w:hAnsi="Times New Roman"/>
          <w:sz w:val="24"/>
          <w:szCs w:val="24"/>
        </w:rPr>
        <w:lastRenderedPageBreak/>
        <w:t>Kuvvetli üfleme.</w:t>
      </w:r>
    </w:p>
    <w:p w14:paraId="4EB6FA9D" w14:textId="77777777" w:rsidR="00630C2B" w:rsidRPr="00296B84" w:rsidRDefault="00630C2B" w:rsidP="00630C2B">
      <w:pPr>
        <w:jc w:val="both"/>
        <w:rPr>
          <w:rFonts w:ascii="Times New Roman" w:hAnsi="Times New Roman"/>
          <w:sz w:val="24"/>
          <w:szCs w:val="24"/>
        </w:rPr>
      </w:pPr>
    </w:p>
    <w:p w14:paraId="5CB92AA1" w14:textId="2A27A88A" w:rsidR="00630C2B" w:rsidRPr="00296B84" w:rsidRDefault="00315315" w:rsidP="00630C2B">
      <w:pPr>
        <w:spacing w:line="360" w:lineRule="auto"/>
        <w:jc w:val="both"/>
        <w:rPr>
          <w:rFonts w:ascii="Times New Roman" w:hAnsi="Times New Roman"/>
          <w:sz w:val="24"/>
          <w:szCs w:val="24"/>
        </w:rPr>
      </w:pPr>
      <w:r w:rsidRPr="00296B84">
        <w:rPr>
          <w:rFonts w:ascii="Times New Roman" w:hAnsi="Times New Roman"/>
          <w:b/>
          <w:sz w:val="24"/>
          <w:szCs w:val="24"/>
        </w:rPr>
        <w:t>A.2)</w:t>
      </w:r>
      <w:r w:rsidR="00630C2B" w:rsidRPr="00296B84">
        <w:rPr>
          <w:rFonts w:ascii="Times New Roman" w:hAnsi="Times New Roman"/>
          <w:b/>
          <w:sz w:val="24"/>
          <w:szCs w:val="24"/>
        </w:rPr>
        <w:t xml:space="preserve"> Havayı kesme: </w:t>
      </w:r>
      <w:r w:rsidR="00630C2B" w:rsidRPr="00296B84">
        <w:rPr>
          <w:rFonts w:ascii="Times New Roman" w:hAnsi="Times New Roman"/>
          <w:sz w:val="24"/>
          <w:szCs w:val="24"/>
        </w:rPr>
        <w:t>(Oksijeni yok etme veya oranını düşürme)</w:t>
      </w:r>
    </w:p>
    <w:p w14:paraId="46A55B46" w14:textId="7F758620" w:rsidR="00630C2B" w:rsidRPr="00E7791E" w:rsidRDefault="00630C2B" w:rsidP="00B8136D">
      <w:pPr>
        <w:pStyle w:val="ListeParagraf"/>
        <w:numPr>
          <w:ilvl w:val="0"/>
          <w:numId w:val="24"/>
        </w:numPr>
        <w:spacing w:before="60"/>
        <w:jc w:val="both"/>
        <w:rPr>
          <w:rFonts w:ascii="Times New Roman" w:hAnsi="Times New Roman"/>
          <w:sz w:val="24"/>
          <w:szCs w:val="24"/>
        </w:rPr>
      </w:pPr>
      <w:r w:rsidRPr="00E7791E">
        <w:rPr>
          <w:rFonts w:ascii="Times New Roman" w:hAnsi="Times New Roman"/>
          <w:sz w:val="24"/>
          <w:szCs w:val="24"/>
        </w:rPr>
        <w:t>Örtme,</w:t>
      </w:r>
    </w:p>
    <w:p w14:paraId="50AB5EC6" w14:textId="6655879F" w:rsidR="00630C2B" w:rsidRPr="00E7791E" w:rsidRDefault="00630C2B" w:rsidP="00B8136D">
      <w:pPr>
        <w:pStyle w:val="ListeParagraf"/>
        <w:numPr>
          <w:ilvl w:val="0"/>
          <w:numId w:val="24"/>
        </w:numPr>
        <w:spacing w:before="60"/>
        <w:jc w:val="both"/>
        <w:rPr>
          <w:rFonts w:ascii="Times New Roman" w:hAnsi="Times New Roman"/>
          <w:sz w:val="24"/>
          <w:szCs w:val="24"/>
        </w:rPr>
      </w:pPr>
      <w:r w:rsidRPr="00E7791E">
        <w:rPr>
          <w:rFonts w:ascii="Times New Roman" w:hAnsi="Times New Roman"/>
          <w:sz w:val="24"/>
          <w:szCs w:val="24"/>
        </w:rPr>
        <w:t>Boğma,</w:t>
      </w:r>
    </w:p>
    <w:p w14:paraId="595FC3AB" w14:textId="242CAD1F" w:rsidR="00630C2B" w:rsidRPr="00E7791E" w:rsidRDefault="00630C2B" w:rsidP="00B8136D">
      <w:pPr>
        <w:pStyle w:val="ListeParagraf"/>
        <w:numPr>
          <w:ilvl w:val="0"/>
          <w:numId w:val="24"/>
        </w:numPr>
        <w:spacing w:before="60"/>
        <w:jc w:val="both"/>
        <w:rPr>
          <w:rFonts w:ascii="Times New Roman" w:hAnsi="Times New Roman"/>
          <w:sz w:val="24"/>
          <w:szCs w:val="24"/>
        </w:rPr>
      </w:pPr>
      <w:r w:rsidRPr="00E7791E">
        <w:rPr>
          <w:rFonts w:ascii="Times New Roman" w:hAnsi="Times New Roman"/>
          <w:sz w:val="24"/>
          <w:szCs w:val="24"/>
        </w:rPr>
        <w:t>Oksijeni azaltma.</w:t>
      </w:r>
    </w:p>
    <w:p w14:paraId="49E26CFC" w14:textId="77777777" w:rsidR="00630C2B" w:rsidRPr="00296B84" w:rsidRDefault="00630C2B" w:rsidP="00630C2B">
      <w:pPr>
        <w:jc w:val="both"/>
        <w:rPr>
          <w:rFonts w:ascii="Times New Roman" w:hAnsi="Times New Roman"/>
          <w:sz w:val="24"/>
          <w:szCs w:val="24"/>
        </w:rPr>
      </w:pPr>
    </w:p>
    <w:p w14:paraId="0E7BCEAD" w14:textId="25EBD3C8" w:rsidR="00630C2B" w:rsidRPr="00296B84" w:rsidRDefault="00315315" w:rsidP="00630C2B">
      <w:pPr>
        <w:spacing w:line="360" w:lineRule="auto"/>
        <w:jc w:val="both"/>
        <w:rPr>
          <w:rFonts w:ascii="Times New Roman" w:hAnsi="Times New Roman"/>
          <w:sz w:val="24"/>
          <w:szCs w:val="24"/>
        </w:rPr>
      </w:pPr>
      <w:r w:rsidRPr="00296B84">
        <w:rPr>
          <w:rFonts w:ascii="Times New Roman" w:hAnsi="Times New Roman"/>
          <w:b/>
          <w:sz w:val="24"/>
          <w:szCs w:val="24"/>
        </w:rPr>
        <w:t>A.3)</w:t>
      </w:r>
      <w:r w:rsidR="00630C2B" w:rsidRPr="00296B84">
        <w:rPr>
          <w:rFonts w:ascii="Times New Roman" w:hAnsi="Times New Roman"/>
          <w:b/>
          <w:sz w:val="24"/>
          <w:szCs w:val="24"/>
        </w:rPr>
        <w:t xml:space="preserve"> Yanıcı maddeyi ortadan kaldırma:</w:t>
      </w:r>
    </w:p>
    <w:p w14:paraId="3EB46F21" w14:textId="75B168F7" w:rsidR="00630C2B" w:rsidRPr="00E7791E" w:rsidRDefault="00630C2B" w:rsidP="00B8136D">
      <w:pPr>
        <w:pStyle w:val="ListeParagraf"/>
        <w:numPr>
          <w:ilvl w:val="0"/>
          <w:numId w:val="25"/>
        </w:numPr>
        <w:spacing w:before="60"/>
        <w:jc w:val="both"/>
        <w:rPr>
          <w:rFonts w:ascii="Times New Roman" w:hAnsi="Times New Roman"/>
          <w:sz w:val="24"/>
          <w:szCs w:val="24"/>
        </w:rPr>
      </w:pPr>
      <w:r w:rsidRPr="00E7791E">
        <w:rPr>
          <w:rFonts w:ascii="Times New Roman" w:hAnsi="Times New Roman"/>
          <w:sz w:val="24"/>
          <w:szCs w:val="24"/>
        </w:rPr>
        <w:t>Yanıcı maddeyi ısıdan ayırmak,</w:t>
      </w:r>
    </w:p>
    <w:p w14:paraId="2B182C3E" w14:textId="63507C9A" w:rsidR="00630C2B" w:rsidRPr="00E7791E" w:rsidRDefault="00630C2B" w:rsidP="00B8136D">
      <w:pPr>
        <w:pStyle w:val="ListeParagraf"/>
        <w:numPr>
          <w:ilvl w:val="0"/>
          <w:numId w:val="25"/>
        </w:numPr>
        <w:spacing w:before="60"/>
        <w:jc w:val="both"/>
        <w:rPr>
          <w:rFonts w:ascii="Times New Roman" w:hAnsi="Times New Roman"/>
          <w:sz w:val="24"/>
          <w:szCs w:val="24"/>
        </w:rPr>
      </w:pPr>
      <w:r w:rsidRPr="00E7791E">
        <w:rPr>
          <w:rFonts w:ascii="Times New Roman" w:hAnsi="Times New Roman"/>
          <w:sz w:val="24"/>
          <w:szCs w:val="24"/>
        </w:rPr>
        <w:t>Ara boşluğu meydana getirmek,</w:t>
      </w:r>
    </w:p>
    <w:p w14:paraId="59660589" w14:textId="77777777" w:rsidR="00630C2B" w:rsidRPr="00296B84" w:rsidRDefault="00630C2B" w:rsidP="00630C2B">
      <w:pPr>
        <w:spacing w:line="360" w:lineRule="auto"/>
        <w:jc w:val="both"/>
        <w:rPr>
          <w:rFonts w:ascii="Times New Roman" w:hAnsi="Times New Roman"/>
          <w:sz w:val="24"/>
          <w:szCs w:val="24"/>
        </w:rPr>
      </w:pPr>
    </w:p>
    <w:p w14:paraId="39EF4FC2" w14:textId="77777777" w:rsidR="00630C2B" w:rsidRPr="00296B84" w:rsidRDefault="00630C2B" w:rsidP="00630C2B">
      <w:pPr>
        <w:spacing w:line="360" w:lineRule="auto"/>
        <w:jc w:val="both"/>
        <w:rPr>
          <w:rFonts w:ascii="Times New Roman" w:hAnsi="Times New Roman"/>
          <w:sz w:val="24"/>
          <w:szCs w:val="24"/>
        </w:rPr>
      </w:pPr>
      <w:r w:rsidRPr="00296B84">
        <w:rPr>
          <w:rFonts w:ascii="Times New Roman" w:hAnsi="Times New Roman"/>
          <w:sz w:val="24"/>
          <w:szCs w:val="24"/>
        </w:rPr>
        <w:t>Yukarıda saydığımız söndürme prensiplerini tek tek ele alarak inceleyelim.</w:t>
      </w:r>
    </w:p>
    <w:p w14:paraId="2CD38A0A" w14:textId="77777777" w:rsidR="00630C2B" w:rsidRPr="00296B84" w:rsidRDefault="00630C2B" w:rsidP="00630C2B">
      <w:pPr>
        <w:jc w:val="both"/>
        <w:rPr>
          <w:rFonts w:ascii="Times New Roman" w:hAnsi="Times New Roman"/>
          <w:sz w:val="24"/>
          <w:szCs w:val="24"/>
        </w:rPr>
      </w:pPr>
      <w:r w:rsidRPr="00296B84">
        <w:rPr>
          <w:rFonts w:ascii="Times New Roman" w:hAnsi="Times New Roman"/>
          <w:b/>
          <w:sz w:val="24"/>
          <w:szCs w:val="24"/>
        </w:rPr>
        <w:t xml:space="preserve">A.1) Soğutarak söndürme: </w:t>
      </w:r>
      <w:r w:rsidRPr="00296B84">
        <w:rPr>
          <w:rFonts w:ascii="Times New Roman" w:hAnsi="Times New Roman"/>
          <w:sz w:val="24"/>
          <w:szCs w:val="24"/>
        </w:rPr>
        <w:t>Yanma sırasında yanıcı maddenin ısısı maddenin cinsine göre yanma ısısının altına düşürülürse yanma olayı ortadan kalkacaktır. Yanma ısısını düşürücü usuller çeşitli olmakla beraber en çok kullanılanları şunlardır.</w:t>
      </w:r>
    </w:p>
    <w:p w14:paraId="4A635CD3" w14:textId="77777777" w:rsidR="00630C2B" w:rsidRPr="00296B84" w:rsidRDefault="00630C2B" w:rsidP="00630C2B">
      <w:pPr>
        <w:jc w:val="both"/>
        <w:rPr>
          <w:rFonts w:ascii="Times New Roman" w:hAnsi="Times New Roman"/>
          <w:sz w:val="24"/>
          <w:szCs w:val="24"/>
        </w:rPr>
      </w:pPr>
    </w:p>
    <w:p w14:paraId="60ECF785" w14:textId="31295CC0" w:rsidR="00630C2B" w:rsidRPr="00296B84" w:rsidRDefault="00630C2B" w:rsidP="00630C2B">
      <w:pPr>
        <w:jc w:val="both"/>
        <w:rPr>
          <w:rFonts w:ascii="Times New Roman" w:hAnsi="Times New Roman"/>
          <w:sz w:val="24"/>
          <w:szCs w:val="24"/>
        </w:rPr>
      </w:pPr>
      <w:r w:rsidRPr="00296B84">
        <w:rPr>
          <w:rFonts w:ascii="Times New Roman" w:hAnsi="Times New Roman"/>
          <w:b/>
          <w:sz w:val="24"/>
          <w:szCs w:val="24"/>
        </w:rPr>
        <w:t xml:space="preserve">A.1-a) Su ile </w:t>
      </w:r>
      <w:r w:rsidR="00315315" w:rsidRPr="00296B84">
        <w:rPr>
          <w:rFonts w:ascii="Times New Roman" w:hAnsi="Times New Roman"/>
          <w:b/>
          <w:sz w:val="24"/>
          <w:szCs w:val="24"/>
        </w:rPr>
        <w:t>soğutma:</w:t>
      </w:r>
      <w:r w:rsidRPr="00296B84">
        <w:rPr>
          <w:rFonts w:ascii="Times New Roman" w:hAnsi="Times New Roman"/>
          <w:sz w:val="24"/>
          <w:szCs w:val="24"/>
        </w:rPr>
        <w:t xml:space="preserve"> Su ile soğutma soğutarak söndürme prensip­leri içerisinde en başta </w:t>
      </w:r>
      <w:r w:rsidR="00444FF6" w:rsidRPr="00296B84">
        <w:rPr>
          <w:rFonts w:ascii="Times New Roman" w:hAnsi="Times New Roman"/>
          <w:sz w:val="24"/>
          <w:szCs w:val="24"/>
        </w:rPr>
        <w:t>gelir. Suyun</w:t>
      </w:r>
      <w:r w:rsidRPr="00296B84">
        <w:rPr>
          <w:rFonts w:ascii="Times New Roman" w:hAnsi="Times New Roman"/>
          <w:sz w:val="24"/>
          <w:szCs w:val="24"/>
        </w:rPr>
        <w:t xml:space="preserve"> elverişli fiziksel ve kimyasal özelliği yanında bol bulunması ve ucuz olması nedeniyle en çok kullanılan yangın söndürme maddesidir. Su yangının söndürülmesinde yanıcı maddeden ısı alarak yanma ısısını düşürme özelliğine sahiptir. Su sıvı halde bulunur. Isı ile temas ettiği takdirde buhar haline geçer, bu esnada çevreden ısı apsorve eder. 100 </w:t>
      </w:r>
      <w:r w:rsidR="00315315">
        <w:rPr>
          <w:rFonts w:ascii="Times New Roman" w:hAnsi="Times New Roman"/>
          <w:sz w:val="24"/>
          <w:szCs w:val="24"/>
        </w:rPr>
        <w:t>°</w:t>
      </w:r>
      <w:r w:rsidRPr="00296B84">
        <w:rPr>
          <w:rFonts w:ascii="Times New Roman" w:hAnsi="Times New Roman"/>
          <w:sz w:val="24"/>
          <w:szCs w:val="24"/>
        </w:rPr>
        <w:t xml:space="preserve">C. deki bir gram su buhar olmak için çevreden 537 kalorilik ısı emer. Yangında kullanılan suyun ısısı 10-25 </w:t>
      </w:r>
      <w:r w:rsidR="00315315">
        <w:rPr>
          <w:rFonts w:ascii="Times New Roman" w:hAnsi="Times New Roman"/>
          <w:sz w:val="24"/>
          <w:szCs w:val="24"/>
        </w:rPr>
        <w:t>°</w:t>
      </w:r>
      <w:r w:rsidRPr="00296B84">
        <w:rPr>
          <w:rFonts w:ascii="Times New Roman" w:hAnsi="Times New Roman"/>
          <w:sz w:val="24"/>
          <w:szCs w:val="24"/>
        </w:rPr>
        <w:t>C. ortam sıcaklığında bulunduğundan 1 gramının emdiği ısı miktarı yaklaşık olarak 600 kalori olmaktadır. Bu da yanan cisimden emilen ısı olup yanma ısısını düşürür. Böylelikle yanan cismin ısısı buharlaşan suya aktarılmış olur. Yanıcı madde ısısı düştüğünden yanma olayı da ortadan kalkar. Su yalnızca soğutma yoluyla değil aynı zamanda pülvarize (Atomize, yağmurlama) şeklinde kullanıldığı zaman oksijeni kesme özelliğine de haizdir. Su genellikle ahşap yangınlarında ( A sınıfı) kullanılır. Ancak ahşap yangının çıkış nedeni elektrik ise yanan ortamdaki elektrik akımının kesildiği kesinlikle tespit edilmedikçe su ile yangın söndürülmesi yapılmaz. Çünkü su iletken bir maddedir. Su yukarıda bahsedildiği gibi pülvarize şekilde kulla­nıldığı takdirde (Akaryakıt yangınlarında) B sınıfı yangınlarda söndürücü olarak kullanılır. Bu konuda havayı kesme bölümünde da­ha geniş bilgi verilecektir. Su yangın söndürmesinde olduğu kadar yangının yayılmasına da engel olmaktadır. Yangının yayılması muhtemel bölgelerde­ki yanmaya müsait maddeler su ile ıslatılarak yanma ısıları yükseltilir.</w:t>
      </w:r>
    </w:p>
    <w:p w14:paraId="7DE0A698" w14:textId="77777777" w:rsidR="00630C2B" w:rsidRPr="00296B84" w:rsidRDefault="00630C2B" w:rsidP="00630C2B">
      <w:pPr>
        <w:jc w:val="both"/>
        <w:rPr>
          <w:rFonts w:ascii="Times New Roman" w:hAnsi="Times New Roman"/>
          <w:sz w:val="24"/>
          <w:szCs w:val="24"/>
        </w:rPr>
      </w:pPr>
    </w:p>
    <w:p w14:paraId="2E640A09" w14:textId="25141C32" w:rsidR="00630C2B" w:rsidRPr="00296B84" w:rsidRDefault="00630C2B" w:rsidP="00630C2B">
      <w:pPr>
        <w:jc w:val="both"/>
        <w:rPr>
          <w:rFonts w:ascii="Times New Roman" w:hAnsi="Times New Roman"/>
          <w:sz w:val="24"/>
          <w:szCs w:val="24"/>
        </w:rPr>
      </w:pPr>
      <w:r w:rsidRPr="00296B84">
        <w:rPr>
          <w:rFonts w:ascii="Times New Roman" w:hAnsi="Times New Roman"/>
          <w:b/>
          <w:sz w:val="24"/>
          <w:szCs w:val="24"/>
        </w:rPr>
        <w:t xml:space="preserve">A.1-b) Yanıcı maddeyi dağıtma: </w:t>
      </w:r>
      <w:r w:rsidRPr="00296B84">
        <w:rPr>
          <w:rFonts w:ascii="Times New Roman" w:hAnsi="Times New Roman"/>
          <w:sz w:val="24"/>
          <w:szCs w:val="24"/>
        </w:rPr>
        <w:t xml:space="preserve">Soğutarak söndürmenin bir başka türü de yanıcı madde­yi </w:t>
      </w:r>
      <w:r w:rsidR="00444FF6" w:rsidRPr="00296B84">
        <w:rPr>
          <w:rFonts w:ascii="Times New Roman" w:hAnsi="Times New Roman"/>
          <w:sz w:val="24"/>
          <w:szCs w:val="24"/>
        </w:rPr>
        <w:t>dağıtmaktır. Yanıcı</w:t>
      </w:r>
      <w:r w:rsidRPr="00296B84">
        <w:rPr>
          <w:rFonts w:ascii="Times New Roman" w:hAnsi="Times New Roman"/>
          <w:sz w:val="24"/>
          <w:szCs w:val="24"/>
        </w:rPr>
        <w:t xml:space="preserve"> maddenin dağıtılması bir an için daha geniş alanı hava ile (Oksijen)temasa geçmesini sağlayacağından yangının genişlemesine neden olacaktır. Ancak yanan maddenin dağıtılmasıyla yangından oluşan toplam ısı bölünecek, yanan cismin bir kütlesine düşen ısı azalacak ve yangın yavaş yavaş sönecektir. Bu tip söndürmelerde dağıtılan yanan maddelerin çevresinde başka bir yanıcı mad­denin bulunmamasına dikkat edilmelidir. Aksi takdirde, yangının sön­dürülmesi yerine büyümesine sebebiyet verilir. Genellikle bu tip söndürmeler ahşap gibi kütlesel olan A sınıfı yangınlarda kullanılır. Unutulmamalıdır ki bu tip söndürmeler anında yangını söndürmez. Zamana bağlı olarak sönme olayı meydana gelir. Bu tip söndürmeler yangının yayılmasına sebebiyet verdikleri için akaryakıt yangınlarında kati surette kullanılmaz.</w:t>
      </w:r>
    </w:p>
    <w:p w14:paraId="4EE1B5A3" w14:textId="77777777" w:rsidR="00630C2B" w:rsidRPr="00296B84" w:rsidRDefault="00630C2B" w:rsidP="00630C2B">
      <w:pPr>
        <w:jc w:val="both"/>
        <w:rPr>
          <w:rFonts w:ascii="Times New Roman" w:hAnsi="Times New Roman"/>
          <w:sz w:val="24"/>
          <w:szCs w:val="24"/>
        </w:rPr>
      </w:pPr>
    </w:p>
    <w:p w14:paraId="44021B29" w14:textId="4F3C1471" w:rsidR="00630C2B" w:rsidRPr="00296B84" w:rsidRDefault="00630C2B" w:rsidP="00630C2B">
      <w:pPr>
        <w:jc w:val="both"/>
        <w:rPr>
          <w:rFonts w:ascii="Times New Roman" w:hAnsi="Times New Roman"/>
          <w:sz w:val="24"/>
          <w:szCs w:val="24"/>
        </w:rPr>
      </w:pPr>
      <w:r w:rsidRPr="00296B84">
        <w:rPr>
          <w:rFonts w:ascii="Times New Roman" w:hAnsi="Times New Roman"/>
          <w:b/>
          <w:sz w:val="24"/>
          <w:szCs w:val="24"/>
        </w:rPr>
        <w:t xml:space="preserve">A.1-c) Kuvvetli üfleme: </w:t>
      </w:r>
      <w:r w:rsidRPr="00296B84">
        <w:rPr>
          <w:rFonts w:ascii="Times New Roman" w:hAnsi="Times New Roman"/>
          <w:sz w:val="24"/>
          <w:szCs w:val="24"/>
        </w:rPr>
        <w:t xml:space="preserve">Yanan madde üzerine kuvvetli olarak üflenen hava alevin sönmesine ve yanan maddenin ısısının belirli oranda azal­masına neden olacaktır. Bu tip söndürme ilkesiyle başlangıç yangınlarında başarı elde edilebilir. (Mum, kibrit, çakmak, bir par­ça </w:t>
      </w:r>
      <w:r w:rsidR="00444FF6" w:rsidRPr="00296B84">
        <w:rPr>
          <w:rFonts w:ascii="Times New Roman" w:hAnsi="Times New Roman"/>
          <w:sz w:val="24"/>
          <w:szCs w:val="24"/>
        </w:rPr>
        <w:t>kâğıt</w:t>
      </w:r>
      <w:r w:rsidRPr="00296B84">
        <w:rPr>
          <w:rFonts w:ascii="Times New Roman" w:hAnsi="Times New Roman"/>
          <w:sz w:val="24"/>
          <w:szCs w:val="24"/>
        </w:rPr>
        <w:t xml:space="preserve"> alevinin söndürülmesi gibi) büyümüş ve belirli boyutlara ulaşmış yangınlarda yeterli söndürmeyi sağlayacak üfleme veya ha­va akımı sağlanması pratikte </w:t>
      </w:r>
      <w:proofErr w:type="gramStart"/>
      <w:r w:rsidRPr="00296B84">
        <w:rPr>
          <w:rFonts w:ascii="Times New Roman" w:hAnsi="Times New Roman"/>
          <w:sz w:val="24"/>
          <w:szCs w:val="24"/>
        </w:rPr>
        <w:t>imkansız</w:t>
      </w:r>
      <w:proofErr w:type="gramEnd"/>
      <w:r w:rsidRPr="00296B84">
        <w:rPr>
          <w:rFonts w:ascii="Times New Roman" w:hAnsi="Times New Roman"/>
          <w:sz w:val="24"/>
          <w:szCs w:val="24"/>
        </w:rPr>
        <w:t xml:space="preserve"> olduğundan söndürmeye yeter­li olmayacak bir hava akımının sağlanması da yangını büyütecek ve yayacağından sakıncalıdır.</w:t>
      </w:r>
    </w:p>
    <w:p w14:paraId="1FD8D1C8" w14:textId="77777777" w:rsidR="00630C2B" w:rsidRPr="00296B84" w:rsidRDefault="00630C2B" w:rsidP="00630C2B">
      <w:pPr>
        <w:jc w:val="both"/>
        <w:rPr>
          <w:rFonts w:ascii="Times New Roman" w:hAnsi="Times New Roman"/>
          <w:sz w:val="24"/>
          <w:szCs w:val="24"/>
        </w:rPr>
      </w:pPr>
    </w:p>
    <w:p w14:paraId="5BF4AFFC" w14:textId="28473669" w:rsidR="00630C2B" w:rsidRPr="00296B84" w:rsidRDefault="00630C2B" w:rsidP="00630C2B">
      <w:pPr>
        <w:jc w:val="both"/>
        <w:rPr>
          <w:rFonts w:ascii="Times New Roman" w:hAnsi="Times New Roman"/>
          <w:sz w:val="24"/>
          <w:szCs w:val="24"/>
        </w:rPr>
      </w:pPr>
      <w:r w:rsidRPr="00296B84">
        <w:rPr>
          <w:rFonts w:ascii="Times New Roman" w:hAnsi="Times New Roman"/>
          <w:b/>
          <w:sz w:val="24"/>
          <w:szCs w:val="24"/>
        </w:rPr>
        <w:t>A.2) Havayı kesme:</w:t>
      </w:r>
      <w:r w:rsidRPr="00296B84">
        <w:rPr>
          <w:rFonts w:ascii="Times New Roman" w:hAnsi="Times New Roman"/>
          <w:sz w:val="24"/>
          <w:szCs w:val="24"/>
        </w:rPr>
        <w:t xml:space="preserve"> Yanma olayının meydana gelebilmesi için gerek­li üç şarttan biri olan oksijen yanma esnasında ortadan kaldırılır veya %14’ün altına düşürülürse yanma olayı ortadan kalkacaktır. Oksijeni </w:t>
      </w:r>
      <w:r w:rsidRPr="00296B84">
        <w:rPr>
          <w:rFonts w:ascii="Times New Roman" w:hAnsi="Times New Roman"/>
          <w:sz w:val="24"/>
          <w:szCs w:val="24"/>
        </w:rPr>
        <w:lastRenderedPageBreak/>
        <w:t>azaltarak ortadan kaldırarak yangının söndürülmesi usulüne havayı kesme denilmektedir. Bu olayı genelde örtme, boğma, oksijeni azaltma şeklinde inceleyebiliriz.</w:t>
      </w:r>
    </w:p>
    <w:p w14:paraId="55103794" w14:textId="77777777" w:rsidR="00630C2B" w:rsidRPr="00296B84" w:rsidRDefault="00630C2B" w:rsidP="00630C2B">
      <w:pPr>
        <w:jc w:val="both"/>
        <w:rPr>
          <w:rFonts w:ascii="Times New Roman" w:hAnsi="Times New Roman"/>
          <w:sz w:val="24"/>
          <w:szCs w:val="24"/>
        </w:rPr>
      </w:pPr>
    </w:p>
    <w:p w14:paraId="6A310B38" w14:textId="26C8BAC7" w:rsidR="00630C2B" w:rsidRPr="00296B84" w:rsidRDefault="00630C2B" w:rsidP="00630C2B">
      <w:pPr>
        <w:jc w:val="both"/>
        <w:rPr>
          <w:rFonts w:ascii="Times New Roman" w:hAnsi="Times New Roman"/>
          <w:sz w:val="24"/>
          <w:szCs w:val="24"/>
        </w:rPr>
      </w:pPr>
      <w:r w:rsidRPr="00296B84">
        <w:rPr>
          <w:rFonts w:ascii="Times New Roman" w:hAnsi="Times New Roman"/>
          <w:b/>
          <w:sz w:val="24"/>
          <w:szCs w:val="24"/>
        </w:rPr>
        <w:t>A.2-a) Örtme:</w:t>
      </w:r>
      <w:r w:rsidRPr="00296B84">
        <w:rPr>
          <w:rFonts w:ascii="Times New Roman" w:hAnsi="Times New Roman"/>
          <w:sz w:val="24"/>
          <w:szCs w:val="24"/>
        </w:rPr>
        <w:t xml:space="preserve"> Yanan maddelerin üzerine havayı kesmek (Oksijeni ortadan kaldırmak) için örtülen veya yayılan maddelerle yapılan söndürme işlemine örtme denir. Kuru yanıcı madde (katı) yanıcı madde yangınlarında ve başlangıç halindeki yangınlarda örtü olarak halı, kilim, branda, battaniye ve kum gibi maddeler kullanılırlar. Akaryakıt yangınlarında örtü olarak köpük, klor, azot, </w:t>
      </w:r>
      <w:r w:rsidR="00444FF6" w:rsidRPr="00296B84">
        <w:rPr>
          <w:rFonts w:ascii="Times New Roman" w:hAnsi="Times New Roman"/>
          <w:sz w:val="24"/>
          <w:szCs w:val="24"/>
        </w:rPr>
        <w:t>karbon amonyak</w:t>
      </w:r>
      <w:r w:rsidRPr="00296B84">
        <w:rPr>
          <w:rFonts w:ascii="Times New Roman" w:hAnsi="Times New Roman"/>
          <w:sz w:val="24"/>
          <w:szCs w:val="24"/>
        </w:rPr>
        <w:t xml:space="preserve"> gibi maddeler kullanılır Örtü olarak kullanılan malzemeler yanan cismin üzerinde bir tabaka teşkil ederek yangının hava ile teması­nı keser.</w:t>
      </w:r>
    </w:p>
    <w:p w14:paraId="7688571B" w14:textId="77777777" w:rsidR="00630C2B" w:rsidRPr="00296B84" w:rsidRDefault="00630C2B" w:rsidP="00630C2B">
      <w:pPr>
        <w:jc w:val="both"/>
        <w:rPr>
          <w:rFonts w:ascii="Times New Roman" w:hAnsi="Times New Roman"/>
          <w:sz w:val="24"/>
          <w:szCs w:val="24"/>
        </w:rPr>
      </w:pPr>
    </w:p>
    <w:p w14:paraId="678298FF" w14:textId="5D753A70" w:rsidR="00630C2B" w:rsidRPr="00296B84" w:rsidRDefault="00630C2B" w:rsidP="00630C2B">
      <w:pPr>
        <w:jc w:val="both"/>
        <w:rPr>
          <w:rFonts w:ascii="Times New Roman" w:hAnsi="Times New Roman"/>
          <w:sz w:val="24"/>
          <w:szCs w:val="24"/>
        </w:rPr>
      </w:pPr>
      <w:r w:rsidRPr="00296B84">
        <w:rPr>
          <w:rFonts w:ascii="Times New Roman" w:hAnsi="Times New Roman"/>
          <w:b/>
          <w:sz w:val="24"/>
          <w:szCs w:val="24"/>
        </w:rPr>
        <w:t xml:space="preserve">A.2-b) Boğma: </w:t>
      </w:r>
      <w:r w:rsidRPr="00296B84">
        <w:rPr>
          <w:rFonts w:ascii="Times New Roman" w:hAnsi="Times New Roman"/>
          <w:sz w:val="24"/>
          <w:szCs w:val="24"/>
        </w:rPr>
        <w:t>Oluşan yangının oksijenle ilgisini ön­lemek veya yanma için gerekli oksijen oranını azaltmak amacıyla yapılan işlemdir. Bu tür söndürmeler özellikle kapalı yerlerdeki yangınlarda kullanılır. (</w:t>
      </w:r>
      <w:r w:rsidR="00444FF6" w:rsidRPr="00296B84">
        <w:rPr>
          <w:rFonts w:ascii="Times New Roman" w:hAnsi="Times New Roman"/>
          <w:sz w:val="24"/>
          <w:szCs w:val="24"/>
        </w:rPr>
        <w:t>Örneğin</w:t>
      </w:r>
      <w:r w:rsidRPr="00296B84">
        <w:rPr>
          <w:rFonts w:ascii="Times New Roman" w:hAnsi="Times New Roman"/>
          <w:sz w:val="24"/>
          <w:szCs w:val="24"/>
        </w:rPr>
        <w:t>, bir odada oluşan yangına gerek­li oksijenin gelmesini önlemek amacıyla kapı, pencere havalandır­ma bacaları gibi hava gelebilecek açıklıkların kapatılmasıyla ok­sijen yenilenmesine mani olunarak yangın söndürülür.</w:t>
      </w:r>
    </w:p>
    <w:p w14:paraId="183467F3" w14:textId="77777777" w:rsidR="00630C2B" w:rsidRPr="00296B84" w:rsidRDefault="00630C2B" w:rsidP="00630C2B">
      <w:pPr>
        <w:jc w:val="both"/>
        <w:rPr>
          <w:rFonts w:ascii="Times New Roman" w:hAnsi="Times New Roman"/>
          <w:sz w:val="24"/>
          <w:szCs w:val="24"/>
        </w:rPr>
      </w:pPr>
    </w:p>
    <w:p w14:paraId="2D848BAD" w14:textId="67B39E33" w:rsidR="00630C2B" w:rsidRPr="00296B84" w:rsidRDefault="00630C2B" w:rsidP="00630C2B">
      <w:pPr>
        <w:jc w:val="both"/>
        <w:rPr>
          <w:rFonts w:ascii="Times New Roman" w:hAnsi="Times New Roman"/>
          <w:sz w:val="24"/>
          <w:szCs w:val="24"/>
        </w:rPr>
      </w:pPr>
      <w:r w:rsidRPr="00296B84">
        <w:rPr>
          <w:rFonts w:ascii="Times New Roman" w:hAnsi="Times New Roman"/>
          <w:b/>
          <w:sz w:val="24"/>
          <w:szCs w:val="24"/>
        </w:rPr>
        <w:t>A.2-c) Oksijeni azaltma:</w:t>
      </w:r>
      <w:r w:rsidRPr="00296B84">
        <w:rPr>
          <w:rFonts w:ascii="Times New Roman" w:hAnsi="Times New Roman"/>
          <w:sz w:val="24"/>
          <w:szCs w:val="24"/>
        </w:rPr>
        <w:t xml:space="preserve"> Yanma olayının olabilmesi için diğer şart­lar yanında oksijenin ortamda %14 nispetinde bulunması gerekmek­tedir. Hava karışımında %21 oranında oksijen bulunduğundan normal koşullarda her yerde yanma olayı meydana gelebilmektedir. Şayet oksijeni ortamda %14 ‘ün altına düşürürsek yanma olayı ortadan kalkacaktır. Bu esasa dayanılarak oluşturulan söndürme prensibine ise oksijeni azaltma yöntemi denilmektedir. Oksijeni azaltıcı maddeler kimyevi tozlar karbondioksit gazı gibi maddelerdir. Bunlar hem örtme (oksijeni kesme) hem de oksijeni azaltma suretiyle yangınları söndürücü niteliktedirler.</w:t>
      </w:r>
    </w:p>
    <w:p w14:paraId="50EF40BE" w14:textId="77777777" w:rsidR="00630C2B" w:rsidRPr="00296B84" w:rsidRDefault="00630C2B" w:rsidP="00630C2B">
      <w:pPr>
        <w:jc w:val="both"/>
        <w:rPr>
          <w:rFonts w:ascii="Times New Roman" w:hAnsi="Times New Roman"/>
          <w:sz w:val="24"/>
          <w:szCs w:val="24"/>
        </w:rPr>
      </w:pPr>
    </w:p>
    <w:p w14:paraId="05938B26" w14:textId="70C8F958" w:rsidR="00630C2B" w:rsidRPr="00296B84" w:rsidRDefault="00630C2B" w:rsidP="00630C2B">
      <w:pPr>
        <w:jc w:val="both"/>
        <w:rPr>
          <w:rFonts w:ascii="Times New Roman" w:hAnsi="Times New Roman"/>
          <w:sz w:val="24"/>
          <w:szCs w:val="24"/>
        </w:rPr>
      </w:pPr>
      <w:r w:rsidRPr="00296B84">
        <w:rPr>
          <w:rFonts w:ascii="Times New Roman" w:hAnsi="Times New Roman"/>
          <w:b/>
          <w:sz w:val="24"/>
          <w:szCs w:val="24"/>
        </w:rPr>
        <w:t xml:space="preserve">A.3) Yanıcı maddeyi ortadan kaldırma: </w:t>
      </w:r>
      <w:r w:rsidRPr="00296B84">
        <w:rPr>
          <w:rFonts w:ascii="Times New Roman" w:hAnsi="Times New Roman"/>
          <w:sz w:val="24"/>
          <w:szCs w:val="24"/>
        </w:rPr>
        <w:t>Yanma olayını meydana getiren üç şarttan yanıcı maddeyi ortadan kaldırmak suretiyle yanma olayının ortadan kaldırılması. Bu husus yanıcı maddeyi ortadan kaldırmak, yanıcı maddeyi ısıdan ayırmak, ara boşluğu meydana getirmek gibi yöntemlerle uygulanır.</w:t>
      </w:r>
    </w:p>
    <w:p w14:paraId="084DE748" w14:textId="77777777" w:rsidR="00630C2B" w:rsidRPr="00296B84" w:rsidRDefault="00630C2B" w:rsidP="00630C2B">
      <w:pPr>
        <w:jc w:val="both"/>
        <w:rPr>
          <w:rFonts w:ascii="Times New Roman" w:hAnsi="Times New Roman"/>
          <w:sz w:val="24"/>
          <w:szCs w:val="24"/>
        </w:rPr>
      </w:pPr>
    </w:p>
    <w:p w14:paraId="2FAE6AA8" w14:textId="4F0BC2C0" w:rsidR="00630C2B" w:rsidRPr="00296B84" w:rsidRDefault="00630C2B" w:rsidP="00630C2B">
      <w:pPr>
        <w:jc w:val="both"/>
        <w:rPr>
          <w:rFonts w:ascii="Times New Roman" w:hAnsi="Times New Roman"/>
          <w:sz w:val="24"/>
          <w:szCs w:val="24"/>
        </w:rPr>
      </w:pPr>
      <w:r w:rsidRPr="00296B84">
        <w:rPr>
          <w:rFonts w:ascii="Times New Roman" w:hAnsi="Times New Roman"/>
          <w:b/>
          <w:sz w:val="24"/>
          <w:szCs w:val="24"/>
        </w:rPr>
        <w:t xml:space="preserve">A.3-a) Yanıcı maddeyi ortadan </w:t>
      </w:r>
      <w:r w:rsidR="00A3580E" w:rsidRPr="00296B84">
        <w:rPr>
          <w:rFonts w:ascii="Times New Roman" w:hAnsi="Times New Roman"/>
          <w:b/>
          <w:sz w:val="24"/>
          <w:szCs w:val="24"/>
        </w:rPr>
        <w:t>kaldırmak:</w:t>
      </w:r>
      <w:r w:rsidRPr="00296B84">
        <w:rPr>
          <w:rFonts w:ascii="Times New Roman" w:hAnsi="Times New Roman"/>
          <w:sz w:val="24"/>
          <w:szCs w:val="24"/>
        </w:rPr>
        <w:t xml:space="preserve"> Bu yöntemle yapılan söndürmelerde bizzat yanan maddelerin ortadan kaldırılması gerekmektedir. Bu yöntem genellikle gaz halindeki yanıcı maddeler yangınlarında etkendir. Örneğin yanan bir havagazı veya LPG gazının vanasının, kapatılarak yanma olayına son verilmesi gibi.</w:t>
      </w:r>
    </w:p>
    <w:p w14:paraId="513E7D08" w14:textId="77777777" w:rsidR="00630C2B" w:rsidRPr="00296B84" w:rsidRDefault="00630C2B" w:rsidP="00630C2B">
      <w:pPr>
        <w:jc w:val="both"/>
        <w:rPr>
          <w:rFonts w:ascii="Times New Roman" w:hAnsi="Times New Roman"/>
          <w:sz w:val="24"/>
          <w:szCs w:val="24"/>
        </w:rPr>
      </w:pPr>
    </w:p>
    <w:p w14:paraId="654F791D" w14:textId="07AE9160" w:rsidR="00630C2B" w:rsidRPr="00296B84" w:rsidRDefault="00630C2B" w:rsidP="00630C2B">
      <w:pPr>
        <w:jc w:val="both"/>
        <w:rPr>
          <w:rFonts w:ascii="Times New Roman" w:hAnsi="Times New Roman"/>
          <w:sz w:val="24"/>
          <w:szCs w:val="24"/>
        </w:rPr>
      </w:pPr>
      <w:r w:rsidRPr="00296B84">
        <w:rPr>
          <w:rFonts w:ascii="Times New Roman" w:hAnsi="Times New Roman"/>
          <w:b/>
          <w:sz w:val="24"/>
          <w:szCs w:val="24"/>
        </w:rPr>
        <w:t xml:space="preserve">A.3-b) Yanıcı maddeyi ısıdan </w:t>
      </w:r>
      <w:r w:rsidR="00A3580E" w:rsidRPr="00296B84">
        <w:rPr>
          <w:rFonts w:ascii="Times New Roman" w:hAnsi="Times New Roman"/>
          <w:b/>
          <w:sz w:val="24"/>
          <w:szCs w:val="24"/>
        </w:rPr>
        <w:t>ayırmak:</w:t>
      </w:r>
      <w:r w:rsidRPr="00296B84">
        <w:rPr>
          <w:rFonts w:ascii="Times New Roman" w:hAnsi="Times New Roman"/>
          <w:b/>
          <w:sz w:val="24"/>
          <w:szCs w:val="24"/>
        </w:rPr>
        <w:t xml:space="preserve"> </w:t>
      </w:r>
      <w:r w:rsidRPr="00296B84">
        <w:rPr>
          <w:rFonts w:ascii="Times New Roman" w:hAnsi="Times New Roman"/>
          <w:sz w:val="24"/>
          <w:szCs w:val="24"/>
        </w:rPr>
        <w:t>Katı yanıcı maddenin ana kütleden ayrılması suretiyle yapılan söndürmedir. Bu konuda yanıcı maddeyi dağıtma izah edilirken geniş bilgi verilmiştir.</w:t>
      </w:r>
    </w:p>
    <w:p w14:paraId="34E64C3D" w14:textId="77777777" w:rsidR="00630C2B" w:rsidRPr="00296B84" w:rsidRDefault="00630C2B" w:rsidP="00630C2B">
      <w:pPr>
        <w:jc w:val="both"/>
        <w:rPr>
          <w:rFonts w:ascii="Times New Roman" w:hAnsi="Times New Roman"/>
          <w:sz w:val="24"/>
          <w:szCs w:val="24"/>
        </w:rPr>
      </w:pPr>
    </w:p>
    <w:p w14:paraId="02079FEC" w14:textId="35B29268" w:rsidR="00630C2B" w:rsidRPr="00296B84" w:rsidRDefault="00630C2B" w:rsidP="00630C2B">
      <w:pPr>
        <w:jc w:val="both"/>
        <w:rPr>
          <w:rFonts w:ascii="Times New Roman" w:hAnsi="Times New Roman"/>
          <w:sz w:val="24"/>
          <w:szCs w:val="24"/>
        </w:rPr>
      </w:pPr>
      <w:r w:rsidRPr="00296B84">
        <w:rPr>
          <w:rFonts w:ascii="Times New Roman" w:hAnsi="Times New Roman"/>
          <w:b/>
          <w:sz w:val="24"/>
          <w:szCs w:val="24"/>
        </w:rPr>
        <w:t>A.3-c) Ara boşluğu meydana getirmek:</w:t>
      </w:r>
      <w:r w:rsidRPr="00296B84">
        <w:rPr>
          <w:rFonts w:ascii="Times New Roman" w:hAnsi="Times New Roman"/>
          <w:sz w:val="24"/>
          <w:szCs w:val="24"/>
        </w:rPr>
        <w:t xml:space="preserve"> Bu yöntem yangının genişlemesini önleyerek zamana bağlı olarak söndürülmesini sağlar. Meydana gelmiş yangınların </w:t>
      </w:r>
      <w:r w:rsidR="00A3580E">
        <w:rPr>
          <w:rFonts w:ascii="Times New Roman" w:hAnsi="Times New Roman"/>
          <w:sz w:val="24"/>
          <w:szCs w:val="24"/>
        </w:rPr>
        <w:t>r</w:t>
      </w:r>
      <w:r w:rsidR="00A3580E" w:rsidRPr="00296B84">
        <w:rPr>
          <w:rFonts w:ascii="Times New Roman" w:hAnsi="Times New Roman"/>
          <w:sz w:val="24"/>
          <w:szCs w:val="24"/>
        </w:rPr>
        <w:t>üzgâr</w:t>
      </w:r>
      <w:r w:rsidRPr="00296B84">
        <w:rPr>
          <w:rFonts w:ascii="Times New Roman" w:hAnsi="Times New Roman"/>
          <w:sz w:val="24"/>
          <w:szCs w:val="24"/>
        </w:rPr>
        <w:t xml:space="preserve"> etkisiyle civardaki yanıcı diğer maddeleri etkileyerek yanma olayının büyümesi söz konusu olduğu durumlarda yanan kısım ile yanabilecek kısım arasındaki yanıcı maddelerin or­tadan kaldırılmasıyla meydana getirilen boşluklardır. </w:t>
      </w:r>
      <w:r w:rsidR="00A3580E" w:rsidRPr="00296B84">
        <w:rPr>
          <w:rFonts w:ascii="Times New Roman" w:hAnsi="Times New Roman"/>
          <w:sz w:val="24"/>
          <w:szCs w:val="24"/>
        </w:rPr>
        <w:t>Örneğin,</w:t>
      </w:r>
      <w:r w:rsidRPr="00296B84">
        <w:rPr>
          <w:rFonts w:ascii="Times New Roman" w:hAnsi="Times New Roman"/>
          <w:sz w:val="24"/>
          <w:szCs w:val="24"/>
        </w:rPr>
        <w:t xml:space="preserve"> or­man yangınlarında yanan kısım ile yanmamış kısım arasındaki ağaç­ların kesilmesi ve otların temizlenmesi, büyük mahalle yangınlarında çevredeki binaların yıkılması gibi.</w:t>
      </w:r>
    </w:p>
    <w:p w14:paraId="798ED974" w14:textId="77777777" w:rsidR="00630C2B" w:rsidRDefault="00630C2B" w:rsidP="00630C2B">
      <w:pPr>
        <w:spacing w:line="360" w:lineRule="auto"/>
        <w:jc w:val="both"/>
      </w:pPr>
    </w:p>
    <w:p w14:paraId="7839243C" w14:textId="77777777" w:rsidR="00630C2B" w:rsidRDefault="00630C2B" w:rsidP="00630C2B">
      <w:pPr>
        <w:spacing w:line="360" w:lineRule="auto"/>
        <w:jc w:val="center"/>
      </w:pPr>
      <w:r>
        <w:rPr>
          <w:noProof/>
        </w:rPr>
        <w:lastRenderedPageBreak/>
        <w:drawing>
          <wp:inline distT="0" distB="0" distL="0" distR="0" wp14:anchorId="627EAB07" wp14:editId="307404B5">
            <wp:extent cx="5905500" cy="7839075"/>
            <wp:effectExtent l="0" t="0" r="0" b="0"/>
            <wp:docPr id="11" name="P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jpg"/>
                    <pic:cNvPicPr/>
                  </pic:nvPicPr>
                  <pic:blipFill>
                    <a:blip r:embed="rId42" cstate="print"/>
                    <a:stretch>
                      <a:fillRect/>
                    </a:stretch>
                  </pic:blipFill>
                  <pic:spPr>
                    <a:xfrm>
                      <a:off x="0" y="0"/>
                      <a:ext cx="5905500" cy="7839075"/>
                    </a:xfrm>
                    <a:prstGeom prst="rect">
                      <a:avLst/>
                    </a:prstGeom>
                  </pic:spPr>
                </pic:pic>
              </a:graphicData>
            </a:graphic>
          </wp:inline>
        </w:drawing>
      </w:r>
    </w:p>
    <w:p w14:paraId="433014B2" w14:textId="77777777" w:rsidR="00630C2B" w:rsidRDefault="00630C2B" w:rsidP="00630C2B">
      <w:pPr>
        <w:spacing w:line="360" w:lineRule="auto"/>
        <w:jc w:val="both"/>
      </w:pPr>
    </w:p>
    <w:p w14:paraId="2696D718" w14:textId="6EC29F37" w:rsidR="00630C2B" w:rsidRDefault="00444FF6" w:rsidP="00630C2B">
      <w:pPr>
        <w:jc w:val="both"/>
        <w:rPr>
          <w:rFonts w:ascii="Times New Roman" w:hAnsi="Times New Roman"/>
          <w:sz w:val="24"/>
          <w:szCs w:val="24"/>
        </w:rPr>
      </w:pPr>
      <w:r w:rsidRPr="00296B84">
        <w:rPr>
          <w:rFonts w:ascii="Times New Roman" w:hAnsi="Times New Roman"/>
          <w:b/>
          <w:sz w:val="24"/>
          <w:szCs w:val="24"/>
        </w:rPr>
        <w:t>B)</w:t>
      </w:r>
      <w:r w:rsidR="00630C2B" w:rsidRPr="00296B84">
        <w:rPr>
          <w:rFonts w:ascii="Times New Roman" w:hAnsi="Times New Roman"/>
          <w:b/>
          <w:sz w:val="24"/>
          <w:szCs w:val="24"/>
        </w:rPr>
        <w:t xml:space="preserve"> Yangın Söndürmede Kullanılan Maddeler:</w:t>
      </w:r>
      <w:r w:rsidR="00630C2B" w:rsidRPr="00296B84">
        <w:rPr>
          <w:rFonts w:ascii="Times New Roman" w:hAnsi="Times New Roman"/>
          <w:sz w:val="24"/>
          <w:szCs w:val="24"/>
        </w:rPr>
        <w:t xml:space="preserve"> Yukarıdaki konularda yangın söndürme Prensiplerini incelemiştik. Yangının söndürülmesi için bu prensiplerin sağlayıcı maddeler kullanmak zorunluluğu vardır. Aşağıda bu maddeleri tek tek ele alarak inceleyeceğiz.</w:t>
      </w:r>
    </w:p>
    <w:p w14:paraId="2B505C6E" w14:textId="44F6AF25" w:rsidR="00A3580E" w:rsidRPr="00296B84" w:rsidRDefault="00A3580E" w:rsidP="00A3580E">
      <w:pPr>
        <w:jc w:val="center"/>
        <w:rPr>
          <w:rFonts w:ascii="Times New Roman" w:hAnsi="Times New Roman"/>
          <w:sz w:val="24"/>
          <w:szCs w:val="24"/>
        </w:rPr>
      </w:pPr>
      <w:r>
        <w:rPr>
          <w:noProof/>
        </w:rPr>
        <w:lastRenderedPageBreak/>
        <w:drawing>
          <wp:inline distT="0" distB="0" distL="0" distR="0" wp14:anchorId="46A9E759" wp14:editId="7F1D110D">
            <wp:extent cx="4809600" cy="3600000"/>
            <wp:effectExtent l="0" t="0" r="0" b="635"/>
            <wp:docPr id="20" name="Resim 20" descr="Devrim Danyal on Twitter: &quot;Yangın Söndürme Tüpü nasıl kullanılır ? #yangın  #söndürme…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rim Danyal on Twitter: &quot;Yangın Söndürme Tüpü nasıl kullanılır ? #yangın  #söndürme… &quo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809600" cy="3600000"/>
                    </a:xfrm>
                    <a:prstGeom prst="rect">
                      <a:avLst/>
                    </a:prstGeom>
                    <a:noFill/>
                    <a:ln>
                      <a:noFill/>
                    </a:ln>
                  </pic:spPr>
                </pic:pic>
              </a:graphicData>
            </a:graphic>
          </wp:inline>
        </w:drawing>
      </w:r>
    </w:p>
    <w:p w14:paraId="03C672D0" w14:textId="77777777" w:rsidR="00630C2B" w:rsidRPr="00296B84" w:rsidRDefault="00630C2B" w:rsidP="00630C2B">
      <w:pPr>
        <w:jc w:val="both"/>
        <w:rPr>
          <w:rFonts w:ascii="Times New Roman" w:hAnsi="Times New Roman"/>
          <w:sz w:val="24"/>
          <w:szCs w:val="24"/>
        </w:rPr>
      </w:pPr>
    </w:p>
    <w:p w14:paraId="6F2F46CA" w14:textId="7991485B" w:rsidR="00630C2B" w:rsidRPr="00296B84" w:rsidRDefault="00444FF6" w:rsidP="00630C2B">
      <w:pPr>
        <w:jc w:val="both"/>
        <w:rPr>
          <w:rFonts w:ascii="Times New Roman" w:hAnsi="Times New Roman"/>
          <w:sz w:val="24"/>
          <w:szCs w:val="24"/>
        </w:rPr>
      </w:pPr>
      <w:r w:rsidRPr="00296B84">
        <w:rPr>
          <w:rFonts w:ascii="Times New Roman" w:hAnsi="Times New Roman"/>
          <w:b/>
          <w:sz w:val="24"/>
          <w:szCs w:val="24"/>
        </w:rPr>
        <w:t>B.1)</w:t>
      </w:r>
      <w:r w:rsidR="00630C2B" w:rsidRPr="00296B84">
        <w:rPr>
          <w:rFonts w:ascii="Times New Roman" w:hAnsi="Times New Roman"/>
          <w:b/>
          <w:sz w:val="24"/>
          <w:szCs w:val="24"/>
        </w:rPr>
        <w:t xml:space="preserve"> Su: </w:t>
      </w:r>
      <w:r w:rsidR="00630C2B" w:rsidRPr="00296B84">
        <w:rPr>
          <w:rFonts w:ascii="Times New Roman" w:hAnsi="Times New Roman"/>
          <w:sz w:val="24"/>
          <w:szCs w:val="24"/>
        </w:rPr>
        <w:t xml:space="preserve">Yangın söndürmede en fazla kullanılan madde sudur. Su serinletici, kapatıcı, akıcı, karışıcı ve yayılıcı özelliklere sahip bir maddedir. Normal hararet derecelerinde oldukça ağırdır. Bir gram donmuş (buzun) suyun, sıfır santigrat derecedeki bu halinde, sıfır derecedeki su haline dönebilmesi için 80 kalori gereklidir. Bir gram suyun ısısını bir derece yükseltebilmek için bir kalori gereklidir. Bu demektir ki: Su, kendi ısısını artırabilmek için oldukça önemli bir miktarda sıcaklık apsorbe (emmek) ederek te­mas ettiği maddeleri soğutur. Bu soğutma sırasında ise 1 cm3’ suyun buhar haline geçer­ken 1700 cm3’lük bir hacim kazandığını dikkate alırsak meydana gelen hacim genişlemesinin ne kadar büyük olacağı </w:t>
      </w:r>
      <w:proofErr w:type="gramStart"/>
      <w:r w:rsidR="00630C2B" w:rsidRPr="00296B84">
        <w:rPr>
          <w:rFonts w:ascii="Times New Roman" w:hAnsi="Times New Roman"/>
          <w:sz w:val="24"/>
          <w:szCs w:val="24"/>
        </w:rPr>
        <w:t>aşikardır</w:t>
      </w:r>
      <w:proofErr w:type="gramEnd"/>
      <w:r w:rsidR="00630C2B" w:rsidRPr="00296B84">
        <w:rPr>
          <w:rFonts w:ascii="Times New Roman" w:hAnsi="Times New Roman"/>
          <w:sz w:val="24"/>
          <w:szCs w:val="24"/>
        </w:rPr>
        <w:t>. O halde; yangın alanına püskürtülen su ısı emerek buharlaşır ve hacimce genişler, yoğunlukça oksijenden ağır olduğu için yanıcı madde üstünü ve çevresini kaplar, oksijeni ortamdan uzaklaştırır. Suyun söndürücü özelliği yanan madde ile temasa geçmesiyle ortaya çıkar. Bu söndürme özelliği çok yönlü olup aşağıda izah edildiği şekildedir.</w:t>
      </w:r>
    </w:p>
    <w:p w14:paraId="03BB9A30" w14:textId="77777777" w:rsidR="00630C2B" w:rsidRPr="00296B84" w:rsidRDefault="00630C2B" w:rsidP="00630C2B">
      <w:pPr>
        <w:jc w:val="both"/>
        <w:rPr>
          <w:rFonts w:ascii="Times New Roman" w:hAnsi="Times New Roman"/>
          <w:sz w:val="24"/>
          <w:szCs w:val="24"/>
        </w:rPr>
      </w:pPr>
    </w:p>
    <w:p w14:paraId="4F16DF01" w14:textId="5169C68A" w:rsidR="00630C2B" w:rsidRPr="00296B84" w:rsidRDefault="00630C2B" w:rsidP="00630C2B">
      <w:pPr>
        <w:jc w:val="both"/>
        <w:rPr>
          <w:rFonts w:ascii="Times New Roman" w:hAnsi="Times New Roman"/>
          <w:sz w:val="24"/>
          <w:szCs w:val="24"/>
        </w:rPr>
      </w:pPr>
      <w:r w:rsidRPr="00296B84">
        <w:rPr>
          <w:rFonts w:ascii="Times New Roman" w:hAnsi="Times New Roman"/>
          <w:b/>
          <w:sz w:val="24"/>
          <w:szCs w:val="24"/>
        </w:rPr>
        <w:t xml:space="preserve">* Soğutucu </w:t>
      </w:r>
      <w:r w:rsidR="00444FF6" w:rsidRPr="00296B84">
        <w:rPr>
          <w:rFonts w:ascii="Times New Roman" w:hAnsi="Times New Roman"/>
          <w:b/>
          <w:sz w:val="24"/>
          <w:szCs w:val="24"/>
        </w:rPr>
        <w:t>özelliği:</w:t>
      </w:r>
      <w:r w:rsidRPr="00296B84">
        <w:rPr>
          <w:rFonts w:ascii="Times New Roman" w:hAnsi="Times New Roman"/>
          <w:b/>
          <w:sz w:val="24"/>
          <w:szCs w:val="24"/>
        </w:rPr>
        <w:t xml:space="preserve"> </w:t>
      </w:r>
      <w:r w:rsidRPr="00296B84">
        <w:rPr>
          <w:rFonts w:ascii="Times New Roman" w:hAnsi="Times New Roman"/>
          <w:sz w:val="24"/>
          <w:szCs w:val="24"/>
        </w:rPr>
        <w:t xml:space="preserve">Genel olarak yanan bir cismin üzerine su temas ederse temas ettiği satıh soğuyarak yanma noktasının altına iner ve yangın söner. Bazı hallerde ateşin yayılmasını önlemek için maddeler henüz yanmaya başlamadan önce ıslatılarak serinletilir ve yanması önlenir. Şurasını unutmamak gerekir ki suyun; 0,35 mm.lik damlalar halinde ateşe tatbik edilmesi suyun söndürücü vasfını artırmaktadır. Bu nedenle su verme cihazları ile 0,1 ile 1 mm. arasında bir damla büyüklüğü </w:t>
      </w:r>
      <w:proofErr w:type="gramStart"/>
      <w:r w:rsidRPr="00296B84">
        <w:rPr>
          <w:rFonts w:ascii="Times New Roman" w:hAnsi="Times New Roman"/>
          <w:sz w:val="24"/>
          <w:szCs w:val="24"/>
        </w:rPr>
        <w:t>hasıl</w:t>
      </w:r>
      <w:proofErr w:type="gramEnd"/>
      <w:r w:rsidRPr="00296B84">
        <w:rPr>
          <w:rFonts w:ascii="Times New Roman" w:hAnsi="Times New Roman"/>
          <w:sz w:val="24"/>
          <w:szCs w:val="24"/>
        </w:rPr>
        <w:t xml:space="preserve"> ederek suyu yangında kullanırsak söndürme amacına daha çabuk ulaşabiliriz. Bu konuya ek bilgi söndürme prensiplerinde verilmiştir.</w:t>
      </w:r>
    </w:p>
    <w:p w14:paraId="3B7612B7" w14:textId="77777777" w:rsidR="00630C2B" w:rsidRPr="00296B84" w:rsidRDefault="00630C2B" w:rsidP="00630C2B">
      <w:pPr>
        <w:jc w:val="both"/>
        <w:rPr>
          <w:rFonts w:ascii="Times New Roman" w:hAnsi="Times New Roman"/>
          <w:sz w:val="24"/>
          <w:szCs w:val="24"/>
        </w:rPr>
      </w:pPr>
    </w:p>
    <w:p w14:paraId="3BB8B8CB" w14:textId="77777777" w:rsidR="00630C2B" w:rsidRPr="00296B84" w:rsidRDefault="00630C2B" w:rsidP="00630C2B">
      <w:pPr>
        <w:jc w:val="both"/>
        <w:rPr>
          <w:rFonts w:ascii="Times New Roman" w:hAnsi="Times New Roman"/>
          <w:sz w:val="24"/>
          <w:szCs w:val="24"/>
        </w:rPr>
      </w:pPr>
      <w:r w:rsidRPr="00296B84">
        <w:rPr>
          <w:rFonts w:ascii="Times New Roman" w:hAnsi="Times New Roman"/>
          <w:b/>
          <w:sz w:val="24"/>
          <w:szCs w:val="24"/>
        </w:rPr>
        <w:t>* Kaplama, Boğma Özelliği:</w:t>
      </w:r>
      <w:r w:rsidRPr="00296B84">
        <w:rPr>
          <w:rFonts w:ascii="Times New Roman" w:hAnsi="Times New Roman"/>
          <w:sz w:val="24"/>
          <w:szCs w:val="24"/>
        </w:rPr>
        <w:t xml:space="preserve"> Bir ateşe söndürmek için yeteri kadar stim meyda­na getirilerek, yanan bölgeden havayı koymak yani ateşi oksijensiz bırakmaktadır. Ancak, belli bir sıcaklığa sahip olacak stim (su buharı) yoğunlaşmaya başladığı zaman soğutucu değil tam aksine ısıtıcı bir rol oynar. Ayrıca suyun kendisinden daha ağır sıvılar üzerin­de kaplama yapacağını kendisinden hafif sıvılar üzerinde bu özelliğinin değerlendirilemeyeceğini de hatırdan çıkarmamak lazımdır. Hele hele, bazı yanıcı maddelerin yanarken oksi­jen çıkarması, havanın oksijenine ihtiyaç göstermemesi durumunda suyun boğucu özelliğini hiç düşünmemek gerekir.</w:t>
      </w:r>
    </w:p>
    <w:p w14:paraId="38961412" w14:textId="77777777" w:rsidR="00630C2B" w:rsidRPr="00296B84" w:rsidRDefault="00630C2B" w:rsidP="00630C2B">
      <w:pPr>
        <w:jc w:val="both"/>
        <w:rPr>
          <w:rFonts w:ascii="Times New Roman" w:hAnsi="Times New Roman"/>
          <w:sz w:val="24"/>
          <w:szCs w:val="24"/>
        </w:rPr>
      </w:pPr>
    </w:p>
    <w:p w14:paraId="708CC596" w14:textId="77777777" w:rsidR="00630C2B" w:rsidRPr="00296B84" w:rsidRDefault="00630C2B" w:rsidP="00630C2B">
      <w:pPr>
        <w:jc w:val="both"/>
        <w:rPr>
          <w:rFonts w:ascii="Times New Roman" w:hAnsi="Times New Roman"/>
          <w:sz w:val="24"/>
          <w:szCs w:val="24"/>
        </w:rPr>
      </w:pPr>
      <w:r w:rsidRPr="00296B84">
        <w:rPr>
          <w:rFonts w:ascii="Times New Roman" w:hAnsi="Times New Roman"/>
          <w:b/>
          <w:sz w:val="24"/>
          <w:szCs w:val="24"/>
        </w:rPr>
        <w:t>* Emülsiyon İçin Kullanma Özelliği:</w:t>
      </w:r>
      <w:r w:rsidRPr="00296B84">
        <w:rPr>
          <w:rFonts w:ascii="Times New Roman" w:hAnsi="Times New Roman"/>
          <w:sz w:val="24"/>
          <w:szCs w:val="24"/>
        </w:rPr>
        <w:t xml:space="preserve"> Birbirleriyle karışmayan iki sıvıdan biri diğerinin üzerine dağılarak küçük damlalar meydana getirir. Bu damlalar bir süre için yanıcı sıvının üzerini, kaplar, yanmayı durdurup ya­yılmasını önler. Fuel-Oil üzerine ince damlalar halinde püskürtülecek su yanmayı durdurur ki bu olaya Emülsification (Emülsifikasyon) denir.</w:t>
      </w:r>
    </w:p>
    <w:p w14:paraId="6384FD88" w14:textId="77777777" w:rsidR="00630C2B" w:rsidRPr="00296B84" w:rsidRDefault="00630C2B" w:rsidP="00630C2B">
      <w:pPr>
        <w:jc w:val="both"/>
        <w:rPr>
          <w:rFonts w:ascii="Times New Roman" w:hAnsi="Times New Roman"/>
          <w:sz w:val="24"/>
          <w:szCs w:val="24"/>
        </w:rPr>
      </w:pPr>
    </w:p>
    <w:p w14:paraId="7FFF35ED" w14:textId="385183AF" w:rsidR="00630C2B" w:rsidRPr="00296B84" w:rsidRDefault="00444FF6" w:rsidP="00630C2B">
      <w:pPr>
        <w:jc w:val="both"/>
        <w:rPr>
          <w:rFonts w:ascii="Times New Roman" w:hAnsi="Times New Roman"/>
          <w:sz w:val="24"/>
          <w:szCs w:val="24"/>
        </w:rPr>
      </w:pPr>
      <w:r w:rsidRPr="00296B84">
        <w:rPr>
          <w:rFonts w:ascii="Times New Roman" w:hAnsi="Times New Roman"/>
          <w:b/>
          <w:sz w:val="24"/>
          <w:szCs w:val="24"/>
        </w:rPr>
        <w:t>B.2)</w:t>
      </w:r>
      <w:r w:rsidR="00630C2B" w:rsidRPr="00296B84">
        <w:rPr>
          <w:rFonts w:ascii="Times New Roman" w:hAnsi="Times New Roman"/>
          <w:b/>
          <w:sz w:val="24"/>
          <w:szCs w:val="24"/>
        </w:rPr>
        <w:t xml:space="preserve"> Karbondioksit (C02):</w:t>
      </w:r>
      <w:r w:rsidR="00630C2B" w:rsidRPr="00296B84">
        <w:rPr>
          <w:rFonts w:ascii="Times New Roman" w:hAnsi="Times New Roman"/>
          <w:sz w:val="24"/>
          <w:szCs w:val="24"/>
        </w:rPr>
        <w:t xml:space="preserve"> Akaryakıt ve elektrik kaynaklı yangınlar da kullanıla­cak C02 yanıcı olmayıp kimyevi maddelerle pek kolay birleşmez. Gaz halinde olduğu için ateşin üzerine kolayca dağılarak yanıcı </w:t>
      </w:r>
      <w:r w:rsidR="00630C2B" w:rsidRPr="00296B84">
        <w:rPr>
          <w:rFonts w:ascii="Times New Roman" w:hAnsi="Times New Roman"/>
          <w:sz w:val="24"/>
          <w:szCs w:val="24"/>
        </w:rPr>
        <w:lastRenderedPageBreak/>
        <w:t xml:space="preserve">madde­nin üzerini </w:t>
      </w:r>
      <w:r w:rsidRPr="00296B84">
        <w:rPr>
          <w:rFonts w:ascii="Times New Roman" w:hAnsi="Times New Roman"/>
          <w:sz w:val="24"/>
          <w:szCs w:val="24"/>
        </w:rPr>
        <w:t>kaplar. Yanıcı</w:t>
      </w:r>
      <w:r w:rsidR="00630C2B" w:rsidRPr="00296B84">
        <w:rPr>
          <w:rFonts w:ascii="Times New Roman" w:hAnsi="Times New Roman"/>
          <w:sz w:val="24"/>
          <w:szCs w:val="24"/>
        </w:rPr>
        <w:t xml:space="preserve"> madde üzerine kendi tazyiki ile püskürür, elek­triği iletmez,</w:t>
      </w:r>
      <w:r w:rsidR="00A3580E">
        <w:rPr>
          <w:rFonts w:ascii="Times New Roman" w:hAnsi="Times New Roman"/>
          <w:sz w:val="24"/>
          <w:szCs w:val="24"/>
        </w:rPr>
        <w:t xml:space="preserve"> </w:t>
      </w:r>
      <w:r w:rsidR="00630C2B" w:rsidRPr="00296B84">
        <w:rPr>
          <w:rFonts w:ascii="Times New Roman" w:hAnsi="Times New Roman"/>
          <w:sz w:val="24"/>
          <w:szCs w:val="24"/>
        </w:rPr>
        <w:t>yalıtkandır.</w:t>
      </w:r>
      <w:r w:rsidR="00A3580E">
        <w:rPr>
          <w:rFonts w:ascii="Times New Roman" w:hAnsi="Times New Roman"/>
          <w:sz w:val="24"/>
          <w:szCs w:val="24"/>
        </w:rPr>
        <w:t xml:space="preserve"> </w:t>
      </w:r>
      <w:r w:rsidR="00630C2B" w:rsidRPr="00296B84">
        <w:rPr>
          <w:rFonts w:ascii="Times New Roman" w:hAnsi="Times New Roman"/>
          <w:sz w:val="24"/>
          <w:szCs w:val="24"/>
        </w:rPr>
        <w:t xml:space="preserve">Normal şartlar altında gaz halinde bulunan </w:t>
      </w:r>
      <w:proofErr w:type="gramStart"/>
      <w:r w:rsidR="00630C2B" w:rsidRPr="00296B84">
        <w:rPr>
          <w:rFonts w:ascii="Times New Roman" w:hAnsi="Times New Roman"/>
          <w:sz w:val="24"/>
          <w:szCs w:val="24"/>
        </w:rPr>
        <w:t>C02 , soğutmak</w:t>
      </w:r>
      <w:proofErr w:type="gramEnd"/>
      <w:r w:rsidR="00630C2B" w:rsidRPr="00296B84">
        <w:rPr>
          <w:rFonts w:ascii="Times New Roman" w:hAnsi="Times New Roman"/>
          <w:sz w:val="24"/>
          <w:szCs w:val="24"/>
        </w:rPr>
        <w:t xml:space="preserve"> ve basınç altına alınmak suretiyle sıvı hatta katı haline getirilebilir. Yüksek basınca dayanıklı tüpler içinde saklanan C02 genellikle tüpün içinde iken sıvı hale gelir. Ancak tüpten dışarı­ya çıkarken gaz haline dönüşür.C02 31, 8 </w:t>
      </w:r>
      <w:r w:rsidR="00A3580E">
        <w:rPr>
          <w:rFonts w:ascii="Times New Roman" w:hAnsi="Times New Roman"/>
          <w:sz w:val="24"/>
          <w:szCs w:val="24"/>
        </w:rPr>
        <w:t>°</w:t>
      </w:r>
      <w:r w:rsidR="00630C2B" w:rsidRPr="00296B84">
        <w:rPr>
          <w:rFonts w:ascii="Times New Roman" w:hAnsi="Times New Roman"/>
          <w:sz w:val="24"/>
          <w:szCs w:val="24"/>
        </w:rPr>
        <w:t>C nin üzerinde bir sıcaklıkta korunursa han­gi basınç altında tutulursa tutulsun sıvı hale getirilemez. Bir başka deyişle yangın söndürme işlerinde kullanılan tüplerdeki C02 sıvı haldedir.</w:t>
      </w:r>
      <w:r w:rsidR="00A3580E">
        <w:rPr>
          <w:rFonts w:ascii="Times New Roman" w:hAnsi="Times New Roman"/>
          <w:sz w:val="24"/>
          <w:szCs w:val="24"/>
        </w:rPr>
        <w:t xml:space="preserve"> </w:t>
      </w:r>
      <w:r w:rsidR="00630C2B" w:rsidRPr="00296B84">
        <w:rPr>
          <w:rFonts w:ascii="Times New Roman" w:hAnsi="Times New Roman"/>
          <w:sz w:val="24"/>
          <w:szCs w:val="24"/>
        </w:rPr>
        <w:t xml:space="preserve">Belirli bir zaman dilimi içinde sıcak bir yerde bırakılıp ısısı 31,8 </w:t>
      </w:r>
      <w:r>
        <w:rPr>
          <w:rFonts w:ascii="Times New Roman" w:hAnsi="Times New Roman"/>
          <w:sz w:val="24"/>
          <w:szCs w:val="24"/>
        </w:rPr>
        <w:t>°</w:t>
      </w:r>
      <w:r w:rsidR="00630C2B" w:rsidRPr="00296B84">
        <w:rPr>
          <w:rFonts w:ascii="Times New Roman" w:hAnsi="Times New Roman"/>
          <w:sz w:val="24"/>
          <w:szCs w:val="24"/>
        </w:rPr>
        <w:t xml:space="preserve">C nin üzerine çıkacak olursa tüp içindeki sıvı aniden gaz haline dönüşecektir. Öyle ise tüpler aşırı ısıdan uzak yerlerde bulundurulmalı, muhafaza edilmelidir. Yangın söndürme cihazları ile karbondioksit, bir ate­şe doğru püskürtülecek olursa, aniden sıvı halden gaz haline ge­çeceği için </w:t>
      </w:r>
      <w:r w:rsidRPr="00296B84">
        <w:rPr>
          <w:rFonts w:ascii="Times New Roman" w:hAnsi="Times New Roman"/>
          <w:sz w:val="24"/>
          <w:szCs w:val="24"/>
        </w:rPr>
        <w:t>soğur</w:t>
      </w:r>
      <w:r w:rsidR="00630C2B" w:rsidRPr="00296B84">
        <w:rPr>
          <w:rFonts w:ascii="Times New Roman" w:hAnsi="Times New Roman"/>
          <w:sz w:val="24"/>
          <w:szCs w:val="24"/>
        </w:rPr>
        <w:t xml:space="preserve"> ya kar taneleri ya da beyaz bir bulut gibi görünerek havadan da bir buçuk defa ağır olduğu için yangının üstünü kaplar ve hava ile yangının ilgisini keserek ateşi boğar. Karbondioksit C02 boğucu bir gaz olduğundan havada %9’un üzerine yükselmesi boğulmalara %20’ye yükselmesi ölümlere neden olabilir. Kapalı yerlerdeki yangınlarda karbondioksit iş­lendiği zaman bu özelliğinden dolayı tehlike oluşturur. Kapalı yer yangınlarında yangının söndürülebilmesi için yanıcı maddenin cinsine göre kapalı hacmin yeterli oranda kar­bondioksit gazı ile doldurulması gerekir. (</w:t>
      </w:r>
      <w:r w:rsidRPr="00296B84">
        <w:rPr>
          <w:rFonts w:ascii="Times New Roman" w:hAnsi="Times New Roman"/>
          <w:sz w:val="24"/>
          <w:szCs w:val="24"/>
        </w:rPr>
        <w:t>Benzin</w:t>
      </w:r>
      <w:r w:rsidR="00630C2B" w:rsidRPr="00296B84">
        <w:rPr>
          <w:rFonts w:ascii="Times New Roman" w:hAnsi="Times New Roman"/>
          <w:sz w:val="24"/>
          <w:szCs w:val="24"/>
        </w:rPr>
        <w:t xml:space="preserve"> ve gazyağı gibi sıvı yangınlarında kapalı hacmin % 28’i, benzen ve benzol için, ka­palı hacmin % 33’nü karbondioksit gazı ile doldurmak gerekir.</w:t>
      </w:r>
      <w:r w:rsidR="00A3580E">
        <w:rPr>
          <w:rFonts w:ascii="Times New Roman" w:hAnsi="Times New Roman"/>
          <w:sz w:val="24"/>
          <w:szCs w:val="24"/>
        </w:rPr>
        <w:t xml:space="preserve"> </w:t>
      </w:r>
      <w:r w:rsidR="00630C2B" w:rsidRPr="00296B84">
        <w:rPr>
          <w:rFonts w:ascii="Times New Roman" w:hAnsi="Times New Roman"/>
          <w:sz w:val="24"/>
          <w:szCs w:val="24"/>
        </w:rPr>
        <w:t>Karbondioksitin söndürme özelliği yanıcı maddenin üze­rinden havayı kovarak, yani oksijensiz bırakarak yangını boğma yolu ile söndürmektir.</w:t>
      </w:r>
      <w:r w:rsidR="00A3580E">
        <w:rPr>
          <w:rFonts w:ascii="Times New Roman" w:hAnsi="Times New Roman"/>
          <w:sz w:val="24"/>
          <w:szCs w:val="24"/>
        </w:rPr>
        <w:t xml:space="preserve"> </w:t>
      </w:r>
      <w:r w:rsidR="00630C2B" w:rsidRPr="00296B84">
        <w:rPr>
          <w:rFonts w:ascii="Times New Roman" w:hAnsi="Times New Roman"/>
          <w:sz w:val="24"/>
          <w:szCs w:val="24"/>
        </w:rPr>
        <w:t>Akaryakıt dolu madeni kaplardaki yangının söndürül­mesi mümkün ise de, kaplar kızgın olduğundan karbondioksit dağıldıktan sonra alevlenme tekrar edebilir. Çünkü karbondioksit yangını boğmuş fakat soğutmamıştır.</w:t>
      </w:r>
    </w:p>
    <w:p w14:paraId="7CC4B809" w14:textId="510FDE9A" w:rsidR="00630C2B" w:rsidRPr="00296B84" w:rsidRDefault="00630C2B" w:rsidP="00630C2B">
      <w:pPr>
        <w:jc w:val="both"/>
        <w:rPr>
          <w:rFonts w:ascii="Times New Roman" w:hAnsi="Times New Roman"/>
          <w:sz w:val="24"/>
          <w:szCs w:val="24"/>
        </w:rPr>
      </w:pPr>
      <w:r w:rsidRPr="00296B84">
        <w:rPr>
          <w:rFonts w:ascii="Times New Roman" w:hAnsi="Times New Roman"/>
          <w:sz w:val="24"/>
          <w:szCs w:val="24"/>
        </w:rPr>
        <w:tab/>
        <w:t>Ayrıca s</w:t>
      </w:r>
      <w:r w:rsidR="003178BD">
        <w:rPr>
          <w:rFonts w:ascii="Times New Roman" w:hAnsi="Times New Roman"/>
          <w:sz w:val="24"/>
          <w:szCs w:val="24"/>
        </w:rPr>
        <w:t>odyum, potasyum, mag</w:t>
      </w:r>
      <w:r w:rsidRPr="00296B84">
        <w:rPr>
          <w:rFonts w:ascii="Times New Roman" w:hAnsi="Times New Roman"/>
          <w:sz w:val="24"/>
          <w:szCs w:val="24"/>
        </w:rPr>
        <w:t xml:space="preserve">nezyum, titanyum gibi reaktif (alkali) metal yangınlarını karbondioksit söndürmez. </w:t>
      </w:r>
      <w:r w:rsidR="00A3580E" w:rsidRPr="00296B84">
        <w:rPr>
          <w:rFonts w:ascii="Times New Roman" w:hAnsi="Times New Roman"/>
          <w:sz w:val="24"/>
          <w:szCs w:val="24"/>
        </w:rPr>
        <w:t>Çünkü</w:t>
      </w:r>
      <w:r w:rsidRPr="00296B84">
        <w:rPr>
          <w:rFonts w:ascii="Times New Roman" w:hAnsi="Times New Roman"/>
          <w:sz w:val="24"/>
          <w:szCs w:val="24"/>
        </w:rPr>
        <w:t xml:space="preserve"> bu metaller karbondioksiti ayrıştırırlar. Mesela sodyum yan­gınında karbondioksit kullanılırsa; C02 + 4 Na —– 2 Na2 0 + C reaksiyonu gerçekleşir ki bu durumda söndürme değil yangını büyütme sonucu çıkar. Kar­bondioksit yalıtkan olduğu için elektrik kaynaklı yangınlarda da etkilidir. Zira elektrik genelde kıvılcım çıkararak çevresindeki maddelerin yanmasına neden olur. Bu nedenle çevrede tutuşan madde karbondioksit ile sönebilecek cinsten ise karbondioksitli cihazların kullanılması doğru olur. Aksi halde beklenen sonucu alamayabiliriz. Bu nedenle, elektrik kaynaklı yangınlarda önce elektriğin kesilmesi, daha sonra yangının sınıfına göre yangına müdahale­de bulunulması gerekir.</w:t>
      </w:r>
    </w:p>
    <w:p w14:paraId="21D523B0" w14:textId="77777777" w:rsidR="00630C2B" w:rsidRPr="00296B84" w:rsidRDefault="00630C2B" w:rsidP="00630C2B">
      <w:pPr>
        <w:jc w:val="both"/>
        <w:rPr>
          <w:rFonts w:ascii="Times New Roman" w:hAnsi="Times New Roman"/>
          <w:sz w:val="24"/>
          <w:szCs w:val="24"/>
        </w:rPr>
      </w:pPr>
    </w:p>
    <w:p w14:paraId="08C6D881" w14:textId="34E16D2C" w:rsidR="00630C2B" w:rsidRPr="00296B84" w:rsidRDefault="00630C2B" w:rsidP="00630C2B">
      <w:pPr>
        <w:jc w:val="both"/>
        <w:rPr>
          <w:rFonts w:ascii="Times New Roman" w:hAnsi="Times New Roman"/>
          <w:sz w:val="24"/>
          <w:szCs w:val="24"/>
        </w:rPr>
      </w:pPr>
      <w:r w:rsidRPr="00296B84">
        <w:rPr>
          <w:rFonts w:ascii="Times New Roman" w:hAnsi="Times New Roman"/>
          <w:b/>
          <w:sz w:val="24"/>
          <w:szCs w:val="24"/>
        </w:rPr>
        <w:t>B.3) Kuru Kimyevi Toz:</w:t>
      </w:r>
      <w:r w:rsidRPr="00296B84">
        <w:rPr>
          <w:rFonts w:ascii="Times New Roman" w:hAnsi="Times New Roman"/>
          <w:sz w:val="24"/>
          <w:szCs w:val="24"/>
        </w:rPr>
        <w:t xml:space="preserve"> B ve C sınıfı yangınlar için kullanılan tozlar, sodyum bikarbonat asıllı tozlardır. A, B, C sınıfa yangınlarda kul­lanılan tozlar ise Amonyum Fosfat asıllı bileşiklerden meydana gelmektedir. Kuru kimyevi tozlar, akaryakıt yangınlarında, elek­trikle çalışan makinelerin yangınlarında kullanılmaktadır. Kuru kimyevi tozlar, genellikle sodyum, bikarbonat (Na HC03) asıllıdır. Ancak depolama muhafaza ve kullanılışı kolay­laştırmak amacıyla içlerine </w:t>
      </w:r>
      <w:r w:rsidR="00444FF6" w:rsidRPr="00296B84">
        <w:rPr>
          <w:rFonts w:ascii="Times New Roman" w:hAnsi="Times New Roman"/>
          <w:sz w:val="24"/>
          <w:szCs w:val="24"/>
        </w:rPr>
        <w:t>birtakım</w:t>
      </w:r>
      <w:r w:rsidRPr="00296B84">
        <w:rPr>
          <w:rFonts w:ascii="Times New Roman" w:hAnsi="Times New Roman"/>
          <w:sz w:val="24"/>
          <w:szCs w:val="24"/>
        </w:rPr>
        <w:t xml:space="preserve"> maddeler katılır. Bu madde­ler içinde en çok kullanılanları ise stearatlar, Trikalsiyum fosfattır. Bu iki madde, tozun rutubetle toprak haline gelmesi­ne engel olmak amacıyla kullanılır. Çünkü sodyum bikarbonat bileşikleri, havanın rutubetini emerler, yani hidroskopiktirler, durdukları yerde ıslanıp </w:t>
      </w:r>
      <w:r w:rsidR="00A3580E" w:rsidRPr="00296B84">
        <w:rPr>
          <w:rFonts w:ascii="Times New Roman" w:hAnsi="Times New Roman"/>
          <w:sz w:val="24"/>
          <w:szCs w:val="24"/>
        </w:rPr>
        <w:t>topaklaşırlar</w:t>
      </w:r>
      <w:r w:rsidRPr="00296B84">
        <w:rPr>
          <w:rFonts w:ascii="Times New Roman" w:hAnsi="Times New Roman"/>
          <w:sz w:val="24"/>
          <w:szCs w:val="24"/>
        </w:rPr>
        <w:t>. Kuru kimyevi tozlar, ateşin üzerine tatbik edildikleri zaman sodyum bikarbonat, karbondioksit ve su şekline dönüşerek ayrışır ve ateşi söndürür. 2 Na HC03 Isı Na2 C03 + C02 + H20 Kuru kimyevi tozlar görüldüğü gibi ısı ile kimyasal reaksiyona uğrayarak çok önemli ve her biri ayrı ayrı sınıf yan­gınlara etkin olan su ve karbondioksite dönüşmektedir.</w:t>
      </w:r>
      <w:r w:rsidR="00A3580E">
        <w:rPr>
          <w:rFonts w:ascii="Times New Roman" w:hAnsi="Times New Roman"/>
          <w:sz w:val="24"/>
          <w:szCs w:val="24"/>
        </w:rPr>
        <w:t xml:space="preserve"> </w:t>
      </w:r>
      <w:r w:rsidRPr="00296B84">
        <w:rPr>
          <w:rFonts w:ascii="Times New Roman" w:hAnsi="Times New Roman"/>
          <w:sz w:val="24"/>
          <w:szCs w:val="24"/>
        </w:rPr>
        <w:t>Kuru kimyevi tozlar zehirli değillerdir. Ancak teneffüs edilen yerde bol miktarda bulunuşu, solunumu güçleştirir. Sis gibi etrafı kapladıkları için de görüşü azaltabilirler.</w:t>
      </w:r>
    </w:p>
    <w:p w14:paraId="4F6C7DDE" w14:textId="77777777" w:rsidR="00630C2B" w:rsidRPr="00296B84" w:rsidRDefault="00630C2B" w:rsidP="00630C2B">
      <w:pPr>
        <w:jc w:val="both"/>
        <w:rPr>
          <w:rFonts w:ascii="Times New Roman" w:hAnsi="Times New Roman"/>
          <w:sz w:val="24"/>
          <w:szCs w:val="24"/>
        </w:rPr>
      </w:pPr>
    </w:p>
    <w:p w14:paraId="10257F8C" w14:textId="57C41D69" w:rsidR="00630C2B" w:rsidRPr="00296B84" w:rsidRDefault="00630C2B" w:rsidP="00630C2B">
      <w:pPr>
        <w:jc w:val="both"/>
        <w:rPr>
          <w:rFonts w:ascii="Times New Roman" w:hAnsi="Times New Roman"/>
          <w:sz w:val="24"/>
          <w:szCs w:val="24"/>
        </w:rPr>
      </w:pPr>
      <w:r w:rsidRPr="00296B84">
        <w:rPr>
          <w:rFonts w:ascii="Times New Roman" w:hAnsi="Times New Roman"/>
          <w:b/>
          <w:sz w:val="24"/>
          <w:szCs w:val="24"/>
        </w:rPr>
        <w:t>B.3-</w:t>
      </w:r>
      <w:r w:rsidR="00444FF6" w:rsidRPr="00296B84">
        <w:rPr>
          <w:rFonts w:ascii="Times New Roman" w:hAnsi="Times New Roman"/>
          <w:b/>
          <w:sz w:val="24"/>
          <w:szCs w:val="24"/>
        </w:rPr>
        <w:t>a)</w:t>
      </w:r>
      <w:r w:rsidRPr="00296B84">
        <w:rPr>
          <w:rFonts w:ascii="Times New Roman" w:hAnsi="Times New Roman"/>
          <w:b/>
          <w:sz w:val="24"/>
          <w:szCs w:val="24"/>
        </w:rPr>
        <w:t xml:space="preserve"> Kuru Kimyevi Toz </w:t>
      </w:r>
      <w:proofErr w:type="gramStart"/>
      <w:r w:rsidRPr="00296B84">
        <w:rPr>
          <w:rFonts w:ascii="Times New Roman" w:hAnsi="Times New Roman"/>
          <w:b/>
          <w:sz w:val="24"/>
          <w:szCs w:val="24"/>
        </w:rPr>
        <w:t xml:space="preserve">Testi : </w:t>
      </w:r>
      <w:r w:rsidRPr="00296B84">
        <w:rPr>
          <w:rFonts w:ascii="Times New Roman" w:hAnsi="Times New Roman"/>
          <w:sz w:val="24"/>
          <w:szCs w:val="24"/>
        </w:rPr>
        <w:t>Kuru</w:t>
      </w:r>
      <w:proofErr w:type="gramEnd"/>
      <w:r w:rsidRPr="00296B84">
        <w:rPr>
          <w:rFonts w:ascii="Times New Roman" w:hAnsi="Times New Roman"/>
          <w:sz w:val="24"/>
          <w:szCs w:val="24"/>
        </w:rPr>
        <w:t xml:space="preserve"> kimyevi tozların cinsini genelde renkleriyle ayırt ederiz.</w:t>
      </w:r>
      <w:r w:rsidR="00A3580E">
        <w:rPr>
          <w:rFonts w:ascii="Times New Roman" w:hAnsi="Times New Roman"/>
          <w:sz w:val="24"/>
          <w:szCs w:val="24"/>
        </w:rPr>
        <w:t xml:space="preserve"> </w:t>
      </w:r>
      <w:r w:rsidRPr="00296B84">
        <w:rPr>
          <w:rFonts w:ascii="Times New Roman" w:hAnsi="Times New Roman"/>
          <w:sz w:val="24"/>
          <w:szCs w:val="24"/>
        </w:rPr>
        <w:t xml:space="preserve">Gerçekte ise tozun rengi boya maddesidir. Üretim yapanlarca ayırt etmek için kullanılır. Bu nedenle rengine aldanmamalıyız. Kuru kimyevi tozun ABC veya BC tozu olduğunu kesin belirleme yöntemi deneysel </w:t>
      </w:r>
      <w:r w:rsidR="00444FF6" w:rsidRPr="00296B84">
        <w:rPr>
          <w:rFonts w:ascii="Times New Roman" w:hAnsi="Times New Roman"/>
          <w:sz w:val="24"/>
          <w:szCs w:val="24"/>
        </w:rPr>
        <w:t>yollardır. Deneysel</w:t>
      </w:r>
      <w:r w:rsidRPr="00296B84">
        <w:rPr>
          <w:rFonts w:ascii="Times New Roman" w:hAnsi="Times New Roman"/>
          <w:sz w:val="24"/>
          <w:szCs w:val="24"/>
        </w:rPr>
        <w:t xml:space="preserve"> yöntemleri üçe ayırabiliriz.</w:t>
      </w:r>
    </w:p>
    <w:p w14:paraId="099AE5CB" w14:textId="77777777" w:rsidR="00630C2B" w:rsidRPr="00296B84" w:rsidRDefault="00630C2B" w:rsidP="00630C2B">
      <w:pPr>
        <w:jc w:val="both"/>
        <w:rPr>
          <w:rFonts w:ascii="Times New Roman" w:hAnsi="Times New Roman"/>
          <w:sz w:val="24"/>
          <w:szCs w:val="24"/>
        </w:rPr>
      </w:pPr>
    </w:p>
    <w:p w14:paraId="166E5E9C" w14:textId="3D0D92B7" w:rsidR="00630C2B" w:rsidRPr="00296B84" w:rsidRDefault="00630C2B" w:rsidP="00630C2B">
      <w:pPr>
        <w:jc w:val="both"/>
        <w:rPr>
          <w:rFonts w:ascii="Times New Roman" w:hAnsi="Times New Roman"/>
          <w:sz w:val="24"/>
          <w:szCs w:val="24"/>
        </w:rPr>
      </w:pPr>
      <w:r w:rsidRPr="00296B84">
        <w:rPr>
          <w:rFonts w:ascii="Times New Roman" w:hAnsi="Times New Roman"/>
          <w:b/>
          <w:sz w:val="24"/>
          <w:szCs w:val="24"/>
        </w:rPr>
        <w:t xml:space="preserve">** Isıtma </w:t>
      </w:r>
      <w:r w:rsidR="00A3580E" w:rsidRPr="00296B84">
        <w:rPr>
          <w:rFonts w:ascii="Times New Roman" w:hAnsi="Times New Roman"/>
          <w:b/>
          <w:sz w:val="24"/>
          <w:szCs w:val="24"/>
        </w:rPr>
        <w:t>Yöntemi:</w:t>
      </w:r>
    </w:p>
    <w:p w14:paraId="2330538D" w14:textId="53234765" w:rsidR="00630C2B" w:rsidRPr="00296B84" w:rsidRDefault="00630C2B" w:rsidP="00B8136D">
      <w:pPr>
        <w:numPr>
          <w:ilvl w:val="0"/>
          <w:numId w:val="9"/>
        </w:numPr>
        <w:jc w:val="both"/>
        <w:rPr>
          <w:rFonts w:ascii="Times New Roman" w:hAnsi="Times New Roman"/>
          <w:sz w:val="24"/>
          <w:szCs w:val="24"/>
        </w:rPr>
      </w:pPr>
      <w:r w:rsidRPr="00296B84">
        <w:rPr>
          <w:rFonts w:ascii="Times New Roman" w:hAnsi="Times New Roman"/>
          <w:sz w:val="24"/>
          <w:szCs w:val="24"/>
        </w:rPr>
        <w:t xml:space="preserve">ABC tozu </w:t>
      </w:r>
      <w:r w:rsidR="00A3580E" w:rsidRPr="00296B84">
        <w:rPr>
          <w:rFonts w:ascii="Times New Roman" w:hAnsi="Times New Roman"/>
          <w:sz w:val="24"/>
          <w:szCs w:val="24"/>
        </w:rPr>
        <w:t>ısıtıldığında;</w:t>
      </w:r>
    </w:p>
    <w:p w14:paraId="100209A3" w14:textId="77777777" w:rsidR="00630C2B" w:rsidRPr="00296B84" w:rsidRDefault="00630C2B" w:rsidP="00630C2B">
      <w:pPr>
        <w:ind w:left="360"/>
        <w:jc w:val="both"/>
        <w:rPr>
          <w:rFonts w:ascii="Times New Roman" w:hAnsi="Times New Roman"/>
          <w:sz w:val="24"/>
          <w:szCs w:val="24"/>
        </w:rPr>
      </w:pPr>
      <w:r w:rsidRPr="00296B84">
        <w:rPr>
          <w:rFonts w:ascii="Times New Roman" w:hAnsi="Times New Roman"/>
          <w:sz w:val="24"/>
          <w:szCs w:val="24"/>
        </w:rPr>
        <w:t>Çevreye amonyak kokusu yayılır.</w:t>
      </w:r>
    </w:p>
    <w:p w14:paraId="39387BA5" w14:textId="77777777" w:rsidR="00630C2B" w:rsidRPr="00296B84" w:rsidRDefault="00630C2B" w:rsidP="00630C2B">
      <w:pPr>
        <w:ind w:left="360"/>
        <w:jc w:val="both"/>
        <w:rPr>
          <w:rFonts w:ascii="Times New Roman" w:hAnsi="Times New Roman"/>
          <w:sz w:val="24"/>
          <w:szCs w:val="24"/>
        </w:rPr>
      </w:pPr>
      <w:r w:rsidRPr="00296B84">
        <w:rPr>
          <w:rFonts w:ascii="Times New Roman" w:hAnsi="Times New Roman"/>
          <w:sz w:val="24"/>
          <w:szCs w:val="24"/>
        </w:rPr>
        <w:t>Isıtıldığı yüzeyde erir.</w:t>
      </w:r>
    </w:p>
    <w:p w14:paraId="46EC4314" w14:textId="77777777" w:rsidR="00630C2B" w:rsidRPr="00296B84" w:rsidRDefault="00630C2B" w:rsidP="00630C2B">
      <w:pPr>
        <w:ind w:left="360"/>
        <w:jc w:val="both"/>
        <w:rPr>
          <w:rFonts w:ascii="Times New Roman" w:hAnsi="Times New Roman"/>
          <w:sz w:val="24"/>
          <w:szCs w:val="24"/>
        </w:rPr>
      </w:pPr>
      <w:r w:rsidRPr="00296B84">
        <w:rPr>
          <w:rFonts w:ascii="Times New Roman" w:hAnsi="Times New Roman"/>
          <w:sz w:val="24"/>
          <w:szCs w:val="24"/>
        </w:rPr>
        <w:t>Isıtıldığı yüzeyde yapışır.</w:t>
      </w:r>
    </w:p>
    <w:p w14:paraId="70D643CF" w14:textId="1168CE50" w:rsidR="00630C2B" w:rsidRDefault="00630C2B" w:rsidP="00630C2B">
      <w:pPr>
        <w:jc w:val="both"/>
        <w:rPr>
          <w:rFonts w:ascii="Times New Roman" w:hAnsi="Times New Roman"/>
          <w:sz w:val="24"/>
          <w:szCs w:val="24"/>
        </w:rPr>
      </w:pPr>
    </w:p>
    <w:p w14:paraId="7CBF9A3E" w14:textId="77777777" w:rsidR="0060292A" w:rsidRPr="00296B84" w:rsidRDefault="0060292A" w:rsidP="00630C2B">
      <w:pPr>
        <w:jc w:val="both"/>
        <w:rPr>
          <w:rFonts w:ascii="Times New Roman" w:hAnsi="Times New Roman"/>
          <w:sz w:val="24"/>
          <w:szCs w:val="24"/>
        </w:rPr>
      </w:pPr>
    </w:p>
    <w:p w14:paraId="66F44B77" w14:textId="67EB3167" w:rsidR="00630C2B" w:rsidRPr="00296B84" w:rsidRDefault="00630C2B" w:rsidP="00B8136D">
      <w:pPr>
        <w:numPr>
          <w:ilvl w:val="0"/>
          <w:numId w:val="9"/>
        </w:numPr>
        <w:jc w:val="both"/>
        <w:rPr>
          <w:rFonts w:ascii="Times New Roman" w:hAnsi="Times New Roman"/>
          <w:sz w:val="24"/>
          <w:szCs w:val="24"/>
        </w:rPr>
      </w:pPr>
      <w:r w:rsidRPr="00296B84">
        <w:rPr>
          <w:rFonts w:ascii="Times New Roman" w:hAnsi="Times New Roman"/>
          <w:b/>
          <w:sz w:val="24"/>
          <w:szCs w:val="24"/>
        </w:rPr>
        <w:lastRenderedPageBreak/>
        <w:t xml:space="preserve">BC tozu </w:t>
      </w:r>
      <w:r w:rsidR="00A3580E" w:rsidRPr="00296B84">
        <w:rPr>
          <w:rFonts w:ascii="Times New Roman" w:hAnsi="Times New Roman"/>
          <w:b/>
          <w:sz w:val="24"/>
          <w:szCs w:val="24"/>
        </w:rPr>
        <w:t>ısıtıldığında;</w:t>
      </w:r>
    </w:p>
    <w:p w14:paraId="45000A64" w14:textId="77777777" w:rsidR="00630C2B" w:rsidRPr="00296B84" w:rsidRDefault="00630C2B" w:rsidP="00630C2B">
      <w:pPr>
        <w:ind w:left="360"/>
        <w:jc w:val="both"/>
        <w:rPr>
          <w:rFonts w:ascii="Times New Roman" w:hAnsi="Times New Roman"/>
          <w:sz w:val="24"/>
          <w:szCs w:val="24"/>
        </w:rPr>
      </w:pPr>
      <w:r w:rsidRPr="00296B84">
        <w:rPr>
          <w:rFonts w:ascii="Times New Roman" w:hAnsi="Times New Roman"/>
          <w:sz w:val="24"/>
          <w:szCs w:val="24"/>
        </w:rPr>
        <w:t>Alışkanlık kazanır.</w:t>
      </w:r>
    </w:p>
    <w:p w14:paraId="2D9B8954" w14:textId="77777777" w:rsidR="00630C2B" w:rsidRPr="00296B84" w:rsidRDefault="00630C2B" w:rsidP="00630C2B">
      <w:pPr>
        <w:ind w:left="360"/>
        <w:jc w:val="both"/>
        <w:rPr>
          <w:rFonts w:ascii="Times New Roman" w:hAnsi="Times New Roman"/>
          <w:sz w:val="24"/>
          <w:szCs w:val="24"/>
        </w:rPr>
      </w:pPr>
      <w:r w:rsidRPr="00296B84">
        <w:rPr>
          <w:rFonts w:ascii="Times New Roman" w:hAnsi="Times New Roman"/>
          <w:sz w:val="24"/>
          <w:szCs w:val="24"/>
        </w:rPr>
        <w:t>Isıtma ile erimez.</w:t>
      </w:r>
    </w:p>
    <w:p w14:paraId="42F01DAD" w14:textId="77777777" w:rsidR="00630C2B" w:rsidRPr="00296B84" w:rsidRDefault="00630C2B" w:rsidP="00630C2B">
      <w:pPr>
        <w:ind w:left="360"/>
        <w:jc w:val="both"/>
        <w:rPr>
          <w:rFonts w:ascii="Times New Roman" w:hAnsi="Times New Roman"/>
          <w:sz w:val="24"/>
          <w:szCs w:val="24"/>
        </w:rPr>
      </w:pPr>
      <w:r w:rsidRPr="00296B84">
        <w:rPr>
          <w:rFonts w:ascii="Times New Roman" w:hAnsi="Times New Roman"/>
          <w:sz w:val="24"/>
          <w:szCs w:val="24"/>
        </w:rPr>
        <w:t>Isıtıldığı yüzeye yapışmaz.</w:t>
      </w:r>
    </w:p>
    <w:p w14:paraId="10AF5E9A" w14:textId="77777777" w:rsidR="00630C2B" w:rsidRPr="00296B84" w:rsidRDefault="00630C2B" w:rsidP="00630C2B">
      <w:pPr>
        <w:jc w:val="both"/>
        <w:rPr>
          <w:rFonts w:ascii="Times New Roman" w:hAnsi="Times New Roman"/>
          <w:sz w:val="24"/>
          <w:szCs w:val="24"/>
        </w:rPr>
      </w:pPr>
    </w:p>
    <w:p w14:paraId="32CCEAE0" w14:textId="77777777" w:rsidR="00630C2B" w:rsidRPr="00296B84" w:rsidRDefault="00630C2B" w:rsidP="00630C2B">
      <w:pPr>
        <w:jc w:val="both"/>
        <w:rPr>
          <w:rFonts w:ascii="Times New Roman" w:hAnsi="Times New Roman"/>
          <w:sz w:val="24"/>
          <w:szCs w:val="24"/>
        </w:rPr>
      </w:pPr>
      <w:r w:rsidRPr="00296B84">
        <w:rPr>
          <w:rFonts w:ascii="Times New Roman" w:hAnsi="Times New Roman"/>
          <w:b/>
          <w:sz w:val="24"/>
          <w:szCs w:val="24"/>
        </w:rPr>
        <w:t>** Kimyasal Yöntem:</w:t>
      </w:r>
    </w:p>
    <w:p w14:paraId="7A5B5E4D" w14:textId="77777777" w:rsidR="00630C2B" w:rsidRPr="00296B84" w:rsidRDefault="00630C2B" w:rsidP="00B8136D">
      <w:pPr>
        <w:numPr>
          <w:ilvl w:val="0"/>
          <w:numId w:val="9"/>
        </w:numPr>
        <w:jc w:val="both"/>
        <w:rPr>
          <w:rFonts w:ascii="Times New Roman" w:hAnsi="Times New Roman"/>
          <w:sz w:val="24"/>
          <w:szCs w:val="24"/>
        </w:rPr>
      </w:pPr>
      <w:r w:rsidRPr="00296B84">
        <w:rPr>
          <w:rFonts w:ascii="Times New Roman" w:hAnsi="Times New Roman"/>
          <w:sz w:val="24"/>
          <w:szCs w:val="24"/>
        </w:rPr>
        <w:t>Ba – ABC tozu için;</w:t>
      </w:r>
    </w:p>
    <w:p w14:paraId="1E3DA264" w14:textId="77777777" w:rsidR="00630C2B" w:rsidRPr="00296B84" w:rsidRDefault="00630C2B" w:rsidP="00630C2B">
      <w:pPr>
        <w:ind w:left="360"/>
        <w:jc w:val="both"/>
        <w:rPr>
          <w:rFonts w:ascii="Times New Roman" w:hAnsi="Times New Roman"/>
          <w:sz w:val="24"/>
          <w:szCs w:val="24"/>
        </w:rPr>
      </w:pPr>
    </w:p>
    <w:p w14:paraId="3D8B97E4" w14:textId="77777777" w:rsidR="00630C2B" w:rsidRPr="00296B84" w:rsidRDefault="00630C2B" w:rsidP="00630C2B">
      <w:pPr>
        <w:jc w:val="both"/>
        <w:rPr>
          <w:rFonts w:ascii="Times New Roman" w:hAnsi="Times New Roman"/>
          <w:sz w:val="24"/>
          <w:szCs w:val="24"/>
        </w:rPr>
      </w:pPr>
      <w:r w:rsidRPr="00296B84">
        <w:rPr>
          <w:rFonts w:ascii="Times New Roman" w:hAnsi="Times New Roman"/>
          <w:sz w:val="24"/>
          <w:szCs w:val="24"/>
        </w:rPr>
        <w:t>ABC tozundan az miktarda deney tüpüne konulur ve üzerine metil kırmızısı az miktarda konulursa bir reaksiyon oluşur ve renk değişimi meydana gelir. Tüpte sıvı sarı turuncu renk alır.</w:t>
      </w:r>
    </w:p>
    <w:p w14:paraId="2F4EDD32" w14:textId="77777777" w:rsidR="00630C2B" w:rsidRPr="00296B84" w:rsidRDefault="00630C2B" w:rsidP="00630C2B">
      <w:pPr>
        <w:jc w:val="both"/>
        <w:rPr>
          <w:rFonts w:ascii="Times New Roman" w:hAnsi="Times New Roman"/>
          <w:sz w:val="24"/>
          <w:szCs w:val="24"/>
        </w:rPr>
      </w:pPr>
      <w:r w:rsidRPr="00296B84">
        <w:rPr>
          <w:rFonts w:ascii="Times New Roman" w:hAnsi="Times New Roman"/>
          <w:sz w:val="24"/>
          <w:szCs w:val="24"/>
        </w:rPr>
        <w:t>ABC tozu koyduğumuz deney tüpüne bir miktar derişik asit ilave edersek hiçbir reaksiyon olmadığını görürüz.</w:t>
      </w:r>
    </w:p>
    <w:p w14:paraId="7F88990F" w14:textId="77777777" w:rsidR="00630C2B" w:rsidRPr="00296B84" w:rsidRDefault="00630C2B" w:rsidP="00630C2B">
      <w:pPr>
        <w:jc w:val="both"/>
        <w:rPr>
          <w:rFonts w:ascii="Times New Roman" w:hAnsi="Times New Roman"/>
          <w:sz w:val="24"/>
          <w:szCs w:val="24"/>
        </w:rPr>
      </w:pPr>
    </w:p>
    <w:p w14:paraId="3664C2BF" w14:textId="77777777" w:rsidR="00630C2B" w:rsidRPr="00296B84" w:rsidRDefault="00630C2B" w:rsidP="00B8136D">
      <w:pPr>
        <w:numPr>
          <w:ilvl w:val="0"/>
          <w:numId w:val="9"/>
        </w:numPr>
        <w:jc w:val="both"/>
        <w:rPr>
          <w:rFonts w:ascii="Times New Roman" w:hAnsi="Times New Roman"/>
          <w:sz w:val="24"/>
          <w:szCs w:val="24"/>
        </w:rPr>
      </w:pPr>
      <w:r w:rsidRPr="00296B84">
        <w:rPr>
          <w:rFonts w:ascii="Times New Roman" w:hAnsi="Times New Roman"/>
          <w:b/>
          <w:sz w:val="24"/>
          <w:szCs w:val="24"/>
        </w:rPr>
        <w:t>BC tozu için;</w:t>
      </w:r>
    </w:p>
    <w:p w14:paraId="73DAF320" w14:textId="0B269632" w:rsidR="00630C2B" w:rsidRPr="00296B84" w:rsidRDefault="00630C2B" w:rsidP="00630C2B">
      <w:pPr>
        <w:jc w:val="both"/>
        <w:rPr>
          <w:rFonts w:ascii="Times New Roman" w:hAnsi="Times New Roman"/>
          <w:sz w:val="24"/>
          <w:szCs w:val="24"/>
        </w:rPr>
      </w:pPr>
      <w:r w:rsidRPr="00296B84">
        <w:rPr>
          <w:rFonts w:ascii="Times New Roman" w:hAnsi="Times New Roman"/>
          <w:sz w:val="24"/>
          <w:szCs w:val="24"/>
        </w:rPr>
        <w:t>BC tozu koyduğumuz deney tüpü içine bir miktar metil kırmızısı ilave edersek kimyasal</w:t>
      </w:r>
      <w:r w:rsidR="00A3580E">
        <w:rPr>
          <w:rFonts w:ascii="Times New Roman" w:hAnsi="Times New Roman"/>
          <w:sz w:val="24"/>
          <w:szCs w:val="24"/>
        </w:rPr>
        <w:t xml:space="preserve"> </w:t>
      </w:r>
      <w:r w:rsidRPr="00296B84">
        <w:rPr>
          <w:rFonts w:ascii="Times New Roman" w:hAnsi="Times New Roman"/>
          <w:sz w:val="24"/>
          <w:szCs w:val="24"/>
        </w:rPr>
        <w:t>reaksiyon oluşur ve sıvı yeşil-mavi renk oluşturur.</w:t>
      </w:r>
    </w:p>
    <w:p w14:paraId="31ADFA67" w14:textId="77777777" w:rsidR="00630C2B" w:rsidRPr="00296B84" w:rsidRDefault="00630C2B" w:rsidP="00630C2B">
      <w:pPr>
        <w:jc w:val="both"/>
        <w:rPr>
          <w:rFonts w:ascii="Times New Roman" w:hAnsi="Times New Roman"/>
          <w:sz w:val="24"/>
          <w:szCs w:val="24"/>
        </w:rPr>
      </w:pPr>
    </w:p>
    <w:p w14:paraId="7A6C0AEB" w14:textId="2F788072" w:rsidR="00630C2B" w:rsidRPr="00296B84" w:rsidRDefault="00630C2B" w:rsidP="00630C2B">
      <w:pPr>
        <w:jc w:val="both"/>
        <w:rPr>
          <w:rFonts w:ascii="Times New Roman" w:hAnsi="Times New Roman"/>
          <w:sz w:val="24"/>
          <w:szCs w:val="24"/>
        </w:rPr>
      </w:pPr>
      <w:r w:rsidRPr="00296B84">
        <w:rPr>
          <w:rFonts w:ascii="Times New Roman" w:hAnsi="Times New Roman"/>
          <w:sz w:val="24"/>
          <w:szCs w:val="24"/>
        </w:rPr>
        <w:t>- BC tozu koyduğumu deney tüpü içine bir miktar derişik asit ilave edersek kimyasal reaksiyon oluşur ve köpürme meydana gelir.</w:t>
      </w:r>
    </w:p>
    <w:p w14:paraId="1DEBE0D8" w14:textId="77777777" w:rsidR="00630C2B" w:rsidRPr="00296B84" w:rsidRDefault="00630C2B" w:rsidP="00630C2B">
      <w:pPr>
        <w:jc w:val="both"/>
        <w:rPr>
          <w:rFonts w:ascii="Times New Roman" w:hAnsi="Times New Roman"/>
          <w:sz w:val="24"/>
          <w:szCs w:val="24"/>
        </w:rPr>
      </w:pPr>
    </w:p>
    <w:p w14:paraId="7D1D8187" w14:textId="20B5777F" w:rsidR="00630C2B" w:rsidRPr="00296B84" w:rsidRDefault="00630C2B" w:rsidP="00630C2B">
      <w:pPr>
        <w:jc w:val="both"/>
        <w:rPr>
          <w:rFonts w:ascii="Times New Roman" w:hAnsi="Times New Roman"/>
          <w:sz w:val="24"/>
          <w:szCs w:val="24"/>
        </w:rPr>
      </w:pPr>
      <w:r w:rsidRPr="00296B84">
        <w:rPr>
          <w:rFonts w:ascii="Times New Roman" w:hAnsi="Times New Roman"/>
          <w:b/>
          <w:sz w:val="24"/>
          <w:szCs w:val="24"/>
        </w:rPr>
        <w:t>* Su Deneyi Yöntemi:</w:t>
      </w:r>
      <w:r w:rsidRPr="00296B84">
        <w:rPr>
          <w:rFonts w:ascii="Times New Roman" w:hAnsi="Times New Roman"/>
          <w:sz w:val="24"/>
          <w:szCs w:val="24"/>
        </w:rPr>
        <w:t xml:space="preserve"> Bir bardak su içine bir miktar kuru kimye­vi toz konur ve karıştırılır,</w:t>
      </w:r>
      <w:r w:rsidR="00A3580E">
        <w:rPr>
          <w:rFonts w:ascii="Times New Roman" w:hAnsi="Times New Roman"/>
          <w:sz w:val="24"/>
          <w:szCs w:val="24"/>
        </w:rPr>
        <w:t xml:space="preserve"> </w:t>
      </w:r>
      <w:r w:rsidRPr="00296B84">
        <w:rPr>
          <w:rFonts w:ascii="Times New Roman" w:hAnsi="Times New Roman"/>
          <w:sz w:val="24"/>
          <w:szCs w:val="24"/>
        </w:rPr>
        <w:t>şayet toz rutubetlenmiyor, suyu bulandırmıyor ve bulamaç meydana gelmiyorsa iyi cinstir.</w:t>
      </w:r>
      <w:r w:rsidR="00A3580E">
        <w:rPr>
          <w:rFonts w:ascii="Times New Roman" w:hAnsi="Times New Roman"/>
          <w:sz w:val="24"/>
          <w:szCs w:val="24"/>
        </w:rPr>
        <w:t xml:space="preserve"> </w:t>
      </w:r>
      <w:r w:rsidRPr="00296B84">
        <w:rPr>
          <w:rFonts w:ascii="Times New Roman" w:hAnsi="Times New Roman"/>
          <w:sz w:val="24"/>
          <w:szCs w:val="24"/>
        </w:rPr>
        <w:t xml:space="preserve">Aksi halde kuru kimyevi toz yangın söndürmede </w:t>
      </w:r>
      <w:proofErr w:type="gramStart"/>
      <w:r w:rsidRPr="00296B84">
        <w:rPr>
          <w:rFonts w:ascii="Times New Roman" w:hAnsi="Times New Roman"/>
          <w:sz w:val="24"/>
          <w:szCs w:val="24"/>
        </w:rPr>
        <w:t>kullanılamaz , taklittir</w:t>
      </w:r>
      <w:proofErr w:type="gramEnd"/>
      <w:r w:rsidRPr="00296B84">
        <w:rPr>
          <w:rFonts w:ascii="Times New Roman" w:hAnsi="Times New Roman"/>
          <w:sz w:val="24"/>
          <w:szCs w:val="24"/>
        </w:rPr>
        <w:t>.</w:t>
      </w:r>
    </w:p>
    <w:p w14:paraId="6FFF07AF" w14:textId="77777777" w:rsidR="00630C2B" w:rsidRPr="00296B84" w:rsidRDefault="00630C2B" w:rsidP="00630C2B">
      <w:pPr>
        <w:jc w:val="both"/>
        <w:rPr>
          <w:rFonts w:ascii="Times New Roman" w:hAnsi="Times New Roman"/>
          <w:sz w:val="24"/>
          <w:szCs w:val="24"/>
        </w:rPr>
      </w:pPr>
    </w:p>
    <w:p w14:paraId="25D6B74B" w14:textId="1F3DCE9E" w:rsidR="00630C2B" w:rsidRPr="00296B84" w:rsidRDefault="00630C2B" w:rsidP="00630C2B">
      <w:pPr>
        <w:jc w:val="both"/>
        <w:rPr>
          <w:rFonts w:ascii="Times New Roman" w:hAnsi="Times New Roman"/>
          <w:sz w:val="24"/>
          <w:szCs w:val="24"/>
        </w:rPr>
      </w:pPr>
      <w:r w:rsidRPr="00296B84">
        <w:rPr>
          <w:rFonts w:ascii="Times New Roman" w:hAnsi="Times New Roman"/>
          <w:b/>
          <w:sz w:val="24"/>
          <w:szCs w:val="24"/>
        </w:rPr>
        <w:t xml:space="preserve">B.3-b) Kuru Kimyevi Tozların Kullanılma Alanları: </w:t>
      </w:r>
      <w:r w:rsidRPr="00296B84">
        <w:rPr>
          <w:rFonts w:ascii="Times New Roman" w:hAnsi="Times New Roman"/>
          <w:sz w:val="24"/>
          <w:szCs w:val="24"/>
        </w:rPr>
        <w:t>Kuru kimyevi tozlar genellikle akaryakıt yangın­larına söndürmede kullanılırlar. Aynı zamanda elektrik akımını geçirmedikleri için elektrikle çalışan makinelerle ilgili akaryakıt yangınlarında da kullanılırlar. Demek ki kuru kimyevi tozlar B ve C sınıfa yan­gınlar için etkili olmaktadırlar. Ayrıca yanma sadece satıhta ise A sınıfı yangınlarda da kullanılabilirler.</w:t>
      </w:r>
      <w:r w:rsidR="00A3580E">
        <w:rPr>
          <w:rFonts w:ascii="Times New Roman" w:hAnsi="Times New Roman"/>
          <w:sz w:val="24"/>
          <w:szCs w:val="24"/>
        </w:rPr>
        <w:t xml:space="preserve"> </w:t>
      </w:r>
      <w:r w:rsidRPr="00296B84">
        <w:rPr>
          <w:rFonts w:ascii="Times New Roman" w:hAnsi="Times New Roman"/>
          <w:sz w:val="24"/>
          <w:szCs w:val="24"/>
        </w:rPr>
        <w:t>Ancak şurası unutulmamalıdır ki, kuru kimyevi tozlarla söndürülen yangınlardan sonra yangın yerinde sıcak maddeler özellikle metaller yangın mahallinden alınmalıdır. Çünkü tekrar alevlenme meydana gelebilir. Kuru kimyevi tozların hassas elektrik cihazları­nın, telefon santrallerinin üzerine püskürtülmesi bu cihazların faaliyetlerini durdurur, zararlı olabilir.</w:t>
      </w:r>
    </w:p>
    <w:p w14:paraId="39426F52" w14:textId="77777777" w:rsidR="00630C2B" w:rsidRPr="00296B84" w:rsidRDefault="00630C2B" w:rsidP="00630C2B">
      <w:pPr>
        <w:jc w:val="both"/>
        <w:rPr>
          <w:rFonts w:ascii="Times New Roman" w:hAnsi="Times New Roman"/>
          <w:sz w:val="24"/>
          <w:szCs w:val="24"/>
        </w:rPr>
      </w:pPr>
    </w:p>
    <w:p w14:paraId="44B563AC" w14:textId="12782E06" w:rsidR="00630C2B" w:rsidRPr="00296B84" w:rsidRDefault="00630C2B" w:rsidP="00630C2B">
      <w:pPr>
        <w:jc w:val="both"/>
        <w:rPr>
          <w:rFonts w:ascii="Times New Roman" w:hAnsi="Times New Roman"/>
          <w:sz w:val="24"/>
          <w:szCs w:val="24"/>
        </w:rPr>
      </w:pPr>
      <w:r w:rsidRPr="00296B84">
        <w:rPr>
          <w:rFonts w:ascii="Times New Roman" w:hAnsi="Times New Roman"/>
          <w:b/>
          <w:sz w:val="24"/>
          <w:szCs w:val="24"/>
        </w:rPr>
        <w:t>B.3-</w:t>
      </w:r>
      <w:r w:rsidR="00444FF6" w:rsidRPr="00296B84">
        <w:rPr>
          <w:rFonts w:ascii="Times New Roman" w:hAnsi="Times New Roman"/>
          <w:b/>
          <w:sz w:val="24"/>
          <w:szCs w:val="24"/>
        </w:rPr>
        <w:t>c)</w:t>
      </w:r>
      <w:r w:rsidRPr="00296B84">
        <w:rPr>
          <w:rFonts w:ascii="Times New Roman" w:hAnsi="Times New Roman"/>
          <w:b/>
          <w:sz w:val="24"/>
          <w:szCs w:val="24"/>
        </w:rPr>
        <w:t xml:space="preserve"> Kuru Kimyevi Tozların Depolanması:</w:t>
      </w:r>
      <w:r w:rsidRPr="00296B84">
        <w:rPr>
          <w:rFonts w:ascii="Times New Roman" w:hAnsi="Times New Roman"/>
          <w:sz w:val="24"/>
          <w:szCs w:val="24"/>
        </w:rPr>
        <w:t xml:space="preserve"> Kuru kimyevi tozlar madeni veya plastik bidonlarda muhafaza edilmektedir. Bu tozlar 60 </w:t>
      </w:r>
      <w:r w:rsidR="00A3580E">
        <w:rPr>
          <w:rFonts w:ascii="Times New Roman" w:hAnsi="Times New Roman"/>
          <w:sz w:val="24"/>
          <w:szCs w:val="24"/>
        </w:rPr>
        <w:t>°</w:t>
      </w:r>
      <w:r w:rsidR="00444FF6" w:rsidRPr="00296B84">
        <w:rPr>
          <w:rFonts w:ascii="Times New Roman" w:hAnsi="Times New Roman"/>
          <w:sz w:val="24"/>
          <w:szCs w:val="24"/>
        </w:rPr>
        <w:t>C ‘</w:t>
      </w:r>
      <w:r w:rsidRPr="00296B84">
        <w:rPr>
          <w:rFonts w:ascii="Times New Roman" w:hAnsi="Times New Roman"/>
          <w:sz w:val="24"/>
          <w:szCs w:val="24"/>
        </w:rPr>
        <w:t>lik bir sıcaklığın üzerinde bulundurulmamalıdır. Aksi halde toz içindeki katık madde­leri eriyerek topak haline gelebilirler, akıcılıklarını kaybederler. Ayrıca rutubetli yerlerde bulundurulmamaları gerekir. Çünkü katık maddeler rutubeti emerek yine topak haline gelebilirler, akıcılıklarını kaybederler. Topaklaşmış tozların kurutulması ve tekrar kul­lanılması da doğru değildir. Bir daha kullanmamak gerekir. Kuru kimyevi tozlar bünyelerinde bulundurdukları rutubet bakımından, su ile karışmaması bakımından, elektriği ge­çirme derecesi bakımından ve püsküren tozların aşındırma etkisi bakımından kalite kontrolüne tabi tutulmaları gerekir.</w:t>
      </w:r>
    </w:p>
    <w:p w14:paraId="7DBD90E0" w14:textId="77777777" w:rsidR="00630C2B" w:rsidRPr="00296B84" w:rsidRDefault="00630C2B" w:rsidP="00630C2B">
      <w:pPr>
        <w:jc w:val="both"/>
        <w:rPr>
          <w:rFonts w:ascii="Times New Roman" w:hAnsi="Times New Roman"/>
          <w:sz w:val="24"/>
          <w:szCs w:val="24"/>
        </w:rPr>
      </w:pPr>
    </w:p>
    <w:p w14:paraId="6C6BE7F2" w14:textId="2D511072" w:rsidR="00630C2B" w:rsidRPr="00296B84" w:rsidRDefault="00630C2B" w:rsidP="00630C2B">
      <w:pPr>
        <w:jc w:val="both"/>
        <w:rPr>
          <w:rFonts w:ascii="Times New Roman" w:hAnsi="Times New Roman"/>
          <w:sz w:val="24"/>
          <w:szCs w:val="24"/>
        </w:rPr>
      </w:pPr>
      <w:r w:rsidRPr="00296B84">
        <w:rPr>
          <w:rFonts w:ascii="Times New Roman" w:hAnsi="Times New Roman"/>
          <w:b/>
          <w:sz w:val="24"/>
          <w:szCs w:val="24"/>
        </w:rPr>
        <w:t>Kuru Kimyevi Tozların Söndürücülük Özellikleri:</w:t>
      </w:r>
      <w:r w:rsidRPr="00296B84">
        <w:rPr>
          <w:rFonts w:ascii="Times New Roman" w:hAnsi="Times New Roman"/>
          <w:sz w:val="24"/>
          <w:szCs w:val="24"/>
        </w:rPr>
        <w:t xml:space="preserve"> Kuru kimyevi tozlar ateşi </w:t>
      </w:r>
      <w:r w:rsidR="00444FF6">
        <w:rPr>
          <w:rFonts w:ascii="Times New Roman" w:hAnsi="Times New Roman"/>
          <w:sz w:val="24"/>
          <w:szCs w:val="24"/>
        </w:rPr>
        <w:t>s</w:t>
      </w:r>
      <w:r w:rsidR="00444FF6" w:rsidRPr="00296B84">
        <w:rPr>
          <w:rFonts w:ascii="Times New Roman" w:hAnsi="Times New Roman"/>
          <w:sz w:val="24"/>
          <w:szCs w:val="24"/>
        </w:rPr>
        <w:t>oğutarak,</w:t>
      </w:r>
      <w:r w:rsidRPr="00296B84">
        <w:rPr>
          <w:rFonts w:ascii="Times New Roman" w:hAnsi="Times New Roman"/>
          <w:sz w:val="24"/>
          <w:szCs w:val="24"/>
        </w:rPr>
        <w:t xml:space="preserve"> zincirleme yanma olayına kesintiye uğratarak söndürürler. Bu özel­liklerini sıra ile değerlendirelim.</w:t>
      </w:r>
    </w:p>
    <w:p w14:paraId="02AE1173" w14:textId="77777777" w:rsidR="00630C2B" w:rsidRPr="00296B84" w:rsidRDefault="00630C2B" w:rsidP="00630C2B">
      <w:pPr>
        <w:spacing w:line="360" w:lineRule="auto"/>
        <w:jc w:val="both"/>
        <w:rPr>
          <w:rFonts w:ascii="Times New Roman" w:hAnsi="Times New Roman"/>
          <w:sz w:val="24"/>
          <w:szCs w:val="24"/>
        </w:rPr>
      </w:pPr>
    </w:p>
    <w:p w14:paraId="6AE016DB" w14:textId="7B8A8566" w:rsidR="00630C2B" w:rsidRPr="00296B84" w:rsidRDefault="00630C2B" w:rsidP="00630C2B">
      <w:pPr>
        <w:jc w:val="both"/>
        <w:rPr>
          <w:rFonts w:ascii="Times New Roman" w:hAnsi="Times New Roman"/>
          <w:sz w:val="24"/>
          <w:szCs w:val="24"/>
        </w:rPr>
      </w:pPr>
      <w:r w:rsidRPr="00296B84">
        <w:rPr>
          <w:rFonts w:ascii="Times New Roman" w:hAnsi="Times New Roman"/>
          <w:b/>
          <w:sz w:val="24"/>
          <w:szCs w:val="24"/>
        </w:rPr>
        <w:t xml:space="preserve">* Kuru Kimyevi Tozların Ateşi Boğarak Söndürme Özelliği: </w:t>
      </w:r>
      <w:r w:rsidRPr="00296B84">
        <w:rPr>
          <w:rFonts w:ascii="Times New Roman" w:hAnsi="Times New Roman"/>
          <w:sz w:val="24"/>
          <w:szCs w:val="24"/>
        </w:rPr>
        <w:t xml:space="preserve">Kuru kimyevi tozlar ateşe Püskürtüldükleri zaman çıkardıkları karbondioksitle alevi kısmen boğarlar. Ancak ateşin sönmesinde ana rolün çıkardıkları karbondioksit olmadığı da bilinmelidir. Çünkü söndürmede sadece çıkardıkları karbondiok­sit rol </w:t>
      </w:r>
      <w:r w:rsidR="00444FF6" w:rsidRPr="00296B84">
        <w:rPr>
          <w:rFonts w:ascii="Times New Roman" w:hAnsi="Times New Roman"/>
          <w:sz w:val="24"/>
          <w:szCs w:val="24"/>
        </w:rPr>
        <w:t>oynasaydı,</w:t>
      </w:r>
      <w:r w:rsidRPr="00296B84">
        <w:rPr>
          <w:rFonts w:ascii="Times New Roman" w:hAnsi="Times New Roman"/>
          <w:sz w:val="24"/>
          <w:szCs w:val="24"/>
        </w:rPr>
        <w:t xml:space="preserve"> ateşle birleşmelerinde karbondioksit ve bu buharı çıkaran bazı tuz asıllı kimyevi bileşiklerin de ideal yangın söndürücüler olması </w:t>
      </w:r>
      <w:proofErr w:type="gramStart"/>
      <w:r w:rsidRPr="00296B84">
        <w:rPr>
          <w:rFonts w:ascii="Times New Roman" w:hAnsi="Times New Roman"/>
          <w:sz w:val="24"/>
          <w:szCs w:val="24"/>
        </w:rPr>
        <w:t>gerekir .</w:t>
      </w:r>
      <w:proofErr w:type="gramEnd"/>
      <w:r w:rsidRPr="00296B84">
        <w:rPr>
          <w:rFonts w:ascii="Times New Roman" w:hAnsi="Times New Roman"/>
          <w:sz w:val="24"/>
          <w:szCs w:val="24"/>
        </w:rPr>
        <w:t xml:space="preserve"> Fakat bu tür tozlar ateşi söndürmede etkili olmaktadır.</w:t>
      </w:r>
    </w:p>
    <w:p w14:paraId="31D9C49A" w14:textId="77777777" w:rsidR="00630C2B" w:rsidRPr="00296B84" w:rsidRDefault="00630C2B" w:rsidP="00630C2B">
      <w:pPr>
        <w:jc w:val="both"/>
        <w:rPr>
          <w:rFonts w:ascii="Times New Roman" w:hAnsi="Times New Roman"/>
          <w:sz w:val="24"/>
          <w:szCs w:val="24"/>
        </w:rPr>
      </w:pPr>
    </w:p>
    <w:p w14:paraId="0A5807DD" w14:textId="166396D9" w:rsidR="00630C2B" w:rsidRPr="00296B84" w:rsidRDefault="00630C2B" w:rsidP="00630C2B">
      <w:pPr>
        <w:jc w:val="both"/>
        <w:rPr>
          <w:rFonts w:ascii="Times New Roman" w:hAnsi="Times New Roman"/>
          <w:sz w:val="24"/>
          <w:szCs w:val="24"/>
        </w:rPr>
      </w:pPr>
      <w:r w:rsidRPr="00296B84">
        <w:rPr>
          <w:rFonts w:ascii="Times New Roman" w:hAnsi="Times New Roman"/>
          <w:b/>
          <w:sz w:val="24"/>
          <w:szCs w:val="24"/>
        </w:rPr>
        <w:t>* Kuru Kimyevi Tozların Soğutucu Özelliği:</w:t>
      </w:r>
      <w:r w:rsidRPr="00296B84">
        <w:rPr>
          <w:rFonts w:ascii="Times New Roman" w:hAnsi="Times New Roman"/>
          <w:sz w:val="24"/>
          <w:szCs w:val="24"/>
        </w:rPr>
        <w:t xml:space="preserve"> Kuru kimyevi tozlar ateşe püskürtüldükleri zaman sıcaklığın bir kısmını emerler. Mesela l8 o deki toz ate­şe püskürtüldüğü zaman bir gramı 300 </w:t>
      </w:r>
      <w:r w:rsidR="00444FF6">
        <w:rPr>
          <w:rFonts w:ascii="Times New Roman" w:hAnsi="Times New Roman"/>
          <w:sz w:val="24"/>
          <w:szCs w:val="24"/>
        </w:rPr>
        <w:t>°</w:t>
      </w:r>
      <w:r w:rsidRPr="00296B84">
        <w:rPr>
          <w:rFonts w:ascii="Times New Roman" w:hAnsi="Times New Roman"/>
          <w:sz w:val="24"/>
          <w:szCs w:val="24"/>
        </w:rPr>
        <w:t xml:space="preserve">C yükselerek 79 kalorilik bir ısı absorbe </w:t>
      </w:r>
      <w:r w:rsidR="00444FF6" w:rsidRPr="00296B84">
        <w:rPr>
          <w:rFonts w:ascii="Times New Roman" w:hAnsi="Times New Roman"/>
          <w:sz w:val="24"/>
          <w:szCs w:val="24"/>
        </w:rPr>
        <w:t>eder. Bu</w:t>
      </w:r>
      <w:r w:rsidRPr="00296B84">
        <w:rPr>
          <w:rFonts w:ascii="Times New Roman" w:hAnsi="Times New Roman"/>
          <w:sz w:val="24"/>
          <w:szCs w:val="24"/>
        </w:rPr>
        <w:t xml:space="preserve"> durumda kuru kimyevi tozların yangın söndürmede sadece soğutuculuk özelliklerinin de temel esas olduğu kabul edilmez.</w:t>
      </w:r>
    </w:p>
    <w:p w14:paraId="6E325A70" w14:textId="77777777" w:rsidR="00630C2B" w:rsidRPr="00296B84" w:rsidRDefault="00630C2B" w:rsidP="00630C2B">
      <w:pPr>
        <w:jc w:val="both"/>
        <w:rPr>
          <w:rFonts w:ascii="Times New Roman" w:hAnsi="Times New Roman"/>
          <w:sz w:val="24"/>
          <w:szCs w:val="24"/>
        </w:rPr>
      </w:pPr>
    </w:p>
    <w:p w14:paraId="1CC45A86" w14:textId="77777777" w:rsidR="00630C2B" w:rsidRPr="00296B84" w:rsidRDefault="00630C2B" w:rsidP="00630C2B">
      <w:pPr>
        <w:jc w:val="both"/>
        <w:rPr>
          <w:rFonts w:ascii="Times New Roman" w:hAnsi="Times New Roman"/>
          <w:sz w:val="24"/>
          <w:szCs w:val="24"/>
        </w:rPr>
      </w:pPr>
      <w:r w:rsidRPr="00296B84">
        <w:rPr>
          <w:rFonts w:ascii="Times New Roman" w:hAnsi="Times New Roman"/>
          <w:b/>
          <w:sz w:val="24"/>
          <w:szCs w:val="24"/>
        </w:rPr>
        <w:t>* Kuru Kimyevi Tozların Aleve Kalkan Olma Özelliği:</w:t>
      </w:r>
      <w:r w:rsidRPr="00296B84">
        <w:rPr>
          <w:rFonts w:ascii="Times New Roman" w:hAnsi="Times New Roman"/>
          <w:sz w:val="24"/>
          <w:szCs w:val="24"/>
        </w:rPr>
        <w:t xml:space="preserve"> Alevli yanan bir ateş üzerine püskürtülen kuru kimyevi toz, alev ile yanıcı madde arasında bir toz bulutu meydana getirerek yanıcı maddeyi alevden gelen sıcaklığa karşı korur. Bu da kuru kimyevi tozların söndürücü özelliklerinden biridir.</w:t>
      </w:r>
    </w:p>
    <w:p w14:paraId="33D18672" w14:textId="77777777" w:rsidR="00630C2B" w:rsidRPr="00296B84" w:rsidRDefault="00630C2B" w:rsidP="00630C2B">
      <w:pPr>
        <w:jc w:val="both"/>
        <w:rPr>
          <w:rFonts w:ascii="Times New Roman" w:hAnsi="Times New Roman"/>
          <w:sz w:val="24"/>
          <w:szCs w:val="24"/>
        </w:rPr>
      </w:pPr>
    </w:p>
    <w:p w14:paraId="081F8CFF" w14:textId="6568D91D" w:rsidR="00630C2B" w:rsidRPr="00296B84" w:rsidRDefault="00630C2B" w:rsidP="00630C2B">
      <w:pPr>
        <w:jc w:val="both"/>
        <w:rPr>
          <w:rFonts w:ascii="Times New Roman" w:hAnsi="Times New Roman"/>
          <w:sz w:val="24"/>
          <w:szCs w:val="24"/>
        </w:rPr>
      </w:pPr>
      <w:r w:rsidRPr="00296B84">
        <w:rPr>
          <w:rFonts w:ascii="Times New Roman" w:hAnsi="Times New Roman"/>
          <w:b/>
          <w:sz w:val="24"/>
          <w:szCs w:val="24"/>
        </w:rPr>
        <w:t xml:space="preserve">* Kuru Kimyevi Tozların “Zincirleme Yanma Olayını” Engelleme Özelliği: </w:t>
      </w:r>
      <w:r w:rsidRPr="00296B84">
        <w:rPr>
          <w:rFonts w:ascii="Times New Roman" w:hAnsi="Times New Roman"/>
          <w:sz w:val="24"/>
          <w:szCs w:val="24"/>
        </w:rPr>
        <w:t>Yanma olayının devam edebilmesi için ya­nan yerde açığa çıkan bazı maddelerin birbirleriyle Birleşerek reaksiyonlar meydana getirmesi şarttır.</w:t>
      </w:r>
      <w:r w:rsidR="00A3580E">
        <w:rPr>
          <w:rFonts w:ascii="Times New Roman" w:hAnsi="Times New Roman"/>
          <w:sz w:val="24"/>
          <w:szCs w:val="24"/>
        </w:rPr>
        <w:t xml:space="preserve"> </w:t>
      </w:r>
      <w:r w:rsidRPr="00296B84">
        <w:rPr>
          <w:rFonts w:ascii="Times New Roman" w:hAnsi="Times New Roman"/>
          <w:sz w:val="24"/>
          <w:szCs w:val="24"/>
        </w:rPr>
        <w:t xml:space="preserve">İşte kuru kimyevi tozlar açığa çıkan bu maddelerin birleşmesini engellemekte yanma zincirinin oluşmamasını sağlamaktadır. Böylece de yangın genişleyememekte kısa zamanda </w:t>
      </w:r>
      <w:r w:rsidR="00444FF6" w:rsidRPr="00296B84">
        <w:rPr>
          <w:rFonts w:ascii="Times New Roman" w:hAnsi="Times New Roman"/>
          <w:sz w:val="24"/>
          <w:szCs w:val="24"/>
        </w:rPr>
        <w:t>sönmektedir. Kuru</w:t>
      </w:r>
      <w:r w:rsidRPr="00296B84">
        <w:rPr>
          <w:rFonts w:ascii="Times New Roman" w:hAnsi="Times New Roman"/>
          <w:sz w:val="24"/>
          <w:szCs w:val="24"/>
        </w:rPr>
        <w:t xml:space="preserve"> kimyevi tozların bu özelliği yangın­ların söndürmedeki en etkili özelliğidir.</w:t>
      </w:r>
    </w:p>
    <w:p w14:paraId="3D70D459" w14:textId="77777777" w:rsidR="00630C2B" w:rsidRPr="00296B84" w:rsidRDefault="00630C2B" w:rsidP="00630C2B">
      <w:pPr>
        <w:jc w:val="both"/>
        <w:rPr>
          <w:rFonts w:ascii="Times New Roman" w:hAnsi="Times New Roman"/>
          <w:sz w:val="24"/>
          <w:szCs w:val="24"/>
        </w:rPr>
      </w:pPr>
    </w:p>
    <w:p w14:paraId="2C8F3FA3" w14:textId="44D327F1" w:rsidR="00630C2B" w:rsidRPr="00296B84" w:rsidRDefault="00630C2B" w:rsidP="00630C2B">
      <w:pPr>
        <w:jc w:val="both"/>
        <w:rPr>
          <w:rFonts w:ascii="Times New Roman" w:hAnsi="Times New Roman"/>
          <w:sz w:val="24"/>
          <w:szCs w:val="24"/>
        </w:rPr>
      </w:pPr>
      <w:r w:rsidRPr="00296B84">
        <w:rPr>
          <w:rFonts w:ascii="Times New Roman" w:hAnsi="Times New Roman"/>
          <w:b/>
          <w:sz w:val="24"/>
          <w:szCs w:val="24"/>
        </w:rPr>
        <w:t>B.4) Köpük (FOAM):</w:t>
      </w:r>
      <w:r w:rsidRPr="00296B84">
        <w:rPr>
          <w:rFonts w:ascii="Times New Roman" w:hAnsi="Times New Roman"/>
          <w:sz w:val="24"/>
          <w:szCs w:val="24"/>
        </w:rPr>
        <w:t xml:space="preserve"> Foam kimyasal bileşiktir. Basınçlı su ile karıştığında, karışım köpük yapıcıdan tazyikle geçerken hava ile karışır ve kö­püğü meydana getirir. Köpük; yangın yüzeyini battaniye gibi tamamen kaplar, hava ile teması keser, ayrıca soğutma özelliği vardır. Bu nedenle iyi bir söndürücüdür.</w:t>
      </w:r>
    </w:p>
    <w:p w14:paraId="0E8919DF" w14:textId="77777777" w:rsidR="00630C2B" w:rsidRPr="00296B84" w:rsidRDefault="00630C2B" w:rsidP="00630C2B">
      <w:pPr>
        <w:jc w:val="both"/>
        <w:rPr>
          <w:rFonts w:ascii="Times New Roman" w:hAnsi="Times New Roman"/>
          <w:sz w:val="24"/>
          <w:szCs w:val="24"/>
        </w:rPr>
      </w:pPr>
    </w:p>
    <w:p w14:paraId="3CB248B1" w14:textId="70ABED3D" w:rsidR="00630C2B" w:rsidRPr="00296B84" w:rsidRDefault="00630C2B" w:rsidP="00630C2B">
      <w:pPr>
        <w:jc w:val="both"/>
        <w:rPr>
          <w:rFonts w:ascii="Times New Roman" w:hAnsi="Times New Roman"/>
          <w:sz w:val="24"/>
          <w:szCs w:val="24"/>
        </w:rPr>
      </w:pPr>
      <w:r w:rsidRPr="00296B84">
        <w:rPr>
          <w:rFonts w:ascii="Times New Roman" w:hAnsi="Times New Roman"/>
          <w:b/>
          <w:sz w:val="24"/>
          <w:szCs w:val="24"/>
        </w:rPr>
        <w:t>B.4-</w:t>
      </w:r>
      <w:r w:rsidR="00444FF6" w:rsidRPr="00296B84">
        <w:rPr>
          <w:rFonts w:ascii="Times New Roman" w:hAnsi="Times New Roman"/>
          <w:b/>
          <w:sz w:val="24"/>
          <w:szCs w:val="24"/>
        </w:rPr>
        <w:t>a)</w:t>
      </w:r>
      <w:r w:rsidRPr="00296B84">
        <w:rPr>
          <w:rFonts w:ascii="Times New Roman" w:hAnsi="Times New Roman"/>
          <w:b/>
          <w:sz w:val="24"/>
          <w:szCs w:val="24"/>
        </w:rPr>
        <w:t xml:space="preserve"> Köpük Çeşitleri:</w:t>
      </w:r>
    </w:p>
    <w:p w14:paraId="1E9B8F7C" w14:textId="6EDC566D" w:rsidR="00630C2B" w:rsidRPr="00296B84" w:rsidRDefault="00630C2B" w:rsidP="00630C2B">
      <w:pPr>
        <w:jc w:val="both"/>
        <w:rPr>
          <w:rFonts w:ascii="Times New Roman" w:hAnsi="Times New Roman"/>
          <w:sz w:val="24"/>
          <w:szCs w:val="24"/>
        </w:rPr>
      </w:pPr>
      <w:r w:rsidRPr="00296B84">
        <w:rPr>
          <w:rFonts w:ascii="Times New Roman" w:hAnsi="Times New Roman"/>
          <w:b/>
          <w:sz w:val="24"/>
          <w:szCs w:val="24"/>
        </w:rPr>
        <w:t>* Kimyasal Köpük;</w:t>
      </w:r>
      <w:r w:rsidRPr="00296B84">
        <w:rPr>
          <w:rFonts w:ascii="Times New Roman" w:hAnsi="Times New Roman"/>
          <w:sz w:val="24"/>
          <w:szCs w:val="24"/>
        </w:rPr>
        <w:t xml:space="preserve"> Alüminyum sülfat [Al2 (S04)</w:t>
      </w:r>
      <w:r w:rsidR="00444FF6" w:rsidRPr="00296B84">
        <w:rPr>
          <w:rFonts w:ascii="Times New Roman" w:hAnsi="Times New Roman"/>
          <w:sz w:val="24"/>
          <w:szCs w:val="24"/>
        </w:rPr>
        <w:t>3-</w:t>
      </w:r>
      <w:r w:rsidRPr="00296B84">
        <w:rPr>
          <w:rFonts w:ascii="Times New Roman" w:hAnsi="Times New Roman"/>
          <w:sz w:val="24"/>
          <w:szCs w:val="24"/>
        </w:rPr>
        <w:t xml:space="preserve"> l8 H2 o] ile sodyum bikarbonatın (NaHCO3), “kohesin” bir madde beraberliğinde suda çözülmesi sonunda oluşan köpüktür. Günümüzde pek kullanılmamaktadır.</w:t>
      </w:r>
    </w:p>
    <w:p w14:paraId="50DC5213" w14:textId="77777777" w:rsidR="00630C2B" w:rsidRPr="00296B84" w:rsidRDefault="00630C2B" w:rsidP="00630C2B">
      <w:pPr>
        <w:jc w:val="both"/>
        <w:rPr>
          <w:rFonts w:ascii="Times New Roman" w:hAnsi="Times New Roman"/>
          <w:sz w:val="24"/>
          <w:szCs w:val="24"/>
        </w:rPr>
      </w:pPr>
    </w:p>
    <w:p w14:paraId="2F458E6D" w14:textId="74277388" w:rsidR="00630C2B" w:rsidRPr="00296B84" w:rsidRDefault="00630C2B" w:rsidP="00630C2B">
      <w:pPr>
        <w:jc w:val="both"/>
        <w:rPr>
          <w:rFonts w:ascii="Times New Roman" w:hAnsi="Times New Roman"/>
          <w:sz w:val="24"/>
          <w:szCs w:val="24"/>
        </w:rPr>
      </w:pPr>
      <w:r w:rsidRPr="00296B84">
        <w:rPr>
          <w:rFonts w:ascii="Times New Roman" w:hAnsi="Times New Roman"/>
          <w:b/>
          <w:sz w:val="24"/>
          <w:szCs w:val="24"/>
        </w:rPr>
        <w:t xml:space="preserve">* Protein Esaslı </w:t>
      </w:r>
      <w:r w:rsidR="00A3580E" w:rsidRPr="00296B84">
        <w:rPr>
          <w:rFonts w:ascii="Times New Roman" w:hAnsi="Times New Roman"/>
          <w:b/>
          <w:sz w:val="24"/>
          <w:szCs w:val="24"/>
        </w:rPr>
        <w:t>Köpük;</w:t>
      </w:r>
      <w:r w:rsidRPr="00296B84">
        <w:rPr>
          <w:rFonts w:ascii="Times New Roman" w:hAnsi="Times New Roman"/>
          <w:sz w:val="24"/>
          <w:szCs w:val="24"/>
        </w:rPr>
        <w:t xml:space="preserve"> Protein esaslı köpükler kimyasal yollarla hayvansal ve bitkisel artıkların hidrolize edilmesi sonucu elde edilir. İki çeşittir.</w:t>
      </w:r>
    </w:p>
    <w:p w14:paraId="1A75B82D" w14:textId="77777777" w:rsidR="00630C2B" w:rsidRPr="00296B84" w:rsidRDefault="00630C2B" w:rsidP="00630C2B">
      <w:pPr>
        <w:jc w:val="both"/>
        <w:rPr>
          <w:rFonts w:ascii="Times New Roman" w:hAnsi="Times New Roman"/>
          <w:sz w:val="24"/>
          <w:szCs w:val="24"/>
        </w:rPr>
      </w:pPr>
    </w:p>
    <w:p w14:paraId="31276240" w14:textId="77777777" w:rsidR="00630C2B" w:rsidRPr="00296B84" w:rsidRDefault="00630C2B" w:rsidP="00630C2B">
      <w:pPr>
        <w:jc w:val="both"/>
        <w:rPr>
          <w:rFonts w:ascii="Times New Roman" w:hAnsi="Times New Roman"/>
          <w:sz w:val="24"/>
          <w:szCs w:val="24"/>
        </w:rPr>
      </w:pPr>
      <w:r w:rsidRPr="00296B84">
        <w:rPr>
          <w:rFonts w:ascii="Times New Roman" w:hAnsi="Times New Roman"/>
          <w:b/>
          <w:sz w:val="24"/>
          <w:szCs w:val="24"/>
        </w:rPr>
        <w:t>* Regular protein Esaslı Köpük;</w:t>
      </w:r>
      <w:r w:rsidRPr="00296B84">
        <w:rPr>
          <w:rFonts w:ascii="Times New Roman" w:hAnsi="Times New Roman"/>
          <w:sz w:val="24"/>
          <w:szCs w:val="24"/>
        </w:rPr>
        <w:t xml:space="preserve"> Saf hidrolize proteindir. Köpük stabilizatörü, donma noktası düşürücü ve koruyucu maddeden meydana gelmiştir. Hidrokarbon yangınları için iyi bir söndürücüdür.</w:t>
      </w:r>
    </w:p>
    <w:p w14:paraId="4EF10B2A" w14:textId="77777777" w:rsidR="00630C2B" w:rsidRPr="00296B84" w:rsidRDefault="00630C2B" w:rsidP="00630C2B">
      <w:pPr>
        <w:jc w:val="both"/>
        <w:rPr>
          <w:rFonts w:ascii="Times New Roman" w:hAnsi="Times New Roman"/>
          <w:sz w:val="24"/>
          <w:szCs w:val="24"/>
        </w:rPr>
      </w:pPr>
    </w:p>
    <w:p w14:paraId="104622E7" w14:textId="77777777" w:rsidR="00630C2B" w:rsidRPr="00296B84" w:rsidRDefault="00630C2B" w:rsidP="00630C2B">
      <w:pPr>
        <w:jc w:val="both"/>
        <w:rPr>
          <w:rFonts w:ascii="Times New Roman" w:hAnsi="Times New Roman"/>
          <w:sz w:val="24"/>
          <w:szCs w:val="24"/>
        </w:rPr>
      </w:pPr>
      <w:r w:rsidRPr="00296B84">
        <w:rPr>
          <w:rFonts w:ascii="Times New Roman" w:hAnsi="Times New Roman"/>
          <w:b/>
          <w:sz w:val="24"/>
          <w:szCs w:val="24"/>
        </w:rPr>
        <w:t>* Fluoro Protein Esaslı Köpük;</w:t>
      </w:r>
      <w:r w:rsidRPr="00296B84">
        <w:rPr>
          <w:rFonts w:ascii="Times New Roman" w:hAnsi="Times New Roman"/>
          <w:sz w:val="24"/>
          <w:szCs w:val="24"/>
        </w:rPr>
        <w:t xml:space="preserve"> Regular protein esaslı köpük sıvısına ek olarak fluorokarbon bileşiklerini içerir.</w:t>
      </w:r>
    </w:p>
    <w:p w14:paraId="6DB5A6D2" w14:textId="77777777" w:rsidR="00630C2B" w:rsidRPr="00296B84" w:rsidRDefault="00630C2B" w:rsidP="00630C2B">
      <w:pPr>
        <w:ind w:left="720"/>
        <w:jc w:val="both"/>
        <w:rPr>
          <w:rFonts w:ascii="Times New Roman" w:hAnsi="Times New Roman"/>
          <w:sz w:val="24"/>
          <w:szCs w:val="24"/>
        </w:rPr>
      </w:pPr>
      <w:r w:rsidRPr="00296B84">
        <w:rPr>
          <w:rFonts w:ascii="Times New Roman" w:hAnsi="Times New Roman"/>
          <w:sz w:val="24"/>
          <w:szCs w:val="24"/>
        </w:rPr>
        <w:t>Regular proteinli köpükten üstünlüğünü şöyle özetleyebiliriz.</w:t>
      </w:r>
    </w:p>
    <w:p w14:paraId="6CCDBB40" w14:textId="77777777" w:rsidR="00630C2B" w:rsidRPr="00296B84" w:rsidRDefault="00630C2B" w:rsidP="00630C2B">
      <w:pPr>
        <w:ind w:left="720"/>
        <w:jc w:val="both"/>
        <w:rPr>
          <w:rFonts w:ascii="Times New Roman" w:hAnsi="Times New Roman"/>
          <w:sz w:val="24"/>
          <w:szCs w:val="24"/>
        </w:rPr>
      </w:pPr>
      <w:r w:rsidRPr="00296B84">
        <w:rPr>
          <w:rFonts w:ascii="Times New Roman" w:hAnsi="Times New Roman"/>
          <w:sz w:val="24"/>
          <w:szCs w:val="24"/>
        </w:rPr>
        <w:t>Yangını daha çabuk kontrol altına alır.</w:t>
      </w:r>
    </w:p>
    <w:p w14:paraId="2B9574EC" w14:textId="77777777" w:rsidR="00630C2B" w:rsidRPr="00296B84" w:rsidRDefault="00630C2B" w:rsidP="00630C2B">
      <w:pPr>
        <w:ind w:left="720"/>
        <w:jc w:val="both"/>
        <w:rPr>
          <w:rFonts w:ascii="Times New Roman" w:hAnsi="Times New Roman"/>
          <w:sz w:val="24"/>
          <w:szCs w:val="24"/>
        </w:rPr>
      </w:pPr>
      <w:r w:rsidRPr="00296B84">
        <w:rPr>
          <w:rFonts w:ascii="Times New Roman" w:hAnsi="Times New Roman"/>
          <w:sz w:val="24"/>
          <w:szCs w:val="24"/>
        </w:rPr>
        <w:t>Daha akışkandır.</w:t>
      </w:r>
    </w:p>
    <w:p w14:paraId="1FB34027" w14:textId="77777777" w:rsidR="00630C2B" w:rsidRPr="00296B84" w:rsidRDefault="00630C2B" w:rsidP="00630C2B">
      <w:pPr>
        <w:ind w:left="720"/>
        <w:jc w:val="both"/>
        <w:rPr>
          <w:rFonts w:ascii="Times New Roman" w:hAnsi="Times New Roman"/>
          <w:sz w:val="24"/>
          <w:szCs w:val="24"/>
        </w:rPr>
      </w:pPr>
      <w:r w:rsidRPr="00296B84">
        <w:rPr>
          <w:rFonts w:ascii="Times New Roman" w:hAnsi="Times New Roman"/>
          <w:sz w:val="24"/>
          <w:szCs w:val="24"/>
        </w:rPr>
        <w:t>Örtme yeteneği yüksektir.</w:t>
      </w:r>
    </w:p>
    <w:p w14:paraId="3AB0D768" w14:textId="77777777" w:rsidR="00630C2B" w:rsidRPr="00296B84" w:rsidRDefault="00630C2B" w:rsidP="00630C2B">
      <w:pPr>
        <w:ind w:left="720"/>
        <w:jc w:val="both"/>
        <w:rPr>
          <w:rFonts w:ascii="Times New Roman" w:hAnsi="Times New Roman"/>
          <w:sz w:val="24"/>
          <w:szCs w:val="24"/>
        </w:rPr>
      </w:pPr>
      <w:r w:rsidRPr="00296B84">
        <w:rPr>
          <w:rFonts w:ascii="Times New Roman" w:hAnsi="Times New Roman"/>
          <w:sz w:val="24"/>
          <w:szCs w:val="24"/>
        </w:rPr>
        <w:t>Geri alev almayı önler.</w:t>
      </w:r>
    </w:p>
    <w:p w14:paraId="2D449650" w14:textId="77777777" w:rsidR="00630C2B" w:rsidRPr="00296B84" w:rsidRDefault="00630C2B" w:rsidP="00630C2B">
      <w:pPr>
        <w:ind w:left="720"/>
        <w:jc w:val="both"/>
        <w:rPr>
          <w:rFonts w:ascii="Times New Roman" w:hAnsi="Times New Roman"/>
          <w:sz w:val="24"/>
          <w:szCs w:val="24"/>
        </w:rPr>
      </w:pPr>
      <w:r w:rsidRPr="00296B84">
        <w:rPr>
          <w:rFonts w:ascii="Times New Roman" w:hAnsi="Times New Roman"/>
          <w:sz w:val="24"/>
          <w:szCs w:val="24"/>
        </w:rPr>
        <w:t>Kuru kimyevi tozlarla karıştığında özelliği bozulmaz.</w:t>
      </w:r>
    </w:p>
    <w:p w14:paraId="3B473342" w14:textId="77777777" w:rsidR="00630C2B" w:rsidRPr="00296B84" w:rsidRDefault="00630C2B" w:rsidP="00630C2B">
      <w:pPr>
        <w:ind w:left="720"/>
        <w:jc w:val="both"/>
        <w:rPr>
          <w:rFonts w:ascii="Times New Roman" w:hAnsi="Times New Roman"/>
          <w:sz w:val="24"/>
          <w:szCs w:val="24"/>
        </w:rPr>
      </w:pPr>
      <w:r w:rsidRPr="00296B84">
        <w:rPr>
          <w:rFonts w:ascii="Times New Roman" w:hAnsi="Times New Roman"/>
          <w:sz w:val="24"/>
          <w:szCs w:val="24"/>
        </w:rPr>
        <w:t>Yakıt tankına alttan verilebilme özelliği vardır.</w:t>
      </w:r>
    </w:p>
    <w:p w14:paraId="35864DA8" w14:textId="77777777" w:rsidR="00630C2B" w:rsidRPr="00296B84" w:rsidRDefault="00630C2B" w:rsidP="00630C2B">
      <w:pPr>
        <w:ind w:left="720"/>
        <w:jc w:val="both"/>
        <w:rPr>
          <w:rFonts w:ascii="Times New Roman" w:hAnsi="Times New Roman"/>
          <w:sz w:val="24"/>
          <w:szCs w:val="24"/>
        </w:rPr>
      </w:pPr>
      <w:r w:rsidRPr="00296B84">
        <w:rPr>
          <w:rFonts w:ascii="Times New Roman" w:hAnsi="Times New Roman"/>
          <w:sz w:val="24"/>
          <w:szCs w:val="24"/>
        </w:rPr>
        <w:t>Reguler protein esasla köpük sıvısına karıştırılabilir.</w:t>
      </w:r>
    </w:p>
    <w:p w14:paraId="7C5E0855" w14:textId="77777777" w:rsidR="00630C2B" w:rsidRPr="00296B84" w:rsidRDefault="00630C2B" w:rsidP="00630C2B">
      <w:pPr>
        <w:ind w:left="720"/>
        <w:jc w:val="both"/>
        <w:rPr>
          <w:rFonts w:ascii="Times New Roman" w:hAnsi="Times New Roman"/>
          <w:sz w:val="24"/>
          <w:szCs w:val="24"/>
        </w:rPr>
      </w:pPr>
    </w:p>
    <w:p w14:paraId="3E72B112" w14:textId="2F2E59D0" w:rsidR="00630C2B" w:rsidRPr="00296B84" w:rsidRDefault="00630C2B" w:rsidP="00630C2B">
      <w:pPr>
        <w:jc w:val="both"/>
        <w:rPr>
          <w:rFonts w:ascii="Times New Roman" w:hAnsi="Times New Roman"/>
          <w:sz w:val="24"/>
          <w:szCs w:val="24"/>
        </w:rPr>
      </w:pPr>
      <w:r w:rsidRPr="00296B84">
        <w:rPr>
          <w:rFonts w:ascii="Times New Roman" w:hAnsi="Times New Roman"/>
          <w:b/>
          <w:sz w:val="24"/>
          <w:szCs w:val="24"/>
        </w:rPr>
        <w:t xml:space="preserve">* Sentetik Köpük; </w:t>
      </w:r>
      <w:r w:rsidRPr="00296B84">
        <w:rPr>
          <w:rFonts w:ascii="Times New Roman" w:hAnsi="Times New Roman"/>
          <w:sz w:val="24"/>
          <w:szCs w:val="24"/>
        </w:rPr>
        <w:t xml:space="preserve">Sentetik deterjan terkibinde olup çabuk köpük yapma yeteneğindedir. Bu itibarla orta ve büyük boyutta kö­pük elde etmek amacı ile kullanılır. Genelde köpük Jeneratörleri ile kullanılırsa 100-1000 misli köpük elde etmek </w:t>
      </w:r>
      <w:r w:rsidR="00444FF6" w:rsidRPr="00296B84">
        <w:rPr>
          <w:rFonts w:ascii="Times New Roman" w:hAnsi="Times New Roman"/>
          <w:sz w:val="24"/>
          <w:szCs w:val="24"/>
        </w:rPr>
        <w:t>imkânı</w:t>
      </w:r>
      <w:r w:rsidRPr="00296B84">
        <w:rPr>
          <w:rFonts w:ascii="Times New Roman" w:hAnsi="Times New Roman"/>
          <w:sz w:val="24"/>
          <w:szCs w:val="24"/>
        </w:rPr>
        <w:t xml:space="preserve"> verir. A tipi yangınlarla, hangarlardaki uçak yangınları için tercih edi­lecek bir söndürücüdür.</w:t>
      </w:r>
    </w:p>
    <w:p w14:paraId="50FFD3AF" w14:textId="77777777" w:rsidR="00630C2B" w:rsidRPr="00296B84" w:rsidRDefault="00630C2B" w:rsidP="00630C2B">
      <w:pPr>
        <w:jc w:val="both"/>
        <w:rPr>
          <w:rFonts w:ascii="Times New Roman" w:hAnsi="Times New Roman"/>
          <w:sz w:val="24"/>
          <w:szCs w:val="24"/>
        </w:rPr>
      </w:pPr>
    </w:p>
    <w:p w14:paraId="0168B9BE" w14:textId="77777777" w:rsidR="00630C2B" w:rsidRPr="00296B84" w:rsidRDefault="00630C2B" w:rsidP="00630C2B">
      <w:pPr>
        <w:jc w:val="both"/>
        <w:rPr>
          <w:rFonts w:ascii="Times New Roman" w:hAnsi="Times New Roman"/>
          <w:sz w:val="24"/>
          <w:szCs w:val="24"/>
        </w:rPr>
      </w:pPr>
      <w:r w:rsidRPr="00296B84">
        <w:rPr>
          <w:rFonts w:ascii="Times New Roman" w:hAnsi="Times New Roman"/>
          <w:b/>
          <w:sz w:val="24"/>
          <w:szCs w:val="24"/>
        </w:rPr>
        <w:t>* Alkole Dayanıklı Köpük (ATC):</w:t>
      </w:r>
      <w:r w:rsidRPr="00296B84">
        <w:rPr>
          <w:rFonts w:ascii="Times New Roman" w:hAnsi="Times New Roman"/>
          <w:sz w:val="24"/>
          <w:szCs w:val="24"/>
        </w:rPr>
        <w:t xml:space="preserve"> Reguler proteinli köpük sıvısına metal sabunları (organo metal esterleri) ilave edilerek elde edilen köpüktür. Böyle bir köpük maddesi bilhassa polar solventlerle, al­kol tipi parlayabilen sıvaların yangınlarında iyi bir söndürücüdür, zira hidrokarbonlar suda çözünmediği için normal köpük maddeleri ile söndürülebilir. Ancak polar solventler ise (alkoller, eterler, ketonlar) suda çözündüğü için köpük battaniyesi içindeki suyla ka­rışarak tekrar alev alır. O halde bu tür kimyasal madde yangınlarında mutlaka (ATC) Alkole dayanıklı tip köpük kullanılmalıdır.</w:t>
      </w:r>
    </w:p>
    <w:p w14:paraId="29AA6758" w14:textId="77777777" w:rsidR="00630C2B" w:rsidRPr="00296B84" w:rsidRDefault="00630C2B" w:rsidP="00630C2B">
      <w:pPr>
        <w:jc w:val="both"/>
        <w:rPr>
          <w:rFonts w:ascii="Times New Roman" w:hAnsi="Times New Roman"/>
          <w:sz w:val="24"/>
          <w:szCs w:val="24"/>
        </w:rPr>
      </w:pPr>
    </w:p>
    <w:p w14:paraId="094B7317" w14:textId="77777777" w:rsidR="00630C2B" w:rsidRPr="00296B84" w:rsidRDefault="00630C2B" w:rsidP="00630C2B">
      <w:pPr>
        <w:jc w:val="both"/>
        <w:rPr>
          <w:rFonts w:ascii="Times New Roman" w:hAnsi="Times New Roman"/>
          <w:sz w:val="24"/>
          <w:szCs w:val="24"/>
        </w:rPr>
      </w:pPr>
      <w:r w:rsidRPr="00296B84">
        <w:rPr>
          <w:rFonts w:ascii="Times New Roman" w:hAnsi="Times New Roman"/>
          <w:b/>
          <w:sz w:val="24"/>
          <w:szCs w:val="24"/>
        </w:rPr>
        <w:t>* AFFF (Aqueous Film Forming Foam):</w:t>
      </w:r>
      <w:r w:rsidRPr="00296B84">
        <w:rPr>
          <w:rFonts w:ascii="Times New Roman" w:hAnsi="Times New Roman"/>
          <w:sz w:val="24"/>
          <w:szCs w:val="24"/>
        </w:rPr>
        <w:t xml:space="preserve"> Fluoro karbon bileşikleri ile sentetik köpük sıvılarının bir </w:t>
      </w:r>
      <w:proofErr w:type="gramStart"/>
      <w:r w:rsidRPr="00296B84">
        <w:rPr>
          <w:rFonts w:ascii="Times New Roman" w:hAnsi="Times New Roman"/>
          <w:sz w:val="24"/>
          <w:szCs w:val="24"/>
        </w:rPr>
        <w:t>kombinasyonudur</w:t>
      </w:r>
      <w:proofErr w:type="gramEnd"/>
      <w:r w:rsidRPr="00296B84">
        <w:rPr>
          <w:rFonts w:ascii="Times New Roman" w:hAnsi="Times New Roman"/>
          <w:sz w:val="24"/>
          <w:szCs w:val="24"/>
        </w:rPr>
        <w:t xml:space="preserve">, yangını çok ani söndürür. Hidrokarbonun yüzey gerilimini küçülterek köpük filminin ani olarak yayılmasını sağlar, </w:t>
      </w:r>
      <w:proofErr w:type="gramStart"/>
      <w:r w:rsidRPr="00296B84">
        <w:rPr>
          <w:rFonts w:ascii="Times New Roman" w:hAnsi="Times New Roman"/>
          <w:sz w:val="24"/>
          <w:szCs w:val="24"/>
        </w:rPr>
        <w:t>izolasyon</w:t>
      </w:r>
      <w:proofErr w:type="gramEnd"/>
      <w:r w:rsidRPr="00296B84">
        <w:rPr>
          <w:rFonts w:ascii="Times New Roman" w:hAnsi="Times New Roman"/>
          <w:sz w:val="24"/>
          <w:szCs w:val="24"/>
        </w:rPr>
        <w:t xml:space="preserve"> etkisi uzun süre devam eder. Geri alev almayı kesinlikle önler.</w:t>
      </w:r>
    </w:p>
    <w:p w14:paraId="2E8AE959" w14:textId="77777777" w:rsidR="00630C2B" w:rsidRPr="00296B84" w:rsidRDefault="00630C2B" w:rsidP="00630C2B">
      <w:pPr>
        <w:jc w:val="both"/>
        <w:rPr>
          <w:rFonts w:ascii="Times New Roman" w:hAnsi="Times New Roman"/>
          <w:sz w:val="24"/>
          <w:szCs w:val="24"/>
        </w:rPr>
      </w:pPr>
    </w:p>
    <w:p w14:paraId="2226CF11" w14:textId="28424905" w:rsidR="00630C2B" w:rsidRPr="00296B84" w:rsidRDefault="00630C2B" w:rsidP="00630C2B">
      <w:pPr>
        <w:jc w:val="both"/>
        <w:rPr>
          <w:rFonts w:ascii="Times New Roman" w:hAnsi="Times New Roman"/>
          <w:sz w:val="24"/>
          <w:szCs w:val="24"/>
        </w:rPr>
      </w:pPr>
      <w:r w:rsidRPr="00296B84">
        <w:rPr>
          <w:rFonts w:ascii="Times New Roman" w:hAnsi="Times New Roman"/>
          <w:b/>
          <w:sz w:val="24"/>
          <w:szCs w:val="24"/>
        </w:rPr>
        <w:t>B.4-</w:t>
      </w:r>
      <w:r w:rsidR="00444FF6" w:rsidRPr="00296B84">
        <w:rPr>
          <w:rFonts w:ascii="Times New Roman" w:hAnsi="Times New Roman"/>
          <w:b/>
          <w:sz w:val="24"/>
          <w:szCs w:val="24"/>
        </w:rPr>
        <w:t>b)</w:t>
      </w:r>
      <w:r w:rsidRPr="00296B84">
        <w:rPr>
          <w:rFonts w:ascii="Times New Roman" w:hAnsi="Times New Roman"/>
          <w:b/>
          <w:sz w:val="24"/>
          <w:szCs w:val="24"/>
        </w:rPr>
        <w:t xml:space="preserve"> Köpükte Genel Olarak Aranacak Özellikler: </w:t>
      </w:r>
    </w:p>
    <w:p w14:paraId="45E28532" w14:textId="77777777" w:rsidR="00630C2B" w:rsidRPr="00296B84" w:rsidRDefault="00630C2B" w:rsidP="00630C2B">
      <w:pPr>
        <w:ind w:left="720"/>
        <w:jc w:val="both"/>
        <w:rPr>
          <w:rFonts w:ascii="Times New Roman" w:hAnsi="Times New Roman"/>
          <w:sz w:val="24"/>
          <w:szCs w:val="24"/>
        </w:rPr>
      </w:pPr>
      <w:r w:rsidRPr="00296B84">
        <w:rPr>
          <w:rFonts w:ascii="Times New Roman" w:hAnsi="Times New Roman"/>
          <w:sz w:val="24"/>
          <w:szCs w:val="24"/>
        </w:rPr>
        <w:t>* Köpük hidrolize edilmiş sıvı durumda olmalı,</w:t>
      </w:r>
    </w:p>
    <w:p w14:paraId="1E1CB256" w14:textId="757DD30E" w:rsidR="00630C2B" w:rsidRPr="00296B84" w:rsidRDefault="00630C2B" w:rsidP="00630C2B">
      <w:pPr>
        <w:ind w:left="720"/>
        <w:jc w:val="both"/>
        <w:rPr>
          <w:rFonts w:ascii="Times New Roman" w:hAnsi="Times New Roman"/>
          <w:sz w:val="24"/>
          <w:szCs w:val="24"/>
        </w:rPr>
      </w:pPr>
      <w:r w:rsidRPr="00296B84">
        <w:rPr>
          <w:rFonts w:ascii="Times New Roman" w:hAnsi="Times New Roman"/>
          <w:sz w:val="24"/>
          <w:szCs w:val="24"/>
        </w:rPr>
        <w:t xml:space="preserve">* Köpük maddesinin su ile karışımı </w:t>
      </w:r>
      <w:r w:rsidR="00444FF6" w:rsidRPr="00296B84">
        <w:rPr>
          <w:rFonts w:ascii="Times New Roman" w:hAnsi="Times New Roman"/>
          <w:sz w:val="24"/>
          <w:szCs w:val="24"/>
        </w:rPr>
        <w:t>%2</w:t>
      </w:r>
      <w:r w:rsidRPr="00296B84">
        <w:rPr>
          <w:rFonts w:ascii="Times New Roman" w:hAnsi="Times New Roman"/>
          <w:sz w:val="24"/>
          <w:szCs w:val="24"/>
        </w:rPr>
        <w:t xml:space="preserve"> ila % 10 olmalı.</w:t>
      </w:r>
    </w:p>
    <w:p w14:paraId="4DF23CE5" w14:textId="3E5A4E86" w:rsidR="00630C2B" w:rsidRPr="00296B84" w:rsidRDefault="00630C2B" w:rsidP="00630C2B">
      <w:pPr>
        <w:ind w:left="720"/>
        <w:jc w:val="both"/>
        <w:rPr>
          <w:rFonts w:ascii="Times New Roman" w:hAnsi="Times New Roman"/>
          <w:sz w:val="24"/>
          <w:szCs w:val="24"/>
        </w:rPr>
      </w:pPr>
      <w:r w:rsidRPr="00296B84">
        <w:rPr>
          <w:rFonts w:ascii="Times New Roman" w:hAnsi="Times New Roman"/>
          <w:sz w:val="24"/>
          <w:szCs w:val="24"/>
        </w:rPr>
        <w:lastRenderedPageBreak/>
        <w:t xml:space="preserve">* Basınçlı su karışımı sonucu oluşan köpük, yüksek ısıda bozulmamalı, </w:t>
      </w:r>
      <w:r w:rsidR="00444FF6" w:rsidRPr="00296B84">
        <w:rPr>
          <w:rFonts w:ascii="Times New Roman" w:hAnsi="Times New Roman"/>
          <w:sz w:val="24"/>
          <w:szCs w:val="24"/>
        </w:rPr>
        <w:t>rüzgârda</w:t>
      </w:r>
      <w:r w:rsidRPr="00296B84">
        <w:rPr>
          <w:rFonts w:ascii="Times New Roman" w:hAnsi="Times New Roman"/>
          <w:sz w:val="24"/>
          <w:szCs w:val="24"/>
        </w:rPr>
        <w:t xml:space="preserve"> dağılmamalı,</w:t>
      </w:r>
      <w:r w:rsidR="00D21EA3">
        <w:rPr>
          <w:rFonts w:ascii="Times New Roman" w:hAnsi="Times New Roman"/>
          <w:sz w:val="24"/>
          <w:szCs w:val="24"/>
        </w:rPr>
        <w:t xml:space="preserve"> </w:t>
      </w:r>
      <w:r w:rsidRPr="00296B84">
        <w:rPr>
          <w:rFonts w:ascii="Times New Roman" w:hAnsi="Times New Roman"/>
          <w:sz w:val="24"/>
          <w:szCs w:val="24"/>
        </w:rPr>
        <w:t>kuru kimyevi tozda etkilenmemeli,</w:t>
      </w:r>
    </w:p>
    <w:p w14:paraId="61170B1C" w14:textId="77777777" w:rsidR="00630C2B" w:rsidRPr="00296B84" w:rsidRDefault="00630C2B" w:rsidP="00630C2B">
      <w:pPr>
        <w:ind w:left="720"/>
        <w:jc w:val="both"/>
        <w:rPr>
          <w:rFonts w:ascii="Times New Roman" w:hAnsi="Times New Roman"/>
          <w:sz w:val="24"/>
          <w:szCs w:val="24"/>
        </w:rPr>
      </w:pPr>
      <w:r w:rsidRPr="00296B84">
        <w:rPr>
          <w:rFonts w:ascii="Times New Roman" w:hAnsi="Times New Roman"/>
          <w:sz w:val="24"/>
          <w:szCs w:val="24"/>
        </w:rPr>
        <w:t>* Köpük maddesinin (PH) değeri (Asitlik değer) 7-8,8 olmalı,</w:t>
      </w:r>
    </w:p>
    <w:p w14:paraId="4C121CEB" w14:textId="77777777" w:rsidR="00630C2B" w:rsidRPr="00296B84" w:rsidRDefault="00630C2B" w:rsidP="00630C2B">
      <w:pPr>
        <w:ind w:left="720"/>
        <w:jc w:val="both"/>
        <w:rPr>
          <w:rFonts w:ascii="Times New Roman" w:hAnsi="Times New Roman"/>
          <w:sz w:val="24"/>
          <w:szCs w:val="24"/>
        </w:rPr>
      </w:pPr>
      <w:r w:rsidRPr="00296B84">
        <w:rPr>
          <w:rFonts w:ascii="Times New Roman" w:hAnsi="Times New Roman"/>
          <w:sz w:val="24"/>
          <w:szCs w:val="24"/>
        </w:rPr>
        <w:t>* Su ile karıştığında karışımın en az 15 katı köpük oluşmalı,</w:t>
      </w:r>
    </w:p>
    <w:p w14:paraId="6DEC44DA" w14:textId="77777777" w:rsidR="00630C2B" w:rsidRPr="00296B84" w:rsidRDefault="00630C2B" w:rsidP="00630C2B">
      <w:pPr>
        <w:ind w:left="720"/>
        <w:jc w:val="both"/>
        <w:rPr>
          <w:rFonts w:ascii="Times New Roman" w:hAnsi="Times New Roman"/>
          <w:sz w:val="24"/>
          <w:szCs w:val="24"/>
        </w:rPr>
      </w:pPr>
      <w:r w:rsidRPr="00296B84">
        <w:rPr>
          <w:rFonts w:ascii="Times New Roman" w:hAnsi="Times New Roman"/>
          <w:sz w:val="24"/>
          <w:szCs w:val="24"/>
        </w:rPr>
        <w:t>* En az 10 yıl özelliğini kaybetmemelidir.</w:t>
      </w:r>
    </w:p>
    <w:p w14:paraId="1C1A451A" w14:textId="739E0B46" w:rsidR="00630C2B" w:rsidRPr="00296B84" w:rsidRDefault="00630C2B" w:rsidP="00630C2B">
      <w:pPr>
        <w:ind w:left="720"/>
        <w:jc w:val="both"/>
        <w:rPr>
          <w:rFonts w:ascii="Times New Roman" w:hAnsi="Times New Roman"/>
          <w:sz w:val="24"/>
          <w:szCs w:val="24"/>
        </w:rPr>
      </w:pPr>
      <w:r w:rsidRPr="00296B84">
        <w:rPr>
          <w:rFonts w:ascii="Times New Roman" w:hAnsi="Times New Roman"/>
          <w:sz w:val="24"/>
          <w:szCs w:val="24"/>
        </w:rPr>
        <w:t xml:space="preserve">* Genelde -10 </w:t>
      </w:r>
      <w:r w:rsidR="00A3580E">
        <w:rPr>
          <w:rFonts w:ascii="Times New Roman" w:hAnsi="Times New Roman"/>
          <w:sz w:val="24"/>
          <w:szCs w:val="24"/>
        </w:rPr>
        <w:t>°</w:t>
      </w:r>
      <w:r w:rsidRPr="00296B84">
        <w:rPr>
          <w:rFonts w:ascii="Times New Roman" w:hAnsi="Times New Roman"/>
          <w:sz w:val="24"/>
          <w:szCs w:val="24"/>
        </w:rPr>
        <w:t xml:space="preserve">C ile 50 </w:t>
      </w:r>
      <w:r w:rsidR="00A3580E">
        <w:rPr>
          <w:rFonts w:ascii="Times New Roman" w:hAnsi="Times New Roman"/>
          <w:sz w:val="24"/>
          <w:szCs w:val="24"/>
        </w:rPr>
        <w:t>°</w:t>
      </w:r>
      <w:r w:rsidRPr="00296B84">
        <w:rPr>
          <w:rFonts w:ascii="Times New Roman" w:hAnsi="Times New Roman"/>
          <w:sz w:val="24"/>
          <w:szCs w:val="24"/>
        </w:rPr>
        <w:t>C arasında çökelti yapmamalıdır.</w:t>
      </w:r>
    </w:p>
    <w:p w14:paraId="36D9AB1F" w14:textId="77777777" w:rsidR="00630C2B" w:rsidRPr="00296B84" w:rsidRDefault="00630C2B" w:rsidP="00630C2B">
      <w:pPr>
        <w:ind w:left="720"/>
        <w:jc w:val="both"/>
        <w:rPr>
          <w:rFonts w:ascii="Times New Roman" w:hAnsi="Times New Roman"/>
          <w:sz w:val="24"/>
          <w:szCs w:val="24"/>
        </w:rPr>
      </w:pPr>
    </w:p>
    <w:p w14:paraId="57869256" w14:textId="77777777" w:rsidR="00630C2B" w:rsidRPr="00296B84" w:rsidRDefault="00630C2B" w:rsidP="00630C2B">
      <w:pPr>
        <w:jc w:val="both"/>
        <w:rPr>
          <w:rFonts w:ascii="Times New Roman" w:hAnsi="Times New Roman"/>
          <w:sz w:val="24"/>
          <w:szCs w:val="24"/>
        </w:rPr>
      </w:pPr>
      <w:r w:rsidRPr="00296B84">
        <w:rPr>
          <w:rFonts w:ascii="Times New Roman" w:hAnsi="Times New Roman"/>
          <w:b/>
          <w:sz w:val="24"/>
          <w:szCs w:val="24"/>
        </w:rPr>
        <w:t>B.4-c) Köpüklerin Kullanılma Alanları:</w:t>
      </w:r>
    </w:p>
    <w:p w14:paraId="60A8D16B" w14:textId="77777777" w:rsidR="00630C2B" w:rsidRPr="00296B84" w:rsidRDefault="00630C2B" w:rsidP="00630C2B">
      <w:pPr>
        <w:ind w:left="720"/>
        <w:jc w:val="both"/>
        <w:rPr>
          <w:rFonts w:ascii="Times New Roman" w:hAnsi="Times New Roman"/>
          <w:sz w:val="24"/>
          <w:szCs w:val="24"/>
        </w:rPr>
      </w:pPr>
      <w:r w:rsidRPr="00296B84">
        <w:rPr>
          <w:rFonts w:ascii="Times New Roman" w:hAnsi="Times New Roman"/>
          <w:sz w:val="24"/>
          <w:szCs w:val="24"/>
        </w:rPr>
        <w:t>* Rafineriler, kimya labaratuvarları, kimyasal madde depoları,</w:t>
      </w:r>
    </w:p>
    <w:p w14:paraId="4776F074" w14:textId="77777777" w:rsidR="00630C2B" w:rsidRPr="00296B84" w:rsidRDefault="00630C2B" w:rsidP="00630C2B">
      <w:pPr>
        <w:ind w:left="720"/>
        <w:jc w:val="both"/>
        <w:rPr>
          <w:rFonts w:ascii="Times New Roman" w:hAnsi="Times New Roman"/>
          <w:sz w:val="24"/>
          <w:szCs w:val="24"/>
        </w:rPr>
      </w:pPr>
      <w:r w:rsidRPr="00296B84">
        <w:rPr>
          <w:rFonts w:ascii="Times New Roman" w:hAnsi="Times New Roman"/>
          <w:sz w:val="24"/>
          <w:szCs w:val="24"/>
        </w:rPr>
        <w:t>* Boya ve vernik atölyeleri veya depoları,</w:t>
      </w:r>
    </w:p>
    <w:p w14:paraId="38F37246" w14:textId="77777777" w:rsidR="00630C2B" w:rsidRPr="00296B84" w:rsidRDefault="00630C2B" w:rsidP="00630C2B">
      <w:pPr>
        <w:ind w:left="720"/>
        <w:jc w:val="both"/>
        <w:rPr>
          <w:rFonts w:ascii="Times New Roman" w:hAnsi="Times New Roman"/>
          <w:sz w:val="24"/>
          <w:szCs w:val="24"/>
        </w:rPr>
      </w:pPr>
      <w:r w:rsidRPr="00296B84">
        <w:rPr>
          <w:rFonts w:ascii="Times New Roman" w:hAnsi="Times New Roman"/>
          <w:sz w:val="24"/>
          <w:szCs w:val="24"/>
        </w:rPr>
        <w:t>* Akaryakıt depolama yerleri ve dolum istasyonları</w:t>
      </w:r>
    </w:p>
    <w:p w14:paraId="6E73C2FD" w14:textId="77777777" w:rsidR="00630C2B" w:rsidRPr="00296B84" w:rsidRDefault="00630C2B" w:rsidP="00630C2B">
      <w:pPr>
        <w:ind w:left="720"/>
        <w:jc w:val="both"/>
        <w:rPr>
          <w:rFonts w:ascii="Times New Roman" w:hAnsi="Times New Roman"/>
          <w:sz w:val="24"/>
          <w:szCs w:val="24"/>
        </w:rPr>
      </w:pPr>
      <w:r w:rsidRPr="00296B84">
        <w:rPr>
          <w:rFonts w:ascii="Times New Roman" w:hAnsi="Times New Roman"/>
          <w:sz w:val="24"/>
          <w:szCs w:val="24"/>
        </w:rPr>
        <w:t>* Artık yağların döküldüğü hendekler,</w:t>
      </w:r>
    </w:p>
    <w:p w14:paraId="6A0C62C3" w14:textId="77777777" w:rsidR="00630C2B" w:rsidRPr="00296B84" w:rsidRDefault="00630C2B" w:rsidP="00630C2B">
      <w:pPr>
        <w:ind w:left="720"/>
        <w:jc w:val="both"/>
        <w:rPr>
          <w:rFonts w:ascii="Times New Roman" w:hAnsi="Times New Roman"/>
          <w:sz w:val="24"/>
          <w:szCs w:val="24"/>
        </w:rPr>
      </w:pPr>
      <w:r w:rsidRPr="00296B84">
        <w:rPr>
          <w:rFonts w:ascii="Times New Roman" w:hAnsi="Times New Roman"/>
          <w:sz w:val="24"/>
          <w:szCs w:val="24"/>
        </w:rPr>
        <w:t>* Akaryakıt tankerleri, tanker, kargo ambar­ları,</w:t>
      </w:r>
    </w:p>
    <w:p w14:paraId="7835C09B" w14:textId="6A1E3FCD" w:rsidR="00630C2B" w:rsidRPr="00296B84" w:rsidRDefault="00630C2B" w:rsidP="00630C2B">
      <w:pPr>
        <w:ind w:left="720"/>
        <w:jc w:val="both"/>
        <w:rPr>
          <w:rFonts w:ascii="Times New Roman" w:hAnsi="Times New Roman"/>
          <w:sz w:val="24"/>
          <w:szCs w:val="24"/>
        </w:rPr>
      </w:pPr>
      <w:r w:rsidRPr="00296B84">
        <w:rPr>
          <w:rFonts w:ascii="Times New Roman" w:hAnsi="Times New Roman"/>
          <w:sz w:val="24"/>
          <w:szCs w:val="24"/>
        </w:rPr>
        <w:t xml:space="preserve">* Hava alanları, uçak </w:t>
      </w:r>
      <w:r w:rsidR="00444FF6" w:rsidRPr="00296B84">
        <w:rPr>
          <w:rFonts w:ascii="Times New Roman" w:hAnsi="Times New Roman"/>
          <w:sz w:val="24"/>
          <w:szCs w:val="24"/>
        </w:rPr>
        <w:t>hangarları, gibi</w:t>
      </w:r>
      <w:r w:rsidRPr="00296B84">
        <w:rPr>
          <w:rFonts w:ascii="Times New Roman" w:hAnsi="Times New Roman"/>
          <w:sz w:val="24"/>
          <w:szCs w:val="24"/>
        </w:rPr>
        <w:t xml:space="preserve"> benzeri yerler sayılabilir.</w:t>
      </w:r>
    </w:p>
    <w:p w14:paraId="412AFE7B" w14:textId="77777777" w:rsidR="00AC0418" w:rsidRPr="00296B84" w:rsidRDefault="00AC0418" w:rsidP="00630C2B">
      <w:pPr>
        <w:ind w:left="720"/>
        <w:jc w:val="both"/>
        <w:rPr>
          <w:rFonts w:ascii="Times New Roman" w:hAnsi="Times New Roman"/>
          <w:sz w:val="24"/>
          <w:szCs w:val="24"/>
        </w:rPr>
      </w:pPr>
    </w:p>
    <w:p w14:paraId="423DA3B5" w14:textId="3B62E0D0" w:rsidR="00630C2B" w:rsidRDefault="00630C2B" w:rsidP="00630C2B">
      <w:pPr>
        <w:spacing w:line="360" w:lineRule="auto"/>
        <w:jc w:val="both"/>
        <w:rPr>
          <w:rFonts w:ascii="Times New Roman" w:hAnsi="Times New Roman"/>
          <w:sz w:val="24"/>
          <w:szCs w:val="24"/>
        </w:rPr>
      </w:pPr>
      <w:r w:rsidRPr="00296B84">
        <w:rPr>
          <w:rFonts w:ascii="Times New Roman" w:hAnsi="Times New Roman"/>
          <w:sz w:val="24"/>
          <w:szCs w:val="24"/>
        </w:rPr>
        <w:t>Köpük kullanma alanlarında kullanılacak köpük çeşitlerini ise şöyle şemalaştırabiliriz.</w:t>
      </w:r>
    </w:p>
    <w:p w14:paraId="5B5771B0" w14:textId="77777777" w:rsidR="00E7791E" w:rsidRPr="00296B84" w:rsidRDefault="00E7791E" w:rsidP="00630C2B">
      <w:pPr>
        <w:spacing w:line="360" w:lineRule="auto"/>
        <w:jc w:val="both"/>
        <w:rPr>
          <w:rFonts w:ascii="Times New Roman" w:hAnsi="Times New Roman"/>
          <w:sz w:val="24"/>
          <w:szCs w:val="24"/>
        </w:rPr>
      </w:pPr>
    </w:p>
    <w:tbl>
      <w:tblPr>
        <w:tblW w:w="9810" w:type="dxa"/>
        <w:jc w:val="center"/>
        <w:tblLayout w:type="fixed"/>
        <w:tblCellMar>
          <w:left w:w="105" w:type="dxa"/>
          <w:right w:w="105" w:type="dxa"/>
        </w:tblCellMar>
        <w:tblLook w:val="04A0" w:firstRow="1" w:lastRow="0" w:firstColumn="1" w:lastColumn="0" w:noHBand="0" w:noVBand="1"/>
      </w:tblPr>
      <w:tblGrid>
        <w:gridCol w:w="1126"/>
        <w:gridCol w:w="1560"/>
        <w:gridCol w:w="1417"/>
        <w:gridCol w:w="1418"/>
        <w:gridCol w:w="1417"/>
        <w:gridCol w:w="1475"/>
        <w:gridCol w:w="1397"/>
      </w:tblGrid>
      <w:tr w:rsidR="00630C2B" w:rsidRPr="00296B84" w14:paraId="4BC21D13" w14:textId="77777777" w:rsidTr="00152BF2">
        <w:trPr>
          <w:jc w:val="center"/>
        </w:trPr>
        <w:tc>
          <w:tcPr>
            <w:tcW w:w="1126" w:type="dxa"/>
            <w:vMerge w:val="restart"/>
            <w:tcBorders>
              <w:top w:val="single" w:sz="6" w:space="0" w:color="95B3D7"/>
              <w:left w:val="single" w:sz="6" w:space="0" w:color="95B3D7"/>
              <w:bottom w:val="single" w:sz="6" w:space="0" w:color="95B3D7"/>
              <w:right w:val="single" w:sz="6" w:space="0" w:color="95B3D7"/>
            </w:tcBorders>
            <w:shd w:val="clear" w:color="auto" w:fill="FFFFFF"/>
          </w:tcPr>
          <w:p w14:paraId="51BE3AC8" w14:textId="77777777" w:rsidR="00630C2B" w:rsidRPr="00D21EA3" w:rsidRDefault="00630C2B" w:rsidP="00AC0418">
            <w:pPr>
              <w:spacing w:before="105" w:after="105"/>
              <w:rPr>
                <w:rFonts w:ascii="Times New Roman" w:hAnsi="Times New Roman"/>
                <w:sz w:val="22"/>
                <w:szCs w:val="22"/>
              </w:rPr>
            </w:pPr>
            <w:r w:rsidRPr="00D21EA3">
              <w:rPr>
                <w:rFonts w:ascii="Times New Roman" w:hAnsi="Times New Roman"/>
                <w:sz w:val="22"/>
                <w:szCs w:val="22"/>
              </w:rPr>
              <w:br/>
              <w:t>KÖPÜK TİPİ</w:t>
            </w:r>
          </w:p>
        </w:tc>
        <w:tc>
          <w:tcPr>
            <w:tcW w:w="1560" w:type="dxa"/>
            <w:vMerge w:val="restart"/>
            <w:tcBorders>
              <w:top w:val="single" w:sz="6" w:space="0" w:color="95B3D7"/>
              <w:left w:val="single" w:sz="6" w:space="0" w:color="95B3D7"/>
              <w:bottom w:val="single" w:sz="6" w:space="0" w:color="95B3D7"/>
              <w:right w:val="single" w:sz="4" w:space="0" w:color="9CC2E5" w:themeColor="accent1" w:themeTint="99"/>
            </w:tcBorders>
            <w:shd w:val="clear" w:color="auto" w:fill="FFFFFF"/>
          </w:tcPr>
          <w:p w14:paraId="09E1F74E" w14:textId="77777777" w:rsidR="00630C2B" w:rsidRPr="00D21EA3" w:rsidRDefault="00630C2B" w:rsidP="00AC0418">
            <w:pPr>
              <w:rPr>
                <w:rFonts w:ascii="Times New Roman" w:hAnsi="Times New Roman"/>
                <w:sz w:val="22"/>
                <w:szCs w:val="22"/>
              </w:rPr>
            </w:pPr>
            <w:r w:rsidRPr="00D21EA3">
              <w:rPr>
                <w:rFonts w:ascii="Times New Roman" w:hAnsi="Times New Roman"/>
                <w:sz w:val="22"/>
                <w:szCs w:val="22"/>
              </w:rPr>
              <w:t> </w:t>
            </w:r>
          </w:p>
          <w:p w14:paraId="3CD92D59" w14:textId="77777777" w:rsidR="00630C2B" w:rsidRPr="00D21EA3" w:rsidRDefault="00630C2B" w:rsidP="00AC0418">
            <w:pPr>
              <w:spacing w:before="105" w:after="105"/>
              <w:rPr>
                <w:rFonts w:ascii="Times New Roman" w:hAnsi="Times New Roman"/>
                <w:sz w:val="22"/>
                <w:szCs w:val="22"/>
              </w:rPr>
            </w:pPr>
            <w:r w:rsidRPr="00D21EA3">
              <w:rPr>
                <w:rFonts w:ascii="Times New Roman" w:hAnsi="Times New Roman"/>
                <w:sz w:val="22"/>
                <w:szCs w:val="22"/>
              </w:rPr>
              <w:t>A SINIFI YANGINLAR</w:t>
            </w:r>
          </w:p>
        </w:tc>
        <w:tc>
          <w:tcPr>
            <w:tcW w:w="4252" w:type="dxa"/>
            <w:gridSpan w:val="3"/>
            <w:tcBorders>
              <w:top w:val="single" w:sz="6" w:space="0" w:color="95B3D7"/>
              <w:left w:val="single" w:sz="4" w:space="0" w:color="9CC2E5" w:themeColor="accent1" w:themeTint="99"/>
              <w:bottom w:val="single" w:sz="6" w:space="0" w:color="95B3D7"/>
              <w:right w:val="single" w:sz="6" w:space="0" w:color="95B3D7"/>
            </w:tcBorders>
            <w:shd w:val="clear" w:color="auto" w:fill="FFFFFF"/>
          </w:tcPr>
          <w:p w14:paraId="72AD8A24" w14:textId="77777777" w:rsidR="00630C2B" w:rsidRPr="00D21EA3" w:rsidRDefault="00630C2B" w:rsidP="00AC0418">
            <w:pPr>
              <w:rPr>
                <w:rFonts w:ascii="Times New Roman" w:hAnsi="Times New Roman"/>
                <w:sz w:val="22"/>
                <w:szCs w:val="22"/>
              </w:rPr>
            </w:pPr>
            <w:r w:rsidRPr="00D21EA3">
              <w:rPr>
                <w:rFonts w:ascii="Times New Roman" w:hAnsi="Times New Roman"/>
                <w:sz w:val="22"/>
                <w:szCs w:val="22"/>
              </w:rPr>
              <w:t>HİDROKARBONLAR</w:t>
            </w:r>
          </w:p>
        </w:tc>
        <w:tc>
          <w:tcPr>
            <w:tcW w:w="2872" w:type="dxa"/>
            <w:gridSpan w:val="2"/>
            <w:tcBorders>
              <w:top w:val="single" w:sz="6" w:space="0" w:color="95B3D7"/>
              <w:left w:val="single" w:sz="6" w:space="0" w:color="95B3D7"/>
              <w:bottom w:val="single" w:sz="6" w:space="0" w:color="95B3D7"/>
              <w:right w:val="single" w:sz="6" w:space="0" w:color="95B3D7"/>
            </w:tcBorders>
            <w:shd w:val="clear" w:color="auto" w:fill="FFFFFF"/>
          </w:tcPr>
          <w:p w14:paraId="06998CFB" w14:textId="77777777" w:rsidR="00630C2B" w:rsidRPr="00D21EA3" w:rsidRDefault="00630C2B" w:rsidP="00AC0418">
            <w:pPr>
              <w:rPr>
                <w:rFonts w:ascii="Times New Roman" w:hAnsi="Times New Roman"/>
                <w:sz w:val="22"/>
                <w:szCs w:val="22"/>
              </w:rPr>
            </w:pPr>
            <w:r w:rsidRPr="00D21EA3">
              <w:rPr>
                <w:rFonts w:ascii="Times New Roman" w:hAnsi="Times New Roman"/>
                <w:sz w:val="22"/>
                <w:szCs w:val="22"/>
              </w:rPr>
              <w:t>POLAR SOLVENTLER</w:t>
            </w:r>
          </w:p>
        </w:tc>
      </w:tr>
      <w:tr w:rsidR="00AC0418" w:rsidRPr="00296B84" w14:paraId="4B86D2B5" w14:textId="77777777" w:rsidTr="00152BF2">
        <w:trPr>
          <w:jc w:val="center"/>
        </w:trPr>
        <w:tc>
          <w:tcPr>
            <w:tcW w:w="1126" w:type="dxa"/>
            <w:vMerge/>
            <w:tcBorders>
              <w:top w:val="single" w:sz="6" w:space="0" w:color="95B3D7"/>
              <w:left w:val="single" w:sz="6" w:space="0" w:color="95B3D7"/>
              <w:bottom w:val="single" w:sz="6" w:space="0" w:color="95B3D7"/>
              <w:right w:val="single" w:sz="6" w:space="0" w:color="95B3D7"/>
            </w:tcBorders>
          </w:tcPr>
          <w:p w14:paraId="70E23BF7" w14:textId="77777777" w:rsidR="00630C2B" w:rsidRPr="00D21EA3" w:rsidRDefault="00630C2B" w:rsidP="00AC0418">
            <w:pPr>
              <w:rPr>
                <w:rFonts w:ascii="Times New Roman" w:hAnsi="Times New Roman"/>
                <w:sz w:val="22"/>
                <w:szCs w:val="22"/>
              </w:rPr>
            </w:pPr>
          </w:p>
        </w:tc>
        <w:tc>
          <w:tcPr>
            <w:tcW w:w="1560" w:type="dxa"/>
            <w:vMerge/>
            <w:tcBorders>
              <w:top w:val="single" w:sz="6" w:space="0" w:color="95B3D7"/>
              <w:left w:val="single" w:sz="6" w:space="0" w:color="95B3D7"/>
              <w:bottom w:val="single" w:sz="6" w:space="0" w:color="95B3D7"/>
              <w:right w:val="single" w:sz="4" w:space="0" w:color="9CC2E5" w:themeColor="accent1" w:themeTint="99"/>
            </w:tcBorders>
          </w:tcPr>
          <w:p w14:paraId="3223594F" w14:textId="77777777" w:rsidR="00630C2B" w:rsidRPr="00D21EA3" w:rsidRDefault="00630C2B" w:rsidP="00AC0418">
            <w:pPr>
              <w:rPr>
                <w:rFonts w:ascii="Times New Roman" w:hAnsi="Times New Roman"/>
                <w:sz w:val="22"/>
                <w:szCs w:val="22"/>
              </w:rPr>
            </w:pPr>
          </w:p>
        </w:tc>
        <w:tc>
          <w:tcPr>
            <w:tcW w:w="1417" w:type="dxa"/>
            <w:tcBorders>
              <w:left w:val="single" w:sz="4" w:space="0" w:color="9CC2E5" w:themeColor="accent1" w:themeTint="99"/>
              <w:bottom w:val="single" w:sz="4" w:space="0" w:color="9CC2E5" w:themeColor="accent1" w:themeTint="99"/>
              <w:right w:val="single" w:sz="4" w:space="0" w:color="9CC2E5" w:themeColor="accent1" w:themeTint="99"/>
            </w:tcBorders>
            <w:shd w:val="clear" w:color="auto" w:fill="DBE5F1"/>
          </w:tcPr>
          <w:p w14:paraId="1125F8CE" w14:textId="77777777" w:rsidR="00630C2B" w:rsidRPr="00D21EA3" w:rsidRDefault="00630C2B" w:rsidP="00AC0418">
            <w:pPr>
              <w:rPr>
                <w:rFonts w:ascii="Times New Roman" w:hAnsi="Times New Roman"/>
                <w:sz w:val="22"/>
                <w:szCs w:val="22"/>
              </w:rPr>
            </w:pPr>
            <w:r w:rsidRPr="00D21EA3">
              <w:rPr>
                <w:rFonts w:ascii="Times New Roman" w:hAnsi="Times New Roman"/>
                <w:sz w:val="22"/>
                <w:szCs w:val="22"/>
              </w:rPr>
              <w:t> </w:t>
            </w:r>
          </w:p>
          <w:p w14:paraId="78C6A6C9" w14:textId="77777777" w:rsidR="00630C2B" w:rsidRPr="00D21EA3" w:rsidRDefault="00630C2B" w:rsidP="00AC0418">
            <w:pPr>
              <w:spacing w:before="105" w:after="105"/>
              <w:rPr>
                <w:rFonts w:ascii="Times New Roman" w:hAnsi="Times New Roman"/>
                <w:sz w:val="22"/>
                <w:szCs w:val="22"/>
              </w:rPr>
            </w:pPr>
            <w:r w:rsidRPr="00D21EA3">
              <w:rPr>
                <w:rFonts w:ascii="Times New Roman" w:hAnsi="Times New Roman"/>
                <w:sz w:val="22"/>
                <w:szCs w:val="22"/>
              </w:rPr>
              <w:t>YAYILMIŞ</w:t>
            </w:r>
          </w:p>
        </w:tc>
        <w:tc>
          <w:tcPr>
            <w:tcW w:w="1418" w:type="dxa"/>
            <w:tcBorders>
              <w:left w:val="single" w:sz="4" w:space="0" w:color="9CC2E5" w:themeColor="accent1" w:themeTint="99"/>
              <w:bottom w:val="single" w:sz="4" w:space="0" w:color="9CC2E5" w:themeColor="accent1" w:themeTint="99"/>
              <w:right w:val="single" w:sz="4" w:space="0" w:color="9CC2E5" w:themeColor="accent1" w:themeTint="99"/>
            </w:tcBorders>
            <w:shd w:val="clear" w:color="auto" w:fill="DBE5F1"/>
          </w:tcPr>
          <w:p w14:paraId="77F976CF" w14:textId="77777777" w:rsidR="00630C2B" w:rsidRPr="00D21EA3" w:rsidRDefault="00630C2B" w:rsidP="00AC0418">
            <w:pPr>
              <w:rPr>
                <w:rFonts w:ascii="Times New Roman" w:hAnsi="Times New Roman"/>
                <w:sz w:val="22"/>
                <w:szCs w:val="22"/>
              </w:rPr>
            </w:pPr>
            <w:r w:rsidRPr="00D21EA3">
              <w:rPr>
                <w:rFonts w:ascii="Times New Roman" w:hAnsi="Times New Roman"/>
                <w:sz w:val="22"/>
                <w:szCs w:val="22"/>
              </w:rPr>
              <w:t>TANKTA ÜSTTEN TATBİK</w:t>
            </w:r>
          </w:p>
        </w:tc>
        <w:tc>
          <w:tcPr>
            <w:tcW w:w="1417" w:type="dxa"/>
            <w:tcBorders>
              <w:left w:val="single" w:sz="4" w:space="0" w:color="9CC2E5" w:themeColor="accent1" w:themeTint="99"/>
              <w:bottom w:val="single" w:sz="4" w:space="0" w:color="9CC2E5" w:themeColor="accent1" w:themeTint="99"/>
              <w:right w:val="single" w:sz="4" w:space="0" w:color="9CC2E5" w:themeColor="accent1" w:themeTint="99"/>
            </w:tcBorders>
            <w:shd w:val="clear" w:color="auto" w:fill="DBE5F1"/>
          </w:tcPr>
          <w:p w14:paraId="384FE4E7" w14:textId="77777777" w:rsidR="00630C2B" w:rsidRPr="00D21EA3" w:rsidRDefault="00630C2B" w:rsidP="00AC0418">
            <w:pPr>
              <w:rPr>
                <w:rFonts w:ascii="Times New Roman" w:hAnsi="Times New Roman"/>
                <w:sz w:val="22"/>
                <w:szCs w:val="22"/>
              </w:rPr>
            </w:pPr>
            <w:r w:rsidRPr="00D21EA3">
              <w:rPr>
                <w:rFonts w:ascii="Times New Roman" w:hAnsi="Times New Roman"/>
                <w:sz w:val="22"/>
                <w:szCs w:val="22"/>
              </w:rPr>
              <w:t>TANKTA ALTTAN TATBİK</w:t>
            </w:r>
          </w:p>
        </w:tc>
        <w:tc>
          <w:tcPr>
            <w:tcW w:w="1475" w:type="dxa"/>
            <w:tcBorders>
              <w:left w:val="single" w:sz="4" w:space="0" w:color="9CC2E5" w:themeColor="accent1" w:themeTint="99"/>
              <w:bottom w:val="single" w:sz="4" w:space="0" w:color="9CC2E5" w:themeColor="accent1" w:themeTint="99"/>
            </w:tcBorders>
            <w:shd w:val="clear" w:color="auto" w:fill="DBE5F1"/>
          </w:tcPr>
          <w:p w14:paraId="6C0D3593" w14:textId="77777777" w:rsidR="00630C2B" w:rsidRPr="00D21EA3" w:rsidRDefault="00630C2B" w:rsidP="00AC0418">
            <w:pPr>
              <w:rPr>
                <w:rFonts w:ascii="Times New Roman" w:hAnsi="Times New Roman"/>
                <w:sz w:val="22"/>
                <w:szCs w:val="22"/>
              </w:rPr>
            </w:pPr>
            <w:r w:rsidRPr="00D21EA3">
              <w:rPr>
                <w:rFonts w:ascii="Times New Roman" w:hAnsi="Times New Roman"/>
                <w:sz w:val="22"/>
                <w:szCs w:val="22"/>
              </w:rPr>
              <w:t>SU İLE KARIŞAN</w:t>
            </w:r>
          </w:p>
        </w:tc>
        <w:tc>
          <w:tcPr>
            <w:tcW w:w="1397" w:type="dxa"/>
            <w:tcBorders>
              <w:top w:val="single" w:sz="6" w:space="0" w:color="95B3D7"/>
              <w:left w:val="single" w:sz="6" w:space="0" w:color="95B3D7"/>
              <w:bottom w:val="single" w:sz="4" w:space="0" w:color="9CC2E5" w:themeColor="accent1" w:themeTint="99"/>
              <w:right w:val="single" w:sz="6" w:space="0" w:color="95B3D7"/>
            </w:tcBorders>
            <w:shd w:val="clear" w:color="auto" w:fill="DBE5F1"/>
          </w:tcPr>
          <w:p w14:paraId="51CD496E" w14:textId="77777777" w:rsidR="00630C2B" w:rsidRPr="00D21EA3" w:rsidRDefault="00630C2B" w:rsidP="00AC0418">
            <w:pPr>
              <w:rPr>
                <w:rFonts w:ascii="Times New Roman" w:hAnsi="Times New Roman"/>
                <w:sz w:val="22"/>
                <w:szCs w:val="22"/>
              </w:rPr>
            </w:pPr>
            <w:r w:rsidRPr="00D21EA3">
              <w:rPr>
                <w:rFonts w:ascii="Times New Roman" w:hAnsi="Times New Roman"/>
                <w:sz w:val="22"/>
                <w:szCs w:val="22"/>
              </w:rPr>
              <w:t>SU İLE KARIŞMAYAN</w:t>
            </w:r>
          </w:p>
        </w:tc>
      </w:tr>
      <w:tr w:rsidR="00AC0418" w:rsidRPr="00296B84" w14:paraId="538B652F" w14:textId="77777777" w:rsidTr="00152BF2">
        <w:trPr>
          <w:jc w:val="center"/>
        </w:trPr>
        <w:tc>
          <w:tcPr>
            <w:tcW w:w="1126" w:type="dxa"/>
            <w:tcBorders>
              <w:top w:val="single" w:sz="6" w:space="0" w:color="95B3D7"/>
              <w:left w:val="single" w:sz="6" w:space="0" w:color="95B3D7"/>
              <w:bottom w:val="single" w:sz="6" w:space="0" w:color="95B3D7"/>
              <w:right w:val="single" w:sz="6" w:space="0" w:color="95B3D7"/>
            </w:tcBorders>
            <w:shd w:val="clear" w:color="auto" w:fill="FFFFFF"/>
          </w:tcPr>
          <w:p w14:paraId="0E4E4A1D" w14:textId="77777777" w:rsidR="00630C2B" w:rsidRPr="00D21EA3" w:rsidRDefault="00630C2B" w:rsidP="00AC0418">
            <w:pPr>
              <w:rPr>
                <w:rFonts w:ascii="Times New Roman" w:hAnsi="Times New Roman"/>
                <w:sz w:val="22"/>
                <w:szCs w:val="22"/>
              </w:rPr>
            </w:pPr>
            <w:r w:rsidRPr="00D21EA3">
              <w:rPr>
                <w:rFonts w:ascii="Times New Roman" w:hAnsi="Times New Roman"/>
                <w:sz w:val="22"/>
                <w:szCs w:val="22"/>
              </w:rPr>
              <w:t>Regular Protein</w:t>
            </w:r>
          </w:p>
        </w:tc>
        <w:tc>
          <w:tcPr>
            <w:tcW w:w="1560" w:type="dxa"/>
            <w:tcBorders>
              <w:bottom w:val="single" w:sz="4" w:space="0" w:color="9CC2E5" w:themeColor="accent1" w:themeTint="99"/>
              <w:right w:val="single" w:sz="4" w:space="0" w:color="9CC2E5" w:themeColor="accent1" w:themeTint="99"/>
            </w:tcBorders>
          </w:tcPr>
          <w:p w14:paraId="6C7E04A3" w14:textId="77777777" w:rsidR="00630C2B" w:rsidRPr="00D21EA3" w:rsidRDefault="00630C2B" w:rsidP="00AC0418">
            <w:pPr>
              <w:rPr>
                <w:rFonts w:ascii="Times New Roman" w:hAnsi="Times New Roman"/>
                <w:sz w:val="22"/>
                <w:szCs w:val="22"/>
              </w:rPr>
            </w:pPr>
            <w:r w:rsidRPr="00D21EA3">
              <w:rPr>
                <w:rFonts w:ascii="Times New Roman" w:hAnsi="Times New Roman"/>
                <w:sz w:val="22"/>
                <w:szCs w:val="22"/>
              </w:rPr>
              <w:t>Kullanılmaz</w:t>
            </w:r>
          </w:p>
        </w:tc>
        <w:tc>
          <w:tcPr>
            <w:tcW w:w="141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3984D3B5" w14:textId="77777777" w:rsidR="00630C2B" w:rsidRPr="00D21EA3" w:rsidRDefault="00630C2B" w:rsidP="00AC0418">
            <w:pPr>
              <w:rPr>
                <w:rFonts w:ascii="Times New Roman" w:hAnsi="Times New Roman"/>
                <w:sz w:val="22"/>
                <w:szCs w:val="22"/>
              </w:rPr>
            </w:pPr>
            <w:r w:rsidRPr="00D21EA3">
              <w:rPr>
                <w:rFonts w:ascii="Times New Roman" w:hAnsi="Times New Roman"/>
                <w:sz w:val="22"/>
                <w:szCs w:val="22"/>
              </w:rPr>
              <w:t>Kullanılır</w:t>
            </w:r>
          </w:p>
        </w:tc>
        <w:tc>
          <w:tcPr>
            <w:tcW w:w="141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37BA8F36" w14:textId="77777777" w:rsidR="00630C2B" w:rsidRPr="00D21EA3" w:rsidRDefault="00630C2B" w:rsidP="00AC0418">
            <w:pPr>
              <w:rPr>
                <w:rFonts w:ascii="Times New Roman" w:hAnsi="Times New Roman"/>
                <w:sz w:val="22"/>
                <w:szCs w:val="22"/>
              </w:rPr>
            </w:pPr>
            <w:r w:rsidRPr="00D21EA3">
              <w:rPr>
                <w:rFonts w:ascii="Times New Roman" w:hAnsi="Times New Roman"/>
                <w:sz w:val="22"/>
                <w:szCs w:val="22"/>
              </w:rPr>
              <w:t>Kullanılır</w:t>
            </w:r>
          </w:p>
        </w:tc>
        <w:tc>
          <w:tcPr>
            <w:tcW w:w="141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0B14D6E6" w14:textId="77777777" w:rsidR="00630C2B" w:rsidRPr="00D21EA3" w:rsidRDefault="00630C2B" w:rsidP="00AC0418">
            <w:pPr>
              <w:rPr>
                <w:rFonts w:ascii="Times New Roman" w:hAnsi="Times New Roman"/>
                <w:sz w:val="22"/>
                <w:szCs w:val="22"/>
              </w:rPr>
            </w:pPr>
            <w:r w:rsidRPr="00D21EA3">
              <w:rPr>
                <w:rFonts w:ascii="Times New Roman" w:hAnsi="Times New Roman"/>
                <w:sz w:val="22"/>
                <w:szCs w:val="22"/>
              </w:rPr>
              <w:t>Kullanılmaz</w:t>
            </w:r>
          </w:p>
        </w:tc>
        <w:tc>
          <w:tcPr>
            <w:tcW w:w="1475" w:type="dxa"/>
            <w:tcBorders>
              <w:top w:val="single" w:sz="4" w:space="0" w:color="9CC2E5" w:themeColor="accent1" w:themeTint="99"/>
              <w:left w:val="single" w:sz="4" w:space="0" w:color="9CC2E5" w:themeColor="accent1" w:themeTint="99"/>
              <w:bottom w:val="single" w:sz="4" w:space="0" w:color="9CC2E5" w:themeColor="accent1" w:themeTint="99"/>
            </w:tcBorders>
          </w:tcPr>
          <w:p w14:paraId="3984E596" w14:textId="77777777" w:rsidR="00630C2B" w:rsidRPr="00D21EA3" w:rsidRDefault="00630C2B" w:rsidP="00AC0418">
            <w:pPr>
              <w:rPr>
                <w:rFonts w:ascii="Times New Roman" w:hAnsi="Times New Roman"/>
                <w:sz w:val="22"/>
                <w:szCs w:val="22"/>
              </w:rPr>
            </w:pPr>
            <w:r w:rsidRPr="00D21EA3">
              <w:rPr>
                <w:rFonts w:ascii="Times New Roman" w:hAnsi="Times New Roman"/>
                <w:sz w:val="22"/>
                <w:szCs w:val="22"/>
              </w:rPr>
              <w:t>Kullanılmaz</w:t>
            </w:r>
          </w:p>
        </w:tc>
        <w:tc>
          <w:tcPr>
            <w:tcW w:w="1397" w:type="dxa"/>
            <w:tcBorders>
              <w:top w:val="single" w:sz="4" w:space="0" w:color="9CC2E5" w:themeColor="accent1" w:themeTint="99"/>
              <w:left w:val="single" w:sz="6" w:space="0" w:color="95B3D7"/>
              <w:bottom w:val="single" w:sz="4" w:space="0" w:color="9CC2E5" w:themeColor="accent1" w:themeTint="99"/>
              <w:right w:val="single" w:sz="6" w:space="0" w:color="95B3D7"/>
            </w:tcBorders>
          </w:tcPr>
          <w:p w14:paraId="3A686F87" w14:textId="77777777" w:rsidR="00630C2B" w:rsidRPr="00D21EA3" w:rsidRDefault="00630C2B" w:rsidP="00AC0418">
            <w:pPr>
              <w:rPr>
                <w:rFonts w:ascii="Times New Roman" w:hAnsi="Times New Roman"/>
                <w:sz w:val="22"/>
                <w:szCs w:val="22"/>
              </w:rPr>
            </w:pPr>
            <w:r w:rsidRPr="00D21EA3">
              <w:rPr>
                <w:rFonts w:ascii="Times New Roman" w:hAnsi="Times New Roman"/>
                <w:sz w:val="22"/>
                <w:szCs w:val="22"/>
              </w:rPr>
              <w:t>Kullanılmaz</w:t>
            </w:r>
          </w:p>
        </w:tc>
      </w:tr>
      <w:tr w:rsidR="00AC0418" w:rsidRPr="00296B84" w14:paraId="26DF78D6" w14:textId="77777777" w:rsidTr="00152BF2">
        <w:trPr>
          <w:jc w:val="center"/>
        </w:trPr>
        <w:tc>
          <w:tcPr>
            <w:tcW w:w="1126" w:type="dxa"/>
            <w:tcBorders>
              <w:top w:val="single" w:sz="6" w:space="0" w:color="95B3D7"/>
              <w:left w:val="single" w:sz="6" w:space="0" w:color="95B3D7"/>
              <w:bottom w:val="single" w:sz="6" w:space="0" w:color="95B3D7"/>
              <w:right w:val="single" w:sz="6" w:space="0" w:color="95B3D7"/>
            </w:tcBorders>
            <w:shd w:val="clear" w:color="auto" w:fill="FFFFFF"/>
          </w:tcPr>
          <w:p w14:paraId="25B59F6E" w14:textId="77777777" w:rsidR="00630C2B" w:rsidRPr="00D21EA3" w:rsidRDefault="00630C2B" w:rsidP="00AC0418">
            <w:pPr>
              <w:rPr>
                <w:rFonts w:ascii="Times New Roman" w:hAnsi="Times New Roman"/>
                <w:sz w:val="22"/>
                <w:szCs w:val="22"/>
              </w:rPr>
            </w:pPr>
            <w:r w:rsidRPr="00D21EA3">
              <w:rPr>
                <w:rFonts w:ascii="Times New Roman" w:hAnsi="Times New Roman"/>
                <w:sz w:val="22"/>
                <w:szCs w:val="22"/>
              </w:rPr>
              <w:t>Fluoro Protein</w:t>
            </w:r>
          </w:p>
        </w:tc>
        <w:tc>
          <w:tcPr>
            <w:tcW w:w="1560" w:type="dxa"/>
            <w:tcBorders>
              <w:top w:val="single" w:sz="4" w:space="0" w:color="9CC2E5" w:themeColor="accent1" w:themeTint="99"/>
              <w:bottom w:val="single" w:sz="4" w:space="0" w:color="9CC2E5" w:themeColor="accent1" w:themeTint="99"/>
              <w:right w:val="single" w:sz="4" w:space="0" w:color="9CC2E5" w:themeColor="accent1" w:themeTint="99"/>
            </w:tcBorders>
            <w:shd w:val="clear" w:color="auto" w:fill="DBE5F1"/>
          </w:tcPr>
          <w:p w14:paraId="43B21341" w14:textId="77777777" w:rsidR="00630C2B" w:rsidRPr="00D21EA3" w:rsidRDefault="00630C2B" w:rsidP="00AC0418">
            <w:pPr>
              <w:rPr>
                <w:rFonts w:ascii="Times New Roman" w:hAnsi="Times New Roman"/>
                <w:sz w:val="22"/>
                <w:szCs w:val="22"/>
              </w:rPr>
            </w:pPr>
            <w:r w:rsidRPr="00D21EA3">
              <w:rPr>
                <w:rFonts w:ascii="Times New Roman" w:hAnsi="Times New Roman"/>
                <w:sz w:val="22"/>
                <w:szCs w:val="22"/>
              </w:rPr>
              <w:t>Kullanılır</w:t>
            </w:r>
          </w:p>
        </w:tc>
        <w:tc>
          <w:tcPr>
            <w:tcW w:w="141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DBE5F1"/>
          </w:tcPr>
          <w:p w14:paraId="21998BB7" w14:textId="77777777" w:rsidR="00630C2B" w:rsidRPr="00D21EA3" w:rsidRDefault="00630C2B" w:rsidP="00AC0418">
            <w:pPr>
              <w:rPr>
                <w:rFonts w:ascii="Times New Roman" w:hAnsi="Times New Roman"/>
                <w:sz w:val="22"/>
                <w:szCs w:val="22"/>
              </w:rPr>
            </w:pPr>
            <w:r w:rsidRPr="00D21EA3">
              <w:rPr>
                <w:rFonts w:ascii="Times New Roman" w:hAnsi="Times New Roman"/>
                <w:sz w:val="22"/>
                <w:szCs w:val="22"/>
              </w:rPr>
              <w:t>Kullanılır</w:t>
            </w:r>
          </w:p>
        </w:tc>
        <w:tc>
          <w:tcPr>
            <w:tcW w:w="141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DBE5F1"/>
          </w:tcPr>
          <w:p w14:paraId="1A91C2ED" w14:textId="77777777" w:rsidR="00630C2B" w:rsidRPr="00D21EA3" w:rsidRDefault="00630C2B" w:rsidP="00AC0418">
            <w:pPr>
              <w:rPr>
                <w:rFonts w:ascii="Times New Roman" w:hAnsi="Times New Roman"/>
                <w:sz w:val="22"/>
                <w:szCs w:val="22"/>
              </w:rPr>
            </w:pPr>
            <w:r w:rsidRPr="00D21EA3">
              <w:rPr>
                <w:rFonts w:ascii="Times New Roman" w:hAnsi="Times New Roman"/>
                <w:sz w:val="22"/>
                <w:szCs w:val="22"/>
              </w:rPr>
              <w:t>Kullanılır</w:t>
            </w:r>
          </w:p>
        </w:tc>
        <w:tc>
          <w:tcPr>
            <w:tcW w:w="141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DBE5F1"/>
          </w:tcPr>
          <w:p w14:paraId="64EFB099" w14:textId="77777777" w:rsidR="00630C2B" w:rsidRPr="00D21EA3" w:rsidRDefault="00630C2B" w:rsidP="00AC0418">
            <w:pPr>
              <w:rPr>
                <w:rFonts w:ascii="Times New Roman" w:hAnsi="Times New Roman"/>
                <w:sz w:val="22"/>
                <w:szCs w:val="22"/>
              </w:rPr>
            </w:pPr>
            <w:r w:rsidRPr="00D21EA3">
              <w:rPr>
                <w:rFonts w:ascii="Times New Roman" w:hAnsi="Times New Roman"/>
                <w:sz w:val="22"/>
                <w:szCs w:val="22"/>
              </w:rPr>
              <w:t>Kullanılır</w:t>
            </w:r>
          </w:p>
        </w:tc>
        <w:tc>
          <w:tcPr>
            <w:tcW w:w="1475" w:type="dxa"/>
            <w:tcBorders>
              <w:top w:val="single" w:sz="4" w:space="0" w:color="9CC2E5" w:themeColor="accent1" w:themeTint="99"/>
              <w:left w:val="single" w:sz="4" w:space="0" w:color="9CC2E5" w:themeColor="accent1" w:themeTint="99"/>
              <w:bottom w:val="single" w:sz="4" w:space="0" w:color="9CC2E5" w:themeColor="accent1" w:themeTint="99"/>
            </w:tcBorders>
            <w:shd w:val="clear" w:color="auto" w:fill="DBE5F1"/>
          </w:tcPr>
          <w:p w14:paraId="5A56C7C1" w14:textId="77777777" w:rsidR="00630C2B" w:rsidRPr="00D21EA3" w:rsidRDefault="00630C2B" w:rsidP="00AC0418">
            <w:pPr>
              <w:rPr>
                <w:rFonts w:ascii="Times New Roman" w:hAnsi="Times New Roman"/>
                <w:sz w:val="22"/>
                <w:szCs w:val="22"/>
              </w:rPr>
            </w:pPr>
            <w:r w:rsidRPr="00D21EA3">
              <w:rPr>
                <w:rFonts w:ascii="Times New Roman" w:hAnsi="Times New Roman"/>
                <w:sz w:val="22"/>
                <w:szCs w:val="22"/>
              </w:rPr>
              <w:t>Kullanılır</w:t>
            </w:r>
          </w:p>
        </w:tc>
        <w:tc>
          <w:tcPr>
            <w:tcW w:w="1397" w:type="dxa"/>
            <w:tcBorders>
              <w:top w:val="single" w:sz="4" w:space="0" w:color="9CC2E5" w:themeColor="accent1" w:themeTint="99"/>
              <w:left w:val="single" w:sz="6" w:space="0" w:color="95B3D7"/>
              <w:bottom w:val="single" w:sz="4" w:space="0" w:color="9CC2E5" w:themeColor="accent1" w:themeTint="99"/>
              <w:right w:val="single" w:sz="6" w:space="0" w:color="95B3D7"/>
            </w:tcBorders>
            <w:shd w:val="clear" w:color="auto" w:fill="DBE5F1"/>
          </w:tcPr>
          <w:p w14:paraId="4E3A1FB6" w14:textId="77777777" w:rsidR="00630C2B" w:rsidRPr="00D21EA3" w:rsidRDefault="00630C2B" w:rsidP="00AC0418">
            <w:pPr>
              <w:rPr>
                <w:rFonts w:ascii="Times New Roman" w:hAnsi="Times New Roman"/>
                <w:sz w:val="22"/>
                <w:szCs w:val="22"/>
              </w:rPr>
            </w:pPr>
            <w:r w:rsidRPr="00D21EA3">
              <w:rPr>
                <w:rFonts w:ascii="Times New Roman" w:hAnsi="Times New Roman"/>
                <w:sz w:val="22"/>
                <w:szCs w:val="22"/>
              </w:rPr>
              <w:t>Kullanılır</w:t>
            </w:r>
          </w:p>
        </w:tc>
      </w:tr>
      <w:tr w:rsidR="00AC0418" w:rsidRPr="00296B84" w14:paraId="3B7BE56B" w14:textId="77777777" w:rsidTr="00152BF2">
        <w:trPr>
          <w:jc w:val="center"/>
        </w:trPr>
        <w:tc>
          <w:tcPr>
            <w:tcW w:w="1126" w:type="dxa"/>
            <w:tcBorders>
              <w:top w:val="single" w:sz="6" w:space="0" w:color="95B3D7"/>
              <w:left w:val="single" w:sz="6" w:space="0" w:color="95B3D7"/>
              <w:bottom w:val="single" w:sz="6" w:space="0" w:color="95B3D7"/>
              <w:right w:val="single" w:sz="6" w:space="0" w:color="95B3D7"/>
            </w:tcBorders>
            <w:shd w:val="clear" w:color="auto" w:fill="FFFFFF"/>
          </w:tcPr>
          <w:p w14:paraId="662B7CE9" w14:textId="77777777" w:rsidR="00630C2B" w:rsidRPr="00D21EA3" w:rsidRDefault="00630C2B" w:rsidP="00AC0418">
            <w:pPr>
              <w:rPr>
                <w:rFonts w:ascii="Times New Roman" w:hAnsi="Times New Roman"/>
                <w:sz w:val="22"/>
                <w:szCs w:val="22"/>
              </w:rPr>
            </w:pPr>
            <w:r w:rsidRPr="00D21EA3">
              <w:rPr>
                <w:rFonts w:ascii="Times New Roman" w:hAnsi="Times New Roman"/>
                <w:sz w:val="22"/>
                <w:szCs w:val="22"/>
              </w:rPr>
              <w:t>Sentetik</w:t>
            </w:r>
          </w:p>
        </w:tc>
        <w:tc>
          <w:tcPr>
            <w:tcW w:w="1560" w:type="dxa"/>
            <w:tcBorders>
              <w:top w:val="single" w:sz="4" w:space="0" w:color="9CC2E5" w:themeColor="accent1" w:themeTint="99"/>
              <w:bottom w:val="single" w:sz="4" w:space="0" w:color="9CC2E5" w:themeColor="accent1" w:themeTint="99"/>
              <w:right w:val="single" w:sz="4" w:space="0" w:color="9CC2E5" w:themeColor="accent1" w:themeTint="99"/>
            </w:tcBorders>
          </w:tcPr>
          <w:p w14:paraId="2D63E850" w14:textId="77777777" w:rsidR="00630C2B" w:rsidRPr="00D21EA3" w:rsidRDefault="00630C2B" w:rsidP="00AC0418">
            <w:pPr>
              <w:rPr>
                <w:rFonts w:ascii="Times New Roman" w:hAnsi="Times New Roman"/>
                <w:sz w:val="22"/>
                <w:szCs w:val="22"/>
              </w:rPr>
            </w:pPr>
            <w:r w:rsidRPr="00D21EA3">
              <w:rPr>
                <w:rFonts w:ascii="Times New Roman" w:hAnsi="Times New Roman"/>
                <w:sz w:val="22"/>
                <w:szCs w:val="22"/>
              </w:rPr>
              <w:t>Kullanılır</w:t>
            </w:r>
          </w:p>
        </w:tc>
        <w:tc>
          <w:tcPr>
            <w:tcW w:w="141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6CD40D97" w14:textId="77777777" w:rsidR="00630C2B" w:rsidRPr="00D21EA3" w:rsidRDefault="00630C2B" w:rsidP="00AC0418">
            <w:pPr>
              <w:rPr>
                <w:rFonts w:ascii="Times New Roman" w:hAnsi="Times New Roman"/>
                <w:sz w:val="22"/>
                <w:szCs w:val="22"/>
              </w:rPr>
            </w:pPr>
            <w:r w:rsidRPr="00D21EA3">
              <w:rPr>
                <w:rFonts w:ascii="Times New Roman" w:hAnsi="Times New Roman"/>
                <w:sz w:val="22"/>
                <w:szCs w:val="22"/>
              </w:rPr>
              <w:t>Kullanılır</w:t>
            </w:r>
          </w:p>
        </w:tc>
        <w:tc>
          <w:tcPr>
            <w:tcW w:w="141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1E1A5377" w14:textId="77777777" w:rsidR="00630C2B" w:rsidRPr="00D21EA3" w:rsidRDefault="00630C2B" w:rsidP="00AC0418">
            <w:pPr>
              <w:rPr>
                <w:rFonts w:ascii="Times New Roman" w:hAnsi="Times New Roman"/>
                <w:sz w:val="22"/>
                <w:szCs w:val="22"/>
              </w:rPr>
            </w:pPr>
            <w:r w:rsidRPr="00D21EA3">
              <w:rPr>
                <w:rFonts w:ascii="Times New Roman" w:hAnsi="Times New Roman"/>
                <w:sz w:val="22"/>
                <w:szCs w:val="22"/>
              </w:rPr>
              <w:t>Kullanılmaz</w:t>
            </w:r>
          </w:p>
        </w:tc>
        <w:tc>
          <w:tcPr>
            <w:tcW w:w="141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7300CE93" w14:textId="77777777" w:rsidR="00630C2B" w:rsidRPr="00D21EA3" w:rsidRDefault="00630C2B" w:rsidP="00AC0418">
            <w:pPr>
              <w:rPr>
                <w:rFonts w:ascii="Times New Roman" w:hAnsi="Times New Roman"/>
                <w:sz w:val="22"/>
                <w:szCs w:val="22"/>
              </w:rPr>
            </w:pPr>
            <w:r w:rsidRPr="00D21EA3">
              <w:rPr>
                <w:rFonts w:ascii="Times New Roman" w:hAnsi="Times New Roman"/>
                <w:sz w:val="22"/>
                <w:szCs w:val="22"/>
              </w:rPr>
              <w:t>Kullanılmaz</w:t>
            </w:r>
          </w:p>
        </w:tc>
        <w:tc>
          <w:tcPr>
            <w:tcW w:w="1475" w:type="dxa"/>
            <w:tcBorders>
              <w:top w:val="single" w:sz="4" w:space="0" w:color="9CC2E5" w:themeColor="accent1" w:themeTint="99"/>
              <w:left w:val="single" w:sz="4" w:space="0" w:color="9CC2E5" w:themeColor="accent1" w:themeTint="99"/>
              <w:bottom w:val="single" w:sz="4" w:space="0" w:color="9CC2E5" w:themeColor="accent1" w:themeTint="99"/>
            </w:tcBorders>
          </w:tcPr>
          <w:p w14:paraId="0101CF26" w14:textId="77777777" w:rsidR="00630C2B" w:rsidRPr="00D21EA3" w:rsidRDefault="00630C2B" w:rsidP="00AC0418">
            <w:pPr>
              <w:rPr>
                <w:rFonts w:ascii="Times New Roman" w:hAnsi="Times New Roman"/>
                <w:sz w:val="22"/>
                <w:szCs w:val="22"/>
              </w:rPr>
            </w:pPr>
            <w:r w:rsidRPr="00D21EA3">
              <w:rPr>
                <w:rFonts w:ascii="Times New Roman" w:hAnsi="Times New Roman"/>
                <w:sz w:val="22"/>
                <w:szCs w:val="22"/>
              </w:rPr>
              <w:t>Kullanılmaz</w:t>
            </w:r>
          </w:p>
        </w:tc>
        <w:tc>
          <w:tcPr>
            <w:tcW w:w="1397" w:type="dxa"/>
            <w:tcBorders>
              <w:top w:val="single" w:sz="4" w:space="0" w:color="9CC2E5" w:themeColor="accent1" w:themeTint="99"/>
              <w:left w:val="single" w:sz="6" w:space="0" w:color="95B3D7"/>
              <w:bottom w:val="single" w:sz="4" w:space="0" w:color="9CC2E5" w:themeColor="accent1" w:themeTint="99"/>
              <w:right w:val="single" w:sz="6" w:space="0" w:color="95B3D7"/>
            </w:tcBorders>
          </w:tcPr>
          <w:p w14:paraId="3D748E17" w14:textId="77777777" w:rsidR="00630C2B" w:rsidRPr="00D21EA3" w:rsidRDefault="00630C2B" w:rsidP="00AC0418">
            <w:pPr>
              <w:rPr>
                <w:rFonts w:ascii="Times New Roman" w:hAnsi="Times New Roman"/>
                <w:sz w:val="22"/>
                <w:szCs w:val="22"/>
              </w:rPr>
            </w:pPr>
            <w:r w:rsidRPr="00D21EA3">
              <w:rPr>
                <w:rFonts w:ascii="Times New Roman" w:hAnsi="Times New Roman"/>
                <w:sz w:val="22"/>
                <w:szCs w:val="22"/>
              </w:rPr>
              <w:t>Kullanılmaz</w:t>
            </w:r>
          </w:p>
        </w:tc>
      </w:tr>
      <w:tr w:rsidR="00AC0418" w:rsidRPr="00296B84" w14:paraId="032C085C" w14:textId="77777777" w:rsidTr="00152BF2">
        <w:trPr>
          <w:jc w:val="center"/>
        </w:trPr>
        <w:tc>
          <w:tcPr>
            <w:tcW w:w="1126" w:type="dxa"/>
            <w:tcBorders>
              <w:top w:val="single" w:sz="6" w:space="0" w:color="95B3D7"/>
              <w:left w:val="single" w:sz="6" w:space="0" w:color="95B3D7"/>
              <w:bottom w:val="single" w:sz="6" w:space="0" w:color="95B3D7"/>
              <w:right w:val="single" w:sz="6" w:space="0" w:color="95B3D7"/>
            </w:tcBorders>
            <w:shd w:val="clear" w:color="auto" w:fill="FFFFFF"/>
          </w:tcPr>
          <w:p w14:paraId="1B1D0FBE" w14:textId="77777777" w:rsidR="00630C2B" w:rsidRPr="00D21EA3" w:rsidRDefault="00630C2B" w:rsidP="00AC0418">
            <w:pPr>
              <w:rPr>
                <w:rFonts w:ascii="Times New Roman" w:hAnsi="Times New Roman"/>
                <w:sz w:val="22"/>
                <w:szCs w:val="22"/>
              </w:rPr>
            </w:pPr>
            <w:r w:rsidRPr="00D21EA3">
              <w:rPr>
                <w:rFonts w:ascii="Times New Roman" w:hAnsi="Times New Roman"/>
                <w:sz w:val="22"/>
                <w:szCs w:val="22"/>
              </w:rPr>
              <w:t>ATC</w:t>
            </w:r>
          </w:p>
        </w:tc>
        <w:tc>
          <w:tcPr>
            <w:tcW w:w="1560" w:type="dxa"/>
            <w:tcBorders>
              <w:top w:val="single" w:sz="4" w:space="0" w:color="9CC2E5" w:themeColor="accent1" w:themeTint="99"/>
              <w:right w:val="single" w:sz="4" w:space="0" w:color="9CC2E5" w:themeColor="accent1" w:themeTint="99"/>
            </w:tcBorders>
            <w:shd w:val="clear" w:color="auto" w:fill="DBE5F1"/>
          </w:tcPr>
          <w:p w14:paraId="44F1A5A5" w14:textId="77777777" w:rsidR="00630C2B" w:rsidRPr="00D21EA3" w:rsidRDefault="00630C2B" w:rsidP="00AC0418">
            <w:pPr>
              <w:rPr>
                <w:rFonts w:ascii="Times New Roman" w:hAnsi="Times New Roman"/>
                <w:sz w:val="22"/>
                <w:szCs w:val="22"/>
              </w:rPr>
            </w:pPr>
            <w:r w:rsidRPr="00D21EA3">
              <w:rPr>
                <w:rFonts w:ascii="Times New Roman" w:hAnsi="Times New Roman"/>
                <w:sz w:val="22"/>
                <w:szCs w:val="22"/>
              </w:rPr>
              <w:t>Kullanılmaz</w:t>
            </w:r>
          </w:p>
        </w:tc>
        <w:tc>
          <w:tcPr>
            <w:tcW w:w="1417" w:type="dxa"/>
            <w:tcBorders>
              <w:top w:val="single" w:sz="4" w:space="0" w:color="9CC2E5" w:themeColor="accent1" w:themeTint="99"/>
              <w:left w:val="single" w:sz="4" w:space="0" w:color="9CC2E5" w:themeColor="accent1" w:themeTint="99"/>
              <w:right w:val="single" w:sz="4" w:space="0" w:color="9CC2E5" w:themeColor="accent1" w:themeTint="99"/>
            </w:tcBorders>
            <w:shd w:val="clear" w:color="auto" w:fill="DBE5F1"/>
          </w:tcPr>
          <w:p w14:paraId="056C7892" w14:textId="77777777" w:rsidR="00630C2B" w:rsidRPr="00D21EA3" w:rsidRDefault="00630C2B" w:rsidP="00AC0418">
            <w:pPr>
              <w:rPr>
                <w:rFonts w:ascii="Times New Roman" w:hAnsi="Times New Roman"/>
                <w:sz w:val="22"/>
                <w:szCs w:val="22"/>
              </w:rPr>
            </w:pPr>
            <w:r w:rsidRPr="00D21EA3">
              <w:rPr>
                <w:rFonts w:ascii="Times New Roman" w:hAnsi="Times New Roman"/>
                <w:sz w:val="22"/>
                <w:szCs w:val="22"/>
              </w:rPr>
              <w:t>Kullanılmaz</w:t>
            </w:r>
          </w:p>
        </w:tc>
        <w:tc>
          <w:tcPr>
            <w:tcW w:w="1418" w:type="dxa"/>
            <w:tcBorders>
              <w:top w:val="single" w:sz="4" w:space="0" w:color="9CC2E5" w:themeColor="accent1" w:themeTint="99"/>
              <w:left w:val="single" w:sz="4" w:space="0" w:color="9CC2E5" w:themeColor="accent1" w:themeTint="99"/>
              <w:right w:val="single" w:sz="4" w:space="0" w:color="9CC2E5" w:themeColor="accent1" w:themeTint="99"/>
            </w:tcBorders>
            <w:shd w:val="clear" w:color="auto" w:fill="DBE5F1"/>
          </w:tcPr>
          <w:p w14:paraId="2D5A3369" w14:textId="77777777" w:rsidR="00630C2B" w:rsidRPr="00D21EA3" w:rsidRDefault="00630C2B" w:rsidP="00AC0418">
            <w:pPr>
              <w:rPr>
                <w:rFonts w:ascii="Times New Roman" w:hAnsi="Times New Roman"/>
                <w:sz w:val="22"/>
                <w:szCs w:val="22"/>
              </w:rPr>
            </w:pPr>
            <w:r w:rsidRPr="00D21EA3">
              <w:rPr>
                <w:rFonts w:ascii="Times New Roman" w:hAnsi="Times New Roman"/>
                <w:sz w:val="22"/>
                <w:szCs w:val="22"/>
              </w:rPr>
              <w:t>Kullanılır</w:t>
            </w:r>
          </w:p>
        </w:tc>
        <w:tc>
          <w:tcPr>
            <w:tcW w:w="1417" w:type="dxa"/>
            <w:tcBorders>
              <w:top w:val="single" w:sz="4" w:space="0" w:color="9CC2E5" w:themeColor="accent1" w:themeTint="99"/>
              <w:left w:val="single" w:sz="4" w:space="0" w:color="9CC2E5" w:themeColor="accent1" w:themeTint="99"/>
              <w:right w:val="single" w:sz="4" w:space="0" w:color="9CC2E5" w:themeColor="accent1" w:themeTint="99"/>
            </w:tcBorders>
            <w:shd w:val="clear" w:color="auto" w:fill="DBE5F1"/>
          </w:tcPr>
          <w:p w14:paraId="787309B9" w14:textId="77777777" w:rsidR="00630C2B" w:rsidRPr="00D21EA3" w:rsidRDefault="00630C2B" w:rsidP="00AC0418">
            <w:pPr>
              <w:rPr>
                <w:rFonts w:ascii="Times New Roman" w:hAnsi="Times New Roman"/>
                <w:sz w:val="22"/>
                <w:szCs w:val="22"/>
              </w:rPr>
            </w:pPr>
            <w:r w:rsidRPr="00D21EA3">
              <w:rPr>
                <w:rFonts w:ascii="Times New Roman" w:hAnsi="Times New Roman"/>
                <w:sz w:val="22"/>
                <w:szCs w:val="22"/>
              </w:rPr>
              <w:t>Kullanılır</w:t>
            </w:r>
          </w:p>
        </w:tc>
        <w:tc>
          <w:tcPr>
            <w:tcW w:w="1475" w:type="dxa"/>
            <w:tcBorders>
              <w:top w:val="single" w:sz="4" w:space="0" w:color="9CC2E5" w:themeColor="accent1" w:themeTint="99"/>
              <w:left w:val="single" w:sz="4" w:space="0" w:color="9CC2E5" w:themeColor="accent1" w:themeTint="99"/>
            </w:tcBorders>
            <w:shd w:val="clear" w:color="auto" w:fill="DBE5F1"/>
          </w:tcPr>
          <w:p w14:paraId="70490274" w14:textId="77777777" w:rsidR="00630C2B" w:rsidRPr="00D21EA3" w:rsidRDefault="00630C2B" w:rsidP="00AC0418">
            <w:pPr>
              <w:rPr>
                <w:rFonts w:ascii="Times New Roman" w:hAnsi="Times New Roman"/>
                <w:sz w:val="22"/>
                <w:szCs w:val="22"/>
              </w:rPr>
            </w:pPr>
            <w:r w:rsidRPr="00D21EA3">
              <w:rPr>
                <w:rFonts w:ascii="Times New Roman" w:hAnsi="Times New Roman"/>
                <w:sz w:val="22"/>
                <w:szCs w:val="22"/>
              </w:rPr>
              <w:t>Kullanılır</w:t>
            </w:r>
          </w:p>
        </w:tc>
        <w:tc>
          <w:tcPr>
            <w:tcW w:w="1397" w:type="dxa"/>
            <w:tcBorders>
              <w:top w:val="single" w:sz="4" w:space="0" w:color="9CC2E5" w:themeColor="accent1" w:themeTint="99"/>
              <w:left w:val="single" w:sz="6" w:space="0" w:color="95B3D7"/>
              <w:bottom w:val="single" w:sz="6" w:space="0" w:color="95B3D7"/>
              <w:right w:val="single" w:sz="6" w:space="0" w:color="95B3D7"/>
            </w:tcBorders>
            <w:shd w:val="clear" w:color="auto" w:fill="DBE5F1"/>
          </w:tcPr>
          <w:p w14:paraId="3BF00CE9" w14:textId="77777777" w:rsidR="00630C2B" w:rsidRPr="00D21EA3" w:rsidRDefault="00630C2B" w:rsidP="00AC0418">
            <w:pPr>
              <w:rPr>
                <w:rFonts w:ascii="Times New Roman" w:hAnsi="Times New Roman"/>
                <w:sz w:val="22"/>
                <w:szCs w:val="22"/>
              </w:rPr>
            </w:pPr>
            <w:r w:rsidRPr="00D21EA3">
              <w:rPr>
                <w:rFonts w:ascii="Times New Roman" w:hAnsi="Times New Roman"/>
                <w:sz w:val="22"/>
                <w:szCs w:val="22"/>
              </w:rPr>
              <w:t>Kullanılır</w:t>
            </w:r>
          </w:p>
        </w:tc>
      </w:tr>
      <w:tr w:rsidR="00AC0418" w:rsidRPr="00296B84" w14:paraId="251EC387" w14:textId="77777777" w:rsidTr="00152BF2">
        <w:trPr>
          <w:jc w:val="center"/>
        </w:trPr>
        <w:tc>
          <w:tcPr>
            <w:tcW w:w="1126" w:type="dxa"/>
            <w:tcBorders>
              <w:top w:val="single" w:sz="6" w:space="0" w:color="95B3D7"/>
              <w:left w:val="single" w:sz="6" w:space="0" w:color="95B3D7"/>
              <w:bottom w:val="single" w:sz="6" w:space="0" w:color="95B3D7"/>
              <w:right w:val="single" w:sz="6" w:space="0" w:color="95B3D7"/>
            </w:tcBorders>
            <w:shd w:val="clear" w:color="auto" w:fill="FFFFFF"/>
          </w:tcPr>
          <w:p w14:paraId="4B49705C" w14:textId="77777777" w:rsidR="00630C2B" w:rsidRPr="00D21EA3" w:rsidRDefault="00630C2B" w:rsidP="00AC0418">
            <w:pPr>
              <w:rPr>
                <w:rFonts w:ascii="Times New Roman" w:hAnsi="Times New Roman"/>
                <w:sz w:val="22"/>
                <w:szCs w:val="22"/>
              </w:rPr>
            </w:pPr>
            <w:r w:rsidRPr="00D21EA3">
              <w:rPr>
                <w:rFonts w:ascii="Times New Roman" w:hAnsi="Times New Roman"/>
                <w:sz w:val="22"/>
                <w:szCs w:val="22"/>
              </w:rPr>
              <w:t>AFFF</w:t>
            </w:r>
          </w:p>
        </w:tc>
        <w:tc>
          <w:tcPr>
            <w:tcW w:w="1560" w:type="dxa"/>
            <w:tcBorders>
              <w:top w:val="single" w:sz="6" w:space="0" w:color="95B3D7"/>
              <w:left w:val="single" w:sz="6" w:space="0" w:color="95B3D7"/>
              <w:bottom w:val="single" w:sz="6" w:space="0" w:color="95B3D7"/>
              <w:right w:val="single" w:sz="4" w:space="0" w:color="9CC2E5" w:themeColor="accent1" w:themeTint="99"/>
            </w:tcBorders>
          </w:tcPr>
          <w:p w14:paraId="5B686971" w14:textId="77777777" w:rsidR="00630C2B" w:rsidRPr="00D21EA3" w:rsidRDefault="00630C2B" w:rsidP="00AC0418">
            <w:pPr>
              <w:rPr>
                <w:rFonts w:ascii="Times New Roman" w:hAnsi="Times New Roman"/>
                <w:sz w:val="22"/>
                <w:szCs w:val="22"/>
              </w:rPr>
            </w:pPr>
            <w:r w:rsidRPr="00D21EA3">
              <w:rPr>
                <w:rFonts w:ascii="Times New Roman" w:hAnsi="Times New Roman"/>
                <w:sz w:val="22"/>
                <w:szCs w:val="22"/>
              </w:rPr>
              <w:t>Kullanılır</w:t>
            </w:r>
          </w:p>
        </w:tc>
        <w:tc>
          <w:tcPr>
            <w:tcW w:w="1417" w:type="dxa"/>
            <w:tcBorders>
              <w:top w:val="single" w:sz="6" w:space="0" w:color="95B3D7"/>
              <w:left w:val="single" w:sz="4" w:space="0" w:color="9CC2E5" w:themeColor="accent1" w:themeTint="99"/>
              <w:bottom w:val="single" w:sz="6" w:space="0" w:color="95B3D7"/>
              <w:right w:val="single" w:sz="4" w:space="0" w:color="9CC2E5" w:themeColor="accent1" w:themeTint="99"/>
            </w:tcBorders>
          </w:tcPr>
          <w:p w14:paraId="4FA1F3BC" w14:textId="77777777" w:rsidR="00630C2B" w:rsidRPr="00D21EA3" w:rsidRDefault="00630C2B" w:rsidP="00AC0418">
            <w:pPr>
              <w:rPr>
                <w:rFonts w:ascii="Times New Roman" w:hAnsi="Times New Roman"/>
                <w:sz w:val="22"/>
                <w:szCs w:val="22"/>
              </w:rPr>
            </w:pPr>
            <w:r w:rsidRPr="00D21EA3">
              <w:rPr>
                <w:rFonts w:ascii="Times New Roman" w:hAnsi="Times New Roman"/>
                <w:sz w:val="22"/>
                <w:szCs w:val="22"/>
              </w:rPr>
              <w:t>Kullanılır</w:t>
            </w:r>
          </w:p>
        </w:tc>
        <w:tc>
          <w:tcPr>
            <w:tcW w:w="1418" w:type="dxa"/>
            <w:tcBorders>
              <w:top w:val="single" w:sz="6" w:space="0" w:color="95B3D7"/>
              <w:left w:val="single" w:sz="4" w:space="0" w:color="9CC2E5" w:themeColor="accent1" w:themeTint="99"/>
              <w:bottom w:val="single" w:sz="6" w:space="0" w:color="95B3D7"/>
              <w:right w:val="single" w:sz="4" w:space="0" w:color="9CC2E5" w:themeColor="accent1" w:themeTint="99"/>
            </w:tcBorders>
          </w:tcPr>
          <w:p w14:paraId="13104B6A" w14:textId="77777777" w:rsidR="00630C2B" w:rsidRPr="00D21EA3" w:rsidRDefault="00630C2B" w:rsidP="00AC0418">
            <w:pPr>
              <w:rPr>
                <w:rFonts w:ascii="Times New Roman" w:hAnsi="Times New Roman"/>
                <w:sz w:val="22"/>
                <w:szCs w:val="22"/>
              </w:rPr>
            </w:pPr>
            <w:r w:rsidRPr="00D21EA3">
              <w:rPr>
                <w:rFonts w:ascii="Times New Roman" w:hAnsi="Times New Roman"/>
                <w:sz w:val="22"/>
                <w:szCs w:val="22"/>
              </w:rPr>
              <w:t>Kullanılmaz</w:t>
            </w:r>
          </w:p>
        </w:tc>
        <w:tc>
          <w:tcPr>
            <w:tcW w:w="1417" w:type="dxa"/>
            <w:tcBorders>
              <w:top w:val="single" w:sz="6" w:space="0" w:color="95B3D7"/>
              <w:left w:val="single" w:sz="4" w:space="0" w:color="9CC2E5" w:themeColor="accent1" w:themeTint="99"/>
              <w:bottom w:val="single" w:sz="6" w:space="0" w:color="95B3D7"/>
              <w:right w:val="single" w:sz="4" w:space="0" w:color="9CC2E5" w:themeColor="accent1" w:themeTint="99"/>
            </w:tcBorders>
          </w:tcPr>
          <w:p w14:paraId="7329EC5C" w14:textId="77777777" w:rsidR="00630C2B" w:rsidRPr="00D21EA3" w:rsidRDefault="00630C2B" w:rsidP="00AC0418">
            <w:pPr>
              <w:rPr>
                <w:rFonts w:ascii="Times New Roman" w:hAnsi="Times New Roman"/>
                <w:sz w:val="22"/>
                <w:szCs w:val="22"/>
              </w:rPr>
            </w:pPr>
            <w:r w:rsidRPr="00D21EA3">
              <w:rPr>
                <w:rFonts w:ascii="Times New Roman" w:hAnsi="Times New Roman"/>
                <w:sz w:val="22"/>
                <w:szCs w:val="22"/>
              </w:rPr>
              <w:t>Kullanılmaz</w:t>
            </w:r>
          </w:p>
        </w:tc>
        <w:tc>
          <w:tcPr>
            <w:tcW w:w="1475" w:type="dxa"/>
            <w:tcBorders>
              <w:top w:val="single" w:sz="6" w:space="0" w:color="95B3D7"/>
              <w:left w:val="single" w:sz="4" w:space="0" w:color="9CC2E5" w:themeColor="accent1" w:themeTint="99"/>
              <w:bottom w:val="single" w:sz="6" w:space="0" w:color="95B3D7"/>
              <w:right w:val="single" w:sz="6" w:space="0" w:color="95B3D7"/>
            </w:tcBorders>
          </w:tcPr>
          <w:p w14:paraId="2A5D70DF" w14:textId="77777777" w:rsidR="00630C2B" w:rsidRPr="00D21EA3" w:rsidRDefault="00630C2B" w:rsidP="00AC0418">
            <w:pPr>
              <w:rPr>
                <w:rFonts w:ascii="Times New Roman" w:hAnsi="Times New Roman"/>
                <w:sz w:val="22"/>
                <w:szCs w:val="22"/>
              </w:rPr>
            </w:pPr>
            <w:r w:rsidRPr="00D21EA3">
              <w:rPr>
                <w:rFonts w:ascii="Times New Roman" w:hAnsi="Times New Roman"/>
                <w:sz w:val="22"/>
                <w:szCs w:val="22"/>
              </w:rPr>
              <w:t>Kullanılmaz</w:t>
            </w:r>
          </w:p>
        </w:tc>
        <w:tc>
          <w:tcPr>
            <w:tcW w:w="1397" w:type="dxa"/>
            <w:tcBorders>
              <w:top w:val="single" w:sz="6" w:space="0" w:color="95B3D7"/>
              <w:left w:val="single" w:sz="6" w:space="0" w:color="95B3D7"/>
              <w:bottom w:val="single" w:sz="6" w:space="0" w:color="95B3D7"/>
              <w:right w:val="single" w:sz="6" w:space="0" w:color="95B3D7"/>
            </w:tcBorders>
          </w:tcPr>
          <w:p w14:paraId="5DBFE0C5" w14:textId="77777777" w:rsidR="00630C2B" w:rsidRPr="00D21EA3" w:rsidRDefault="00630C2B" w:rsidP="00AC0418">
            <w:pPr>
              <w:rPr>
                <w:rFonts w:ascii="Times New Roman" w:hAnsi="Times New Roman"/>
                <w:sz w:val="22"/>
                <w:szCs w:val="22"/>
              </w:rPr>
            </w:pPr>
            <w:r w:rsidRPr="00D21EA3">
              <w:rPr>
                <w:rFonts w:ascii="Times New Roman" w:hAnsi="Times New Roman"/>
                <w:sz w:val="22"/>
                <w:szCs w:val="22"/>
              </w:rPr>
              <w:t>Kullanılmaz</w:t>
            </w:r>
          </w:p>
        </w:tc>
      </w:tr>
    </w:tbl>
    <w:p w14:paraId="283FE358" w14:textId="77777777" w:rsidR="00630C2B" w:rsidRPr="00296B84" w:rsidRDefault="00630C2B" w:rsidP="00630C2B">
      <w:pPr>
        <w:ind w:left="-105"/>
        <w:jc w:val="center"/>
        <w:rPr>
          <w:rFonts w:ascii="Times New Roman" w:hAnsi="Times New Roman"/>
          <w:sz w:val="24"/>
          <w:szCs w:val="24"/>
        </w:rPr>
      </w:pPr>
    </w:p>
    <w:p w14:paraId="63450BD0" w14:textId="77777777" w:rsidR="00E7791E" w:rsidRDefault="00E7791E" w:rsidP="00630C2B">
      <w:pPr>
        <w:rPr>
          <w:rFonts w:ascii="Times New Roman" w:hAnsi="Times New Roman"/>
          <w:b/>
          <w:sz w:val="24"/>
          <w:szCs w:val="24"/>
        </w:rPr>
      </w:pPr>
    </w:p>
    <w:p w14:paraId="36015D84" w14:textId="44B15CE1" w:rsidR="00630C2B" w:rsidRPr="00296B84" w:rsidRDefault="00630C2B" w:rsidP="00630C2B">
      <w:pPr>
        <w:rPr>
          <w:rFonts w:ascii="Times New Roman" w:hAnsi="Times New Roman"/>
          <w:sz w:val="24"/>
          <w:szCs w:val="24"/>
        </w:rPr>
      </w:pPr>
      <w:r w:rsidRPr="00296B84">
        <w:rPr>
          <w:rFonts w:ascii="Times New Roman" w:hAnsi="Times New Roman"/>
          <w:b/>
          <w:sz w:val="24"/>
          <w:szCs w:val="24"/>
        </w:rPr>
        <w:t>B.4-</w:t>
      </w:r>
      <w:r w:rsidR="00444FF6" w:rsidRPr="00296B84">
        <w:rPr>
          <w:rFonts w:ascii="Times New Roman" w:hAnsi="Times New Roman"/>
          <w:b/>
          <w:sz w:val="24"/>
          <w:szCs w:val="24"/>
        </w:rPr>
        <w:t>d)</w:t>
      </w:r>
      <w:r w:rsidRPr="00296B84">
        <w:rPr>
          <w:rFonts w:ascii="Times New Roman" w:hAnsi="Times New Roman"/>
          <w:b/>
          <w:sz w:val="24"/>
          <w:szCs w:val="24"/>
        </w:rPr>
        <w:t xml:space="preserve"> Köpük Kullanılmaması Gereken Alanlar:</w:t>
      </w:r>
    </w:p>
    <w:p w14:paraId="6D6D73C8" w14:textId="77777777" w:rsidR="00630C2B" w:rsidRPr="00296B84" w:rsidRDefault="00630C2B" w:rsidP="00630C2B">
      <w:pPr>
        <w:rPr>
          <w:rFonts w:ascii="Times New Roman" w:hAnsi="Times New Roman"/>
          <w:sz w:val="24"/>
          <w:szCs w:val="24"/>
        </w:rPr>
      </w:pPr>
    </w:p>
    <w:p w14:paraId="1AFFAFE7" w14:textId="77777777" w:rsidR="00630C2B" w:rsidRPr="00296B84" w:rsidRDefault="00630C2B" w:rsidP="00630C2B">
      <w:pPr>
        <w:ind w:left="720"/>
        <w:rPr>
          <w:rFonts w:ascii="Times New Roman" w:hAnsi="Times New Roman"/>
          <w:sz w:val="24"/>
          <w:szCs w:val="24"/>
        </w:rPr>
      </w:pPr>
      <w:r w:rsidRPr="00296B84">
        <w:rPr>
          <w:rFonts w:ascii="Times New Roman" w:hAnsi="Times New Roman"/>
          <w:sz w:val="24"/>
          <w:szCs w:val="24"/>
        </w:rPr>
        <w:t>*LPG yangınları için uygun söndürücü değil­dir.</w:t>
      </w:r>
    </w:p>
    <w:p w14:paraId="5E0BE84A" w14:textId="192F0780" w:rsidR="00630C2B" w:rsidRPr="00296B84" w:rsidRDefault="00630C2B" w:rsidP="00630C2B">
      <w:pPr>
        <w:ind w:left="720"/>
        <w:rPr>
          <w:rFonts w:ascii="Times New Roman" w:hAnsi="Times New Roman"/>
          <w:sz w:val="24"/>
          <w:szCs w:val="24"/>
        </w:rPr>
      </w:pPr>
      <w:r w:rsidRPr="00296B84">
        <w:rPr>
          <w:rFonts w:ascii="Times New Roman" w:hAnsi="Times New Roman"/>
          <w:sz w:val="24"/>
          <w:szCs w:val="24"/>
        </w:rPr>
        <w:t xml:space="preserve">* </w:t>
      </w:r>
      <w:r w:rsidR="00A3580E" w:rsidRPr="00296B84">
        <w:rPr>
          <w:rFonts w:ascii="Times New Roman" w:hAnsi="Times New Roman"/>
          <w:sz w:val="24"/>
          <w:szCs w:val="24"/>
        </w:rPr>
        <w:t>Ağır</w:t>
      </w:r>
      <w:r w:rsidRPr="00296B84">
        <w:rPr>
          <w:rFonts w:ascii="Times New Roman" w:hAnsi="Times New Roman"/>
          <w:sz w:val="24"/>
          <w:szCs w:val="24"/>
        </w:rPr>
        <w:t xml:space="preserve"> yağlara işlenmemelidir.</w:t>
      </w:r>
    </w:p>
    <w:p w14:paraId="09DB41A4" w14:textId="77777777" w:rsidR="00630C2B" w:rsidRPr="00296B84" w:rsidRDefault="00630C2B" w:rsidP="00630C2B">
      <w:pPr>
        <w:ind w:left="720"/>
        <w:rPr>
          <w:rFonts w:ascii="Times New Roman" w:hAnsi="Times New Roman"/>
          <w:sz w:val="24"/>
          <w:szCs w:val="24"/>
        </w:rPr>
      </w:pPr>
      <w:r w:rsidRPr="00296B84">
        <w:rPr>
          <w:rFonts w:ascii="Times New Roman" w:hAnsi="Times New Roman"/>
          <w:sz w:val="24"/>
          <w:szCs w:val="24"/>
        </w:rPr>
        <w:t>* Elektrik akımını iletir, şartel açıkken işlenmemelidir.</w:t>
      </w:r>
    </w:p>
    <w:p w14:paraId="3B71F37D" w14:textId="77777777" w:rsidR="00630C2B" w:rsidRPr="00296B84" w:rsidRDefault="00630C2B" w:rsidP="00630C2B">
      <w:pPr>
        <w:ind w:left="720"/>
        <w:rPr>
          <w:rFonts w:ascii="Times New Roman" w:hAnsi="Times New Roman"/>
          <w:sz w:val="24"/>
          <w:szCs w:val="24"/>
        </w:rPr>
      </w:pPr>
      <w:r w:rsidRPr="00296B84">
        <w:rPr>
          <w:rFonts w:ascii="Times New Roman" w:hAnsi="Times New Roman"/>
          <w:sz w:val="24"/>
          <w:szCs w:val="24"/>
        </w:rPr>
        <w:t>* Gıda maddeleri üzerine işlenmemelidir. Gıda maddelerinin nitelikleri bozulur.</w:t>
      </w:r>
    </w:p>
    <w:p w14:paraId="1D96E41E" w14:textId="77777777" w:rsidR="00630C2B" w:rsidRPr="00296B84" w:rsidRDefault="00630C2B" w:rsidP="00630C2B">
      <w:pPr>
        <w:ind w:left="720"/>
        <w:rPr>
          <w:rFonts w:ascii="Times New Roman" w:hAnsi="Times New Roman"/>
          <w:sz w:val="24"/>
          <w:szCs w:val="24"/>
        </w:rPr>
      </w:pPr>
    </w:p>
    <w:p w14:paraId="40BA2758" w14:textId="3C3F7E96" w:rsidR="00630C2B" w:rsidRPr="00296B84" w:rsidRDefault="00630C2B" w:rsidP="00630C2B">
      <w:pPr>
        <w:rPr>
          <w:rFonts w:ascii="Times New Roman" w:hAnsi="Times New Roman"/>
          <w:sz w:val="24"/>
          <w:szCs w:val="24"/>
        </w:rPr>
      </w:pPr>
      <w:r w:rsidRPr="00296B84">
        <w:rPr>
          <w:rFonts w:ascii="Times New Roman" w:hAnsi="Times New Roman"/>
          <w:b/>
          <w:sz w:val="24"/>
          <w:szCs w:val="24"/>
        </w:rPr>
        <w:t>B.4-e) Köpük İşleme Yöntemleri:</w:t>
      </w:r>
    </w:p>
    <w:p w14:paraId="408429A5" w14:textId="77777777" w:rsidR="00630C2B" w:rsidRPr="00296B84" w:rsidRDefault="00630C2B" w:rsidP="00630C2B">
      <w:pPr>
        <w:rPr>
          <w:rFonts w:ascii="Times New Roman" w:hAnsi="Times New Roman"/>
          <w:sz w:val="24"/>
          <w:szCs w:val="24"/>
        </w:rPr>
      </w:pPr>
    </w:p>
    <w:p w14:paraId="293E6E24" w14:textId="77777777" w:rsidR="00630C2B" w:rsidRPr="00296B84" w:rsidRDefault="00630C2B" w:rsidP="00630C2B">
      <w:pPr>
        <w:rPr>
          <w:rFonts w:ascii="Times New Roman" w:hAnsi="Times New Roman"/>
          <w:sz w:val="24"/>
          <w:szCs w:val="24"/>
        </w:rPr>
      </w:pPr>
      <w:r w:rsidRPr="00296B84">
        <w:rPr>
          <w:rFonts w:ascii="Times New Roman" w:hAnsi="Times New Roman"/>
          <w:b/>
          <w:sz w:val="24"/>
          <w:szCs w:val="24"/>
        </w:rPr>
        <w:t xml:space="preserve">*Ara musluğu ile bidondan işleme; </w:t>
      </w:r>
      <w:r w:rsidRPr="00296B84">
        <w:rPr>
          <w:rFonts w:ascii="Times New Roman" w:hAnsi="Times New Roman"/>
          <w:sz w:val="24"/>
          <w:szCs w:val="24"/>
        </w:rPr>
        <w:t>Arazöze bağlı 100’lük hortumla yangın mahallinin yakınına gelinir, sonra ara musluğuna konur, ara musluğuna 85’lik döndürücü iştirak rekoru ile bağlanır. Köpük hortumundan bidona ara musluğunun çıkış ucuna 85’lik hortum bağlanır. Suyun basınçlı gelmesi bidondan köpük emilmesine sebep olur. Hortumun ucuna köpük lansı eklenerek yangına işleme yapılır. Bu yöntem küçük yangınlar için kullanılır.</w:t>
      </w:r>
    </w:p>
    <w:p w14:paraId="5B1434B1" w14:textId="77777777" w:rsidR="00630C2B" w:rsidRPr="00296B84" w:rsidRDefault="00630C2B" w:rsidP="00630C2B">
      <w:pPr>
        <w:rPr>
          <w:rFonts w:ascii="Times New Roman" w:hAnsi="Times New Roman"/>
          <w:sz w:val="24"/>
          <w:szCs w:val="24"/>
        </w:rPr>
      </w:pPr>
    </w:p>
    <w:p w14:paraId="31364D6F" w14:textId="793AAFEE" w:rsidR="00630C2B" w:rsidRPr="00296B84" w:rsidRDefault="00630C2B" w:rsidP="00630C2B">
      <w:pPr>
        <w:rPr>
          <w:rFonts w:ascii="Times New Roman" w:hAnsi="Times New Roman"/>
          <w:sz w:val="24"/>
          <w:szCs w:val="24"/>
        </w:rPr>
      </w:pPr>
      <w:r w:rsidRPr="00296B84">
        <w:rPr>
          <w:rFonts w:ascii="Times New Roman" w:hAnsi="Times New Roman"/>
          <w:b/>
          <w:sz w:val="24"/>
          <w:szCs w:val="24"/>
        </w:rPr>
        <w:t xml:space="preserve">*Arazözden Köpük İşlemi: </w:t>
      </w:r>
      <w:r w:rsidRPr="00296B84">
        <w:rPr>
          <w:rFonts w:ascii="Times New Roman" w:hAnsi="Times New Roman"/>
          <w:sz w:val="24"/>
          <w:szCs w:val="24"/>
        </w:rPr>
        <w:t xml:space="preserve">Bu amaçla arazözlerin su sarnıcı yanında </w:t>
      </w:r>
      <w:r w:rsidR="00444FF6" w:rsidRPr="00296B84">
        <w:rPr>
          <w:rFonts w:ascii="Times New Roman" w:hAnsi="Times New Roman"/>
          <w:sz w:val="24"/>
          <w:szCs w:val="24"/>
        </w:rPr>
        <w:t>bir de</w:t>
      </w:r>
      <w:r w:rsidRPr="00296B84">
        <w:rPr>
          <w:rFonts w:ascii="Times New Roman" w:hAnsi="Times New Roman"/>
          <w:sz w:val="24"/>
          <w:szCs w:val="24"/>
        </w:rPr>
        <w:t xml:space="preserve"> köpük tankı bulunur. Yangına su işler gibi hortumlar açı­lıp araca bağlanır. Su ve köpük valfları açılır, hortumun ucuna takılan lansla yangına işlenir. Suyun basınçlı geçmesi lans hava deliğinden hava emilmesini sağlar. Böylece bol köpük oluşur.</w:t>
      </w:r>
    </w:p>
    <w:p w14:paraId="0B455AB8" w14:textId="77777777" w:rsidR="00630C2B" w:rsidRPr="00296B84" w:rsidRDefault="00630C2B" w:rsidP="00630C2B">
      <w:pPr>
        <w:rPr>
          <w:rFonts w:ascii="Times New Roman" w:hAnsi="Times New Roman"/>
          <w:sz w:val="24"/>
          <w:szCs w:val="24"/>
        </w:rPr>
      </w:pPr>
    </w:p>
    <w:p w14:paraId="7EB5EB94" w14:textId="77777777" w:rsidR="00630C2B" w:rsidRPr="00296B84" w:rsidRDefault="00630C2B" w:rsidP="00630C2B">
      <w:pPr>
        <w:rPr>
          <w:rFonts w:ascii="Times New Roman" w:hAnsi="Times New Roman"/>
          <w:sz w:val="24"/>
          <w:szCs w:val="24"/>
        </w:rPr>
      </w:pPr>
      <w:r w:rsidRPr="00296B84">
        <w:rPr>
          <w:rFonts w:ascii="Times New Roman" w:hAnsi="Times New Roman"/>
          <w:b/>
          <w:sz w:val="24"/>
          <w:szCs w:val="24"/>
        </w:rPr>
        <w:t xml:space="preserve">*Köpük Jeneratörü ile Köpük İşleme: </w:t>
      </w:r>
      <w:r w:rsidRPr="00296B84">
        <w:rPr>
          <w:rFonts w:ascii="Times New Roman" w:hAnsi="Times New Roman"/>
          <w:sz w:val="24"/>
          <w:szCs w:val="24"/>
        </w:rPr>
        <w:t>110’luk iştirak rekoru ile köpük Jeneratörüne bağlanır. Suyun basıncı jeneratör pervanelerinin dönmesini sağlar, böylece genişleme yeteneğine sahip köpük bol miktarda hava alabilir. Bilhassa sentetik köpükler büyük ölçüde hacim artırdığından akaryakıt depoları yangınlarında köpük jeneratörü ile köpük işlemek yerinde olur.</w:t>
      </w:r>
    </w:p>
    <w:p w14:paraId="241B8973" w14:textId="77777777" w:rsidR="00630C2B" w:rsidRPr="00296B84" w:rsidRDefault="00630C2B" w:rsidP="00630C2B">
      <w:pPr>
        <w:rPr>
          <w:rFonts w:ascii="Times New Roman" w:hAnsi="Times New Roman"/>
          <w:sz w:val="24"/>
          <w:szCs w:val="24"/>
        </w:rPr>
      </w:pPr>
    </w:p>
    <w:p w14:paraId="4F74BDD8" w14:textId="72C0E4D8" w:rsidR="00630C2B" w:rsidRPr="00296B84" w:rsidRDefault="00630C2B" w:rsidP="00630C2B">
      <w:pPr>
        <w:rPr>
          <w:rFonts w:ascii="Times New Roman" w:hAnsi="Times New Roman"/>
          <w:sz w:val="24"/>
          <w:szCs w:val="24"/>
        </w:rPr>
      </w:pPr>
      <w:r w:rsidRPr="00296B84">
        <w:rPr>
          <w:rFonts w:ascii="Times New Roman" w:hAnsi="Times New Roman"/>
          <w:b/>
          <w:sz w:val="24"/>
          <w:szCs w:val="24"/>
        </w:rPr>
        <w:t xml:space="preserve">*Köpük Uygulama Oranı: </w:t>
      </w:r>
      <w:r w:rsidRPr="00296B84">
        <w:rPr>
          <w:rFonts w:ascii="Times New Roman" w:hAnsi="Times New Roman"/>
          <w:sz w:val="24"/>
          <w:szCs w:val="24"/>
        </w:rPr>
        <w:t xml:space="preserve">Köpük </w:t>
      </w:r>
      <w:r w:rsidR="00444FF6" w:rsidRPr="00296B84">
        <w:rPr>
          <w:rFonts w:ascii="Times New Roman" w:hAnsi="Times New Roman"/>
          <w:sz w:val="24"/>
          <w:szCs w:val="24"/>
        </w:rPr>
        <w:t>A, B</w:t>
      </w:r>
      <w:r w:rsidRPr="00296B84">
        <w:rPr>
          <w:rFonts w:ascii="Times New Roman" w:hAnsi="Times New Roman"/>
          <w:sz w:val="24"/>
          <w:szCs w:val="24"/>
        </w:rPr>
        <w:t>,C sınıfı yangınlarda uygulanabilir. Uygulandığı yüzeyin üzerini 10-15 cm. kalınlığında bir tabaka halinde kaplaması gerekir ki bu durumda yanan yüzey ile havanın temasını keserek yangını söndürür.</w:t>
      </w:r>
    </w:p>
    <w:p w14:paraId="4CA3E2BB" w14:textId="77777777" w:rsidR="00630C2B" w:rsidRPr="00296B84" w:rsidRDefault="00630C2B" w:rsidP="00630C2B">
      <w:pPr>
        <w:rPr>
          <w:rFonts w:ascii="Times New Roman" w:hAnsi="Times New Roman"/>
          <w:sz w:val="24"/>
          <w:szCs w:val="24"/>
        </w:rPr>
      </w:pPr>
    </w:p>
    <w:p w14:paraId="463E02EA" w14:textId="39E6DB77" w:rsidR="00630C2B" w:rsidRPr="00296B84" w:rsidRDefault="00630C2B" w:rsidP="00630C2B">
      <w:pPr>
        <w:rPr>
          <w:rFonts w:ascii="Times New Roman" w:hAnsi="Times New Roman"/>
          <w:sz w:val="24"/>
          <w:szCs w:val="24"/>
        </w:rPr>
      </w:pPr>
      <w:r w:rsidRPr="00296B84">
        <w:rPr>
          <w:rFonts w:ascii="Times New Roman" w:hAnsi="Times New Roman"/>
          <w:sz w:val="24"/>
          <w:szCs w:val="24"/>
        </w:rPr>
        <w:t xml:space="preserve">Köpük uygulaması standart </w:t>
      </w:r>
      <w:proofErr w:type="gramStart"/>
      <w:r w:rsidRPr="00296B84">
        <w:rPr>
          <w:rFonts w:ascii="Times New Roman" w:hAnsi="Times New Roman"/>
          <w:sz w:val="24"/>
          <w:szCs w:val="24"/>
        </w:rPr>
        <w:t>ekipman</w:t>
      </w:r>
      <w:proofErr w:type="gramEnd"/>
      <w:r w:rsidRPr="00296B84">
        <w:rPr>
          <w:rFonts w:ascii="Times New Roman" w:hAnsi="Times New Roman"/>
          <w:sz w:val="24"/>
          <w:szCs w:val="24"/>
        </w:rPr>
        <w:t xml:space="preserve"> ile 7-12 Atü’lük su ile yapılmalıdır. Uygulanacak oran ise m²’ye dakikada 8-12 lt. </w:t>
      </w:r>
      <w:proofErr w:type="gramStart"/>
      <w:r w:rsidRPr="00296B84">
        <w:rPr>
          <w:rFonts w:ascii="Times New Roman" w:hAnsi="Times New Roman"/>
          <w:sz w:val="24"/>
          <w:szCs w:val="24"/>
        </w:rPr>
        <w:t>civarında</w:t>
      </w:r>
      <w:proofErr w:type="gramEnd"/>
      <w:r w:rsidRPr="00296B84">
        <w:rPr>
          <w:rFonts w:ascii="Times New Roman" w:hAnsi="Times New Roman"/>
          <w:sz w:val="24"/>
          <w:szCs w:val="24"/>
        </w:rPr>
        <w:t xml:space="preserve"> köpük olmalıdır.</w:t>
      </w:r>
      <w:r w:rsidR="00A3580E">
        <w:rPr>
          <w:rFonts w:ascii="Times New Roman" w:hAnsi="Times New Roman"/>
          <w:sz w:val="24"/>
          <w:szCs w:val="24"/>
        </w:rPr>
        <w:t xml:space="preserve"> </w:t>
      </w:r>
      <w:r w:rsidRPr="00296B84">
        <w:rPr>
          <w:rFonts w:ascii="Times New Roman" w:hAnsi="Times New Roman"/>
          <w:sz w:val="24"/>
          <w:szCs w:val="24"/>
        </w:rPr>
        <w:t xml:space="preserve">Bu limitin altındaki oranın yeterli olmayacağı </w:t>
      </w:r>
      <w:proofErr w:type="gramStart"/>
      <w:r w:rsidRPr="00296B84">
        <w:rPr>
          <w:rFonts w:ascii="Times New Roman" w:hAnsi="Times New Roman"/>
          <w:sz w:val="24"/>
          <w:szCs w:val="24"/>
        </w:rPr>
        <w:t>aşikardır</w:t>
      </w:r>
      <w:proofErr w:type="gramEnd"/>
      <w:r w:rsidRPr="00296B84">
        <w:rPr>
          <w:rFonts w:ascii="Times New Roman" w:hAnsi="Times New Roman"/>
          <w:sz w:val="24"/>
          <w:szCs w:val="24"/>
        </w:rPr>
        <w:t>. Ancak üst limiti de ek bir yarar sağlamaz.</w:t>
      </w:r>
    </w:p>
    <w:p w14:paraId="5402A2D3" w14:textId="77777777" w:rsidR="00630C2B" w:rsidRPr="00296B84" w:rsidRDefault="00630C2B" w:rsidP="00630C2B">
      <w:pPr>
        <w:rPr>
          <w:rFonts w:ascii="Times New Roman" w:hAnsi="Times New Roman"/>
          <w:sz w:val="24"/>
          <w:szCs w:val="24"/>
        </w:rPr>
      </w:pPr>
    </w:p>
    <w:p w14:paraId="042D4E00" w14:textId="77777777" w:rsidR="00630C2B" w:rsidRPr="00296B84" w:rsidRDefault="00630C2B" w:rsidP="00630C2B">
      <w:pPr>
        <w:rPr>
          <w:rFonts w:ascii="Times New Roman" w:hAnsi="Times New Roman"/>
          <w:sz w:val="24"/>
          <w:szCs w:val="24"/>
        </w:rPr>
      </w:pPr>
      <w:r w:rsidRPr="00296B84">
        <w:rPr>
          <w:rFonts w:ascii="Times New Roman" w:hAnsi="Times New Roman"/>
          <w:b/>
          <w:sz w:val="24"/>
          <w:szCs w:val="24"/>
        </w:rPr>
        <w:t>B.4-e) Köpük Depolama Yöntemleri:</w:t>
      </w:r>
    </w:p>
    <w:p w14:paraId="59160534" w14:textId="77777777" w:rsidR="00630C2B" w:rsidRPr="00296B84" w:rsidRDefault="00630C2B" w:rsidP="00630C2B">
      <w:pPr>
        <w:rPr>
          <w:rFonts w:ascii="Times New Roman" w:hAnsi="Times New Roman"/>
          <w:sz w:val="24"/>
          <w:szCs w:val="24"/>
        </w:rPr>
      </w:pPr>
    </w:p>
    <w:p w14:paraId="3CD2865D" w14:textId="77777777" w:rsidR="00630C2B" w:rsidRPr="00296B84" w:rsidRDefault="00630C2B" w:rsidP="00630C2B">
      <w:pPr>
        <w:rPr>
          <w:rFonts w:ascii="Times New Roman" w:hAnsi="Times New Roman"/>
          <w:sz w:val="24"/>
          <w:szCs w:val="24"/>
        </w:rPr>
      </w:pPr>
      <w:r w:rsidRPr="00296B84">
        <w:rPr>
          <w:rFonts w:ascii="Times New Roman" w:hAnsi="Times New Roman"/>
          <w:b/>
          <w:sz w:val="24"/>
          <w:szCs w:val="24"/>
        </w:rPr>
        <w:t xml:space="preserve">* Varilde Köpük Depolama; </w:t>
      </w:r>
      <w:r w:rsidRPr="00296B84">
        <w:rPr>
          <w:rFonts w:ascii="Times New Roman" w:hAnsi="Times New Roman"/>
          <w:sz w:val="24"/>
          <w:szCs w:val="24"/>
        </w:rPr>
        <w:t>Köpük sıvısı varil veya bidonlarda saklanacak ise zaman zaman çevrilmeli ve sıvının hareketi sağlanma­lıdır. Bu işlem genelde altı ayda bir 1/2 devir şeklinde düşü­nülmelidir.</w:t>
      </w:r>
    </w:p>
    <w:p w14:paraId="73797BE4" w14:textId="77777777" w:rsidR="00630C2B" w:rsidRPr="00296B84" w:rsidRDefault="00630C2B" w:rsidP="00630C2B">
      <w:pPr>
        <w:rPr>
          <w:rFonts w:ascii="Times New Roman" w:hAnsi="Times New Roman"/>
          <w:sz w:val="24"/>
          <w:szCs w:val="24"/>
        </w:rPr>
      </w:pPr>
    </w:p>
    <w:p w14:paraId="1692DF6E" w14:textId="21A94C23" w:rsidR="00A3580E" w:rsidRDefault="00630C2B" w:rsidP="00630C2B">
      <w:pPr>
        <w:rPr>
          <w:rFonts w:ascii="Times New Roman" w:hAnsi="Times New Roman"/>
          <w:sz w:val="24"/>
          <w:szCs w:val="24"/>
        </w:rPr>
      </w:pPr>
      <w:r w:rsidRPr="00296B84">
        <w:rPr>
          <w:rFonts w:ascii="Times New Roman" w:hAnsi="Times New Roman"/>
          <w:b/>
          <w:sz w:val="24"/>
          <w:szCs w:val="24"/>
        </w:rPr>
        <w:t xml:space="preserve">* Köpük Tanklarında Depolama; </w:t>
      </w:r>
      <w:r w:rsidRPr="00296B84">
        <w:rPr>
          <w:rFonts w:ascii="Times New Roman" w:hAnsi="Times New Roman"/>
          <w:sz w:val="24"/>
          <w:szCs w:val="24"/>
        </w:rPr>
        <w:t>Tankların içleri muhakkak özel LAK ve DİTÜM ile kaplanmalıdır. Zira uzun süre köpük sıvası tankta kalırsa, havanın nemi tank yüzeyinde korozyona yol açar ve meydana gelen PAS bir çökelti oluşur. Ayrıca depolarda tankların ağzına kadar doldurulması yerinde olur.</w:t>
      </w:r>
    </w:p>
    <w:p w14:paraId="76DA9083" w14:textId="77777777" w:rsidR="00A3580E" w:rsidRDefault="00A3580E">
      <w:pPr>
        <w:rPr>
          <w:rFonts w:ascii="Times New Roman" w:hAnsi="Times New Roman"/>
          <w:sz w:val="24"/>
          <w:szCs w:val="24"/>
        </w:rPr>
      </w:pPr>
      <w:r>
        <w:rPr>
          <w:rFonts w:ascii="Times New Roman" w:hAnsi="Times New Roman"/>
          <w:sz w:val="24"/>
          <w:szCs w:val="24"/>
        </w:rPr>
        <w:br w:type="page"/>
      </w:r>
    </w:p>
    <w:tbl>
      <w:tblPr>
        <w:tblW w:w="4898" w:type="pct"/>
        <w:tblInd w:w="108" w:type="dxa"/>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1629"/>
        <w:gridCol w:w="6115"/>
        <w:gridCol w:w="2499"/>
      </w:tblGrid>
      <w:tr w:rsidR="00E5086E" w14:paraId="68C1EAAE" w14:textId="77777777" w:rsidTr="00C17B0A">
        <w:trPr>
          <w:trHeight w:val="375"/>
        </w:trPr>
        <w:tc>
          <w:tcPr>
            <w:tcW w:w="795" w:type="pct"/>
            <w:vMerge w:val="restart"/>
            <w:tcBorders>
              <w:top w:val="single" w:sz="4" w:space="0" w:color="0070C0"/>
              <w:left w:val="single" w:sz="4" w:space="0" w:color="0070C0"/>
              <w:right w:val="single" w:sz="4" w:space="0" w:color="0070C0"/>
            </w:tcBorders>
            <w:vAlign w:val="center"/>
            <w:hideMark/>
          </w:tcPr>
          <w:p w14:paraId="51E24D27" w14:textId="77777777" w:rsidR="00E5086E" w:rsidRDefault="00E5086E" w:rsidP="00E5086E">
            <w:pPr>
              <w:tabs>
                <w:tab w:val="center" w:pos="1293"/>
              </w:tabs>
              <w:rPr>
                <w:b/>
                <w:sz w:val="28"/>
                <w:lang w:eastAsia="en-US"/>
              </w:rPr>
            </w:pPr>
            <w:r>
              <w:rPr>
                <w:b/>
                <w:noProof/>
                <w:sz w:val="28"/>
              </w:rPr>
              <w:lastRenderedPageBreak/>
              <w:drawing>
                <wp:inline distT="0" distB="0" distL="0" distR="0" wp14:anchorId="6DE5736F" wp14:editId="168A67CE">
                  <wp:extent cx="774590" cy="774590"/>
                  <wp:effectExtent l="0" t="0" r="6985" b="698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logo 3y.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79197" cy="779197"/>
                          </a:xfrm>
                          <a:prstGeom prst="rect">
                            <a:avLst/>
                          </a:prstGeom>
                          <a:noFill/>
                          <a:ln w="9525">
                            <a:noFill/>
                            <a:miter lim="800000"/>
                            <a:headEnd/>
                            <a:tailEnd/>
                          </a:ln>
                        </pic:spPr>
                      </pic:pic>
                    </a:graphicData>
                  </a:graphic>
                </wp:inline>
              </w:drawing>
            </w:r>
          </w:p>
        </w:tc>
        <w:tc>
          <w:tcPr>
            <w:tcW w:w="2985" w:type="pct"/>
            <w:vMerge w:val="restart"/>
            <w:tcBorders>
              <w:top w:val="single" w:sz="4" w:space="0" w:color="0070C0"/>
              <w:left w:val="single" w:sz="4" w:space="0" w:color="0070C0"/>
              <w:right w:val="single" w:sz="4" w:space="0" w:color="0070C0"/>
            </w:tcBorders>
            <w:vAlign w:val="center"/>
            <w:hideMark/>
          </w:tcPr>
          <w:p w14:paraId="71B6B63E" w14:textId="77777777" w:rsidR="00E5086E" w:rsidRPr="002B77DC" w:rsidRDefault="00E5086E" w:rsidP="00E5086E">
            <w:pPr>
              <w:jc w:val="center"/>
              <w:rPr>
                <w:rFonts w:cs="Arial"/>
                <w:b/>
                <w:color w:val="002060"/>
                <w:sz w:val="28"/>
              </w:rPr>
            </w:pPr>
            <w:r w:rsidRPr="002B77DC">
              <w:rPr>
                <w:rFonts w:cs="Arial"/>
                <w:b/>
                <w:color w:val="002060"/>
                <w:sz w:val="28"/>
              </w:rPr>
              <w:t>KAYSERİ ÜNİVERSİTESİ</w:t>
            </w:r>
          </w:p>
          <w:p w14:paraId="628CA7A9" w14:textId="77777777" w:rsidR="00E5086E" w:rsidRPr="002B77DC" w:rsidRDefault="00E5086E" w:rsidP="00E5086E">
            <w:pPr>
              <w:jc w:val="center"/>
              <w:rPr>
                <w:rFonts w:cs="Arial"/>
                <w:b/>
                <w:color w:val="002060"/>
                <w:sz w:val="28"/>
              </w:rPr>
            </w:pPr>
            <w:r w:rsidRPr="002B77DC">
              <w:rPr>
                <w:rFonts w:cs="Arial"/>
                <w:b/>
                <w:color w:val="002060"/>
                <w:sz w:val="28"/>
              </w:rPr>
              <w:t>(</w:t>
            </w:r>
            <w:proofErr w:type="gramStart"/>
            <w:r w:rsidRPr="002B77DC">
              <w:rPr>
                <w:rFonts w:cs="Arial"/>
                <w:b/>
                <w:color w:val="002060"/>
                <w:sz w:val="28"/>
              </w:rPr>
              <w:t>Açk.Bu</w:t>
            </w:r>
            <w:proofErr w:type="gramEnd"/>
            <w:r w:rsidRPr="002B77DC">
              <w:rPr>
                <w:rFonts w:cs="Arial"/>
                <w:b/>
                <w:color w:val="002060"/>
                <w:sz w:val="28"/>
              </w:rPr>
              <w:t xml:space="preserve"> Kısıma Okul/İşyeri Adı Giriniz)</w:t>
            </w:r>
          </w:p>
          <w:p w14:paraId="3841570B" w14:textId="4F83C659" w:rsidR="00E5086E" w:rsidRPr="00471567" w:rsidRDefault="00E5086E" w:rsidP="00E5086E">
            <w:pPr>
              <w:jc w:val="center"/>
              <w:rPr>
                <w:rFonts w:cs="Tahoma"/>
                <w:b/>
                <w:color w:val="002060"/>
                <w:sz w:val="28"/>
                <w:lang w:eastAsia="en-US"/>
              </w:rPr>
            </w:pPr>
            <w:r w:rsidRPr="002B77DC">
              <w:rPr>
                <w:rFonts w:cs="Arial"/>
                <w:b/>
                <w:color w:val="002060"/>
                <w:sz w:val="28"/>
              </w:rPr>
              <w:t>EK-6 KORONAVİRÜS EYLEM PLANI</w:t>
            </w:r>
          </w:p>
        </w:tc>
        <w:tc>
          <w:tcPr>
            <w:tcW w:w="1220" w:type="pct"/>
            <w:tcBorders>
              <w:top w:val="single" w:sz="4" w:space="0" w:color="0070C0"/>
              <w:left w:val="single" w:sz="4" w:space="0" w:color="0070C0"/>
              <w:bottom w:val="single" w:sz="4" w:space="0" w:color="0070C0"/>
              <w:right w:val="single" w:sz="4" w:space="0" w:color="0070C0"/>
            </w:tcBorders>
            <w:vAlign w:val="center"/>
          </w:tcPr>
          <w:p w14:paraId="3DB5210E" w14:textId="01E5F661" w:rsidR="00E5086E" w:rsidRPr="002B77DC" w:rsidRDefault="00E5086E" w:rsidP="00E5086E">
            <w:pPr>
              <w:rPr>
                <w:rFonts w:cs="Arial"/>
                <w:b/>
                <w:color w:val="002060"/>
                <w:sz w:val="16"/>
                <w:lang w:eastAsia="en-US"/>
              </w:rPr>
            </w:pPr>
            <w:r>
              <w:rPr>
                <w:rFonts w:cs="Arial"/>
                <w:b/>
                <w:color w:val="002060"/>
                <w:sz w:val="16"/>
              </w:rPr>
              <w:t>İSG-PL.0001</w:t>
            </w:r>
          </w:p>
        </w:tc>
      </w:tr>
      <w:tr w:rsidR="00E5086E" w14:paraId="0A59863B" w14:textId="77777777" w:rsidTr="00C17B0A">
        <w:trPr>
          <w:trHeight w:val="240"/>
        </w:trPr>
        <w:tc>
          <w:tcPr>
            <w:tcW w:w="795" w:type="pct"/>
            <w:vMerge/>
            <w:tcBorders>
              <w:left w:val="single" w:sz="4" w:space="0" w:color="0070C0"/>
              <w:right w:val="single" w:sz="4" w:space="0" w:color="0070C0"/>
            </w:tcBorders>
            <w:vAlign w:val="center"/>
            <w:hideMark/>
          </w:tcPr>
          <w:p w14:paraId="7254F1D2" w14:textId="77777777" w:rsidR="00E5086E" w:rsidRDefault="00E5086E" w:rsidP="00E5086E">
            <w:pPr>
              <w:tabs>
                <w:tab w:val="center" w:pos="1293"/>
              </w:tabs>
              <w:rPr>
                <w:b/>
                <w:noProof/>
                <w:sz w:val="28"/>
              </w:rPr>
            </w:pPr>
          </w:p>
        </w:tc>
        <w:tc>
          <w:tcPr>
            <w:tcW w:w="2985" w:type="pct"/>
            <w:vMerge/>
            <w:tcBorders>
              <w:left w:val="single" w:sz="4" w:space="0" w:color="0070C0"/>
              <w:right w:val="single" w:sz="4" w:space="0" w:color="0070C0"/>
            </w:tcBorders>
            <w:vAlign w:val="center"/>
            <w:hideMark/>
          </w:tcPr>
          <w:p w14:paraId="3FCDF29C" w14:textId="77777777" w:rsidR="00E5086E" w:rsidRPr="00471567" w:rsidRDefault="00E5086E" w:rsidP="00E5086E">
            <w:pPr>
              <w:jc w:val="center"/>
              <w:rPr>
                <w:rFonts w:ascii="Calibri" w:hAnsi="Calibri" w:cs="Tahoma"/>
                <w:b/>
                <w:color w:val="002060"/>
                <w:sz w:val="32"/>
              </w:rPr>
            </w:pPr>
          </w:p>
        </w:tc>
        <w:tc>
          <w:tcPr>
            <w:tcW w:w="1220" w:type="pct"/>
            <w:tcBorders>
              <w:top w:val="single" w:sz="4" w:space="0" w:color="0070C0"/>
              <w:left w:val="single" w:sz="4" w:space="0" w:color="0070C0"/>
              <w:bottom w:val="single" w:sz="4" w:space="0" w:color="0070C0"/>
              <w:right w:val="single" w:sz="4" w:space="0" w:color="0070C0"/>
            </w:tcBorders>
            <w:vAlign w:val="center"/>
          </w:tcPr>
          <w:p w14:paraId="5AE1251C" w14:textId="4CDF1321" w:rsidR="00E5086E" w:rsidRPr="002B77DC" w:rsidRDefault="00E5086E" w:rsidP="00E5086E">
            <w:pPr>
              <w:rPr>
                <w:rFonts w:cs="Arial"/>
                <w:b/>
                <w:color w:val="002060"/>
                <w:sz w:val="16"/>
              </w:rPr>
            </w:pPr>
            <w:r w:rsidRPr="002B77DC">
              <w:rPr>
                <w:rFonts w:cs="Arial"/>
                <w:b/>
                <w:color w:val="002060"/>
                <w:sz w:val="16"/>
              </w:rPr>
              <w:t xml:space="preserve">YAYIN TARİHİ: </w:t>
            </w:r>
            <w:r>
              <w:rPr>
                <w:rFonts w:cs="Arial"/>
                <w:b/>
                <w:color w:val="002060"/>
                <w:sz w:val="16"/>
              </w:rPr>
              <w:t>09.11.2020</w:t>
            </w:r>
          </w:p>
        </w:tc>
      </w:tr>
      <w:tr w:rsidR="00C434D5" w14:paraId="2DD70D89" w14:textId="77777777" w:rsidTr="00C17B0A">
        <w:trPr>
          <w:trHeight w:val="226"/>
        </w:trPr>
        <w:tc>
          <w:tcPr>
            <w:tcW w:w="795" w:type="pct"/>
            <w:vMerge/>
            <w:tcBorders>
              <w:left w:val="single" w:sz="4" w:space="0" w:color="0070C0"/>
              <w:right w:val="single" w:sz="4" w:space="0" w:color="0070C0"/>
            </w:tcBorders>
            <w:vAlign w:val="center"/>
            <w:hideMark/>
          </w:tcPr>
          <w:p w14:paraId="277F3DDB" w14:textId="77777777" w:rsidR="00C434D5" w:rsidRDefault="00C434D5" w:rsidP="00C17B0A">
            <w:pPr>
              <w:tabs>
                <w:tab w:val="center" w:pos="1293"/>
              </w:tabs>
              <w:rPr>
                <w:b/>
                <w:noProof/>
                <w:sz w:val="28"/>
              </w:rPr>
            </w:pPr>
          </w:p>
        </w:tc>
        <w:tc>
          <w:tcPr>
            <w:tcW w:w="2985" w:type="pct"/>
            <w:vMerge/>
            <w:tcBorders>
              <w:left w:val="single" w:sz="4" w:space="0" w:color="0070C0"/>
              <w:right w:val="single" w:sz="4" w:space="0" w:color="0070C0"/>
            </w:tcBorders>
            <w:vAlign w:val="center"/>
            <w:hideMark/>
          </w:tcPr>
          <w:p w14:paraId="5774CBC8" w14:textId="77777777" w:rsidR="00C434D5" w:rsidRPr="00471567" w:rsidRDefault="00C434D5" w:rsidP="00C17B0A">
            <w:pPr>
              <w:jc w:val="center"/>
              <w:rPr>
                <w:rFonts w:ascii="Calibri" w:hAnsi="Calibri" w:cs="Tahoma"/>
                <w:b/>
                <w:color w:val="002060"/>
                <w:sz w:val="32"/>
              </w:rPr>
            </w:pPr>
          </w:p>
        </w:tc>
        <w:tc>
          <w:tcPr>
            <w:tcW w:w="1220" w:type="pct"/>
            <w:tcBorders>
              <w:top w:val="single" w:sz="4" w:space="0" w:color="0070C0"/>
              <w:left w:val="single" w:sz="4" w:space="0" w:color="0070C0"/>
              <w:bottom w:val="single" w:sz="4" w:space="0" w:color="0070C0"/>
              <w:right w:val="single" w:sz="4" w:space="0" w:color="0070C0"/>
            </w:tcBorders>
            <w:vAlign w:val="center"/>
          </w:tcPr>
          <w:p w14:paraId="36BA8D9A" w14:textId="74CFB8BF" w:rsidR="00C434D5" w:rsidRPr="002B77DC" w:rsidRDefault="00C434D5" w:rsidP="00C17B0A">
            <w:pPr>
              <w:rPr>
                <w:rFonts w:cs="Arial"/>
                <w:b/>
                <w:color w:val="002060"/>
                <w:sz w:val="16"/>
              </w:rPr>
            </w:pPr>
            <w:r w:rsidRPr="002B77DC">
              <w:rPr>
                <w:rFonts w:cs="Arial"/>
                <w:b/>
                <w:color w:val="002060"/>
                <w:sz w:val="16"/>
              </w:rPr>
              <w:t>REVİZYON NO</w:t>
            </w:r>
            <w:r w:rsidR="00444FF6" w:rsidRPr="002B77DC">
              <w:rPr>
                <w:rFonts w:cs="Arial"/>
                <w:b/>
                <w:color w:val="002060"/>
                <w:sz w:val="16"/>
              </w:rPr>
              <w:t>:-</w:t>
            </w:r>
          </w:p>
        </w:tc>
      </w:tr>
      <w:tr w:rsidR="00C434D5" w14:paraId="797A5471" w14:textId="77777777" w:rsidTr="00C17B0A">
        <w:trPr>
          <w:trHeight w:val="257"/>
        </w:trPr>
        <w:tc>
          <w:tcPr>
            <w:tcW w:w="795" w:type="pct"/>
            <w:vMerge/>
            <w:tcBorders>
              <w:left w:val="single" w:sz="4" w:space="0" w:color="0070C0"/>
              <w:bottom w:val="single" w:sz="4" w:space="0" w:color="0070C0"/>
              <w:right w:val="single" w:sz="4" w:space="0" w:color="0070C0"/>
            </w:tcBorders>
            <w:vAlign w:val="center"/>
            <w:hideMark/>
          </w:tcPr>
          <w:p w14:paraId="2E2F0A47" w14:textId="77777777" w:rsidR="00C434D5" w:rsidRDefault="00C434D5" w:rsidP="00C17B0A">
            <w:pPr>
              <w:tabs>
                <w:tab w:val="center" w:pos="1293"/>
              </w:tabs>
              <w:rPr>
                <w:b/>
                <w:noProof/>
                <w:sz w:val="28"/>
              </w:rPr>
            </w:pPr>
          </w:p>
        </w:tc>
        <w:tc>
          <w:tcPr>
            <w:tcW w:w="2985" w:type="pct"/>
            <w:vMerge/>
            <w:tcBorders>
              <w:left w:val="single" w:sz="4" w:space="0" w:color="0070C0"/>
              <w:bottom w:val="single" w:sz="4" w:space="0" w:color="0070C0"/>
              <w:right w:val="single" w:sz="4" w:space="0" w:color="0070C0"/>
            </w:tcBorders>
            <w:vAlign w:val="center"/>
            <w:hideMark/>
          </w:tcPr>
          <w:p w14:paraId="5DAA0089" w14:textId="77777777" w:rsidR="00C434D5" w:rsidRPr="00471567" w:rsidRDefault="00C434D5" w:rsidP="00C17B0A">
            <w:pPr>
              <w:jc w:val="center"/>
              <w:rPr>
                <w:rFonts w:ascii="Calibri" w:hAnsi="Calibri" w:cs="Tahoma"/>
                <w:b/>
                <w:color w:val="002060"/>
                <w:sz w:val="32"/>
              </w:rPr>
            </w:pPr>
          </w:p>
        </w:tc>
        <w:tc>
          <w:tcPr>
            <w:tcW w:w="1220" w:type="pct"/>
            <w:tcBorders>
              <w:top w:val="single" w:sz="4" w:space="0" w:color="0070C0"/>
              <w:left w:val="single" w:sz="4" w:space="0" w:color="0070C0"/>
              <w:bottom w:val="single" w:sz="4" w:space="0" w:color="0070C0"/>
              <w:right w:val="single" w:sz="4" w:space="0" w:color="0070C0"/>
            </w:tcBorders>
            <w:vAlign w:val="center"/>
          </w:tcPr>
          <w:p w14:paraId="5DE37131" w14:textId="7D959296" w:rsidR="00C434D5" w:rsidRPr="002B77DC" w:rsidRDefault="00C434D5" w:rsidP="00C17B0A">
            <w:pPr>
              <w:rPr>
                <w:rFonts w:cs="Arial"/>
                <w:b/>
                <w:color w:val="002060"/>
                <w:sz w:val="16"/>
              </w:rPr>
            </w:pPr>
            <w:r w:rsidRPr="002B77DC">
              <w:rPr>
                <w:rFonts w:cs="Arial"/>
                <w:b/>
                <w:color w:val="002060"/>
                <w:sz w:val="16"/>
              </w:rPr>
              <w:t>REVİZYON TARİHİ</w:t>
            </w:r>
            <w:r w:rsidR="00444FF6" w:rsidRPr="002B77DC">
              <w:rPr>
                <w:rFonts w:cs="Arial"/>
                <w:b/>
                <w:color w:val="002060"/>
                <w:sz w:val="16"/>
              </w:rPr>
              <w:t>:-</w:t>
            </w:r>
          </w:p>
        </w:tc>
      </w:tr>
    </w:tbl>
    <w:p w14:paraId="6506659D" w14:textId="77777777" w:rsidR="00B07694" w:rsidRDefault="00B07694" w:rsidP="00B07694">
      <w:pPr>
        <w:spacing w:before="6"/>
        <w:rPr>
          <w:sz w:val="24"/>
        </w:rPr>
      </w:pPr>
    </w:p>
    <w:p w14:paraId="41752DE6" w14:textId="77777777" w:rsidR="002C1FD6" w:rsidRDefault="002C1FD6" w:rsidP="00B07694">
      <w:pPr>
        <w:spacing w:before="6"/>
        <w:rPr>
          <w:rFonts w:ascii="Times New Roman" w:hAnsi="Times New Roman"/>
          <w:sz w:val="23"/>
          <w:szCs w:val="23"/>
        </w:rPr>
      </w:pPr>
    </w:p>
    <w:p w14:paraId="79F0A8DB" w14:textId="162AB4C3" w:rsidR="00B07694" w:rsidRPr="0075134D" w:rsidRDefault="00B07694" w:rsidP="00FD52EE">
      <w:pPr>
        <w:numPr>
          <w:ilvl w:val="0"/>
          <w:numId w:val="14"/>
        </w:numPr>
        <w:tabs>
          <w:tab w:val="left" w:pos="353"/>
        </w:tabs>
        <w:jc w:val="both"/>
        <w:rPr>
          <w:rFonts w:ascii="Times New Roman" w:hAnsi="Times New Roman"/>
          <w:sz w:val="24"/>
          <w:szCs w:val="24"/>
        </w:rPr>
      </w:pPr>
      <w:r w:rsidRPr="00296B84">
        <w:rPr>
          <w:rFonts w:ascii="Times New Roman" w:hAnsi="Times New Roman"/>
          <w:b/>
          <w:spacing w:val="-1"/>
          <w:sz w:val="24"/>
          <w:szCs w:val="24"/>
        </w:rPr>
        <w:t>HAZIRLIK</w:t>
      </w:r>
      <w:r w:rsidRPr="00296B84">
        <w:rPr>
          <w:rFonts w:ascii="Times New Roman" w:hAnsi="Times New Roman"/>
          <w:b/>
          <w:spacing w:val="-2"/>
          <w:sz w:val="24"/>
          <w:szCs w:val="24"/>
        </w:rPr>
        <w:t xml:space="preserve"> </w:t>
      </w:r>
      <w:r w:rsidRPr="00296B84">
        <w:rPr>
          <w:rFonts w:ascii="Times New Roman" w:hAnsi="Times New Roman"/>
          <w:b/>
          <w:sz w:val="24"/>
          <w:szCs w:val="24"/>
        </w:rPr>
        <w:t xml:space="preserve">EKİBİNİN </w:t>
      </w:r>
      <w:r w:rsidRPr="00296B84">
        <w:rPr>
          <w:rFonts w:ascii="Times New Roman" w:hAnsi="Times New Roman"/>
          <w:b/>
          <w:spacing w:val="-1"/>
          <w:sz w:val="24"/>
          <w:szCs w:val="24"/>
        </w:rPr>
        <w:t>KURULMASI</w:t>
      </w:r>
      <w:r w:rsidRPr="00296B84">
        <w:rPr>
          <w:rFonts w:ascii="Times New Roman" w:hAnsi="Times New Roman"/>
          <w:b/>
          <w:sz w:val="24"/>
          <w:szCs w:val="24"/>
        </w:rPr>
        <w:t xml:space="preserve"> VE </w:t>
      </w:r>
      <w:r w:rsidRPr="00296B84">
        <w:rPr>
          <w:rFonts w:ascii="Times New Roman" w:hAnsi="Times New Roman"/>
          <w:b/>
          <w:spacing w:val="-1"/>
          <w:sz w:val="24"/>
          <w:szCs w:val="24"/>
        </w:rPr>
        <w:t>GÖREVLERİ</w:t>
      </w:r>
    </w:p>
    <w:p w14:paraId="208AC0D0" w14:textId="77777777" w:rsidR="00B07694" w:rsidRPr="00296B84" w:rsidRDefault="00B07694" w:rsidP="00FD52EE">
      <w:pPr>
        <w:pStyle w:val="GvdeMetni"/>
        <w:ind w:left="112" w:right="112" w:firstLine="0"/>
        <w:jc w:val="both"/>
        <w:rPr>
          <w:rFonts w:cs="Times New Roman"/>
        </w:rPr>
      </w:pPr>
      <w:r w:rsidRPr="00296B84">
        <w:rPr>
          <w:rFonts w:cs="Times New Roman"/>
          <w:spacing w:val="-1"/>
        </w:rPr>
        <w:t>Yeni</w:t>
      </w:r>
      <w:r w:rsidRPr="00296B84">
        <w:rPr>
          <w:rFonts w:cs="Times New Roman"/>
        </w:rPr>
        <w:t xml:space="preserve"> </w:t>
      </w:r>
      <w:r w:rsidRPr="00296B84">
        <w:rPr>
          <w:rFonts w:cs="Times New Roman"/>
          <w:spacing w:val="-1"/>
        </w:rPr>
        <w:t>Koronovirüs</w:t>
      </w:r>
      <w:r w:rsidRPr="00296B84">
        <w:rPr>
          <w:rFonts w:cs="Times New Roman"/>
        </w:rPr>
        <w:t xml:space="preserve"> </w:t>
      </w:r>
      <w:r w:rsidRPr="00296B84">
        <w:rPr>
          <w:rFonts w:cs="Times New Roman"/>
          <w:spacing w:val="-1"/>
        </w:rPr>
        <w:t>(COVID-19)</w:t>
      </w:r>
      <w:r w:rsidRPr="00296B84">
        <w:rPr>
          <w:rFonts w:cs="Times New Roman"/>
        </w:rPr>
        <w:t xml:space="preserve"> </w:t>
      </w:r>
      <w:r w:rsidRPr="00296B84">
        <w:rPr>
          <w:rFonts w:cs="Times New Roman"/>
          <w:spacing w:val="-1"/>
        </w:rPr>
        <w:t xml:space="preserve">salgınına </w:t>
      </w:r>
      <w:r w:rsidRPr="00296B84">
        <w:rPr>
          <w:rFonts w:cs="Times New Roman"/>
        </w:rPr>
        <w:t xml:space="preserve">karşı </w:t>
      </w:r>
      <w:r w:rsidRPr="00296B84">
        <w:rPr>
          <w:rFonts w:cs="Times New Roman"/>
          <w:spacing w:val="-1"/>
        </w:rPr>
        <w:t>işyerlerinde</w:t>
      </w:r>
      <w:r w:rsidRPr="00296B84">
        <w:rPr>
          <w:rFonts w:cs="Times New Roman"/>
        </w:rPr>
        <w:t xml:space="preserve"> </w:t>
      </w:r>
      <w:r w:rsidRPr="00296B84">
        <w:rPr>
          <w:rFonts w:cs="Times New Roman"/>
          <w:spacing w:val="-1"/>
        </w:rPr>
        <w:t>etkin</w:t>
      </w:r>
      <w:r w:rsidRPr="00296B84">
        <w:rPr>
          <w:rFonts w:cs="Times New Roman"/>
        </w:rPr>
        <w:t xml:space="preserve"> </w:t>
      </w:r>
      <w:r w:rsidRPr="00296B84">
        <w:rPr>
          <w:rFonts w:cs="Times New Roman"/>
          <w:spacing w:val="-1"/>
        </w:rPr>
        <w:t>mücadele</w:t>
      </w:r>
      <w:r w:rsidRPr="00296B84">
        <w:rPr>
          <w:rFonts w:cs="Times New Roman"/>
          <w:spacing w:val="3"/>
        </w:rPr>
        <w:t xml:space="preserve"> </w:t>
      </w:r>
      <w:proofErr w:type="spellStart"/>
      <w:r w:rsidRPr="00296B84">
        <w:rPr>
          <w:rFonts w:cs="Times New Roman"/>
        </w:rPr>
        <w:t>için</w:t>
      </w:r>
      <w:proofErr w:type="spellEnd"/>
      <w:r w:rsidRPr="00296B84">
        <w:rPr>
          <w:rFonts w:cs="Times New Roman"/>
        </w:rPr>
        <w:t xml:space="preserve"> </w:t>
      </w:r>
      <w:r w:rsidRPr="00296B84">
        <w:rPr>
          <w:rFonts w:cs="Times New Roman"/>
          <w:spacing w:val="-1"/>
        </w:rPr>
        <w:t>aşağıdaki</w:t>
      </w:r>
      <w:r w:rsidRPr="00296B84">
        <w:rPr>
          <w:rFonts w:cs="Times New Roman"/>
        </w:rPr>
        <w:t xml:space="preserve"> </w:t>
      </w:r>
      <w:r w:rsidRPr="00296B84">
        <w:rPr>
          <w:rFonts w:cs="Times New Roman"/>
          <w:spacing w:val="-1"/>
        </w:rPr>
        <w:t>hususların</w:t>
      </w:r>
      <w:r w:rsidRPr="00296B84">
        <w:rPr>
          <w:rFonts w:cs="Times New Roman"/>
          <w:spacing w:val="119"/>
        </w:rPr>
        <w:t xml:space="preserve"> </w:t>
      </w:r>
      <w:r w:rsidRPr="00296B84">
        <w:rPr>
          <w:rFonts w:cs="Times New Roman"/>
          <w:spacing w:val="-1"/>
        </w:rPr>
        <w:t>Üniversitemizde</w:t>
      </w:r>
      <w:r w:rsidRPr="00296B84">
        <w:rPr>
          <w:rFonts w:cs="Times New Roman"/>
          <w:spacing w:val="6"/>
        </w:rPr>
        <w:t xml:space="preserve"> </w:t>
      </w:r>
      <w:r w:rsidRPr="00296B84">
        <w:rPr>
          <w:rFonts w:cs="Times New Roman"/>
          <w:spacing w:val="-1"/>
        </w:rPr>
        <w:t>uygulanması</w:t>
      </w:r>
      <w:r w:rsidRPr="00296B84">
        <w:rPr>
          <w:rFonts w:cs="Times New Roman"/>
          <w:spacing w:val="7"/>
        </w:rPr>
        <w:t xml:space="preserve"> </w:t>
      </w:r>
      <w:r w:rsidRPr="00296B84">
        <w:rPr>
          <w:rFonts w:cs="Times New Roman"/>
          <w:spacing w:val="-1"/>
        </w:rPr>
        <w:t>büyük</w:t>
      </w:r>
      <w:r w:rsidRPr="00296B84">
        <w:rPr>
          <w:rFonts w:cs="Times New Roman"/>
          <w:spacing w:val="6"/>
        </w:rPr>
        <w:t xml:space="preserve"> </w:t>
      </w:r>
      <w:r w:rsidRPr="00296B84">
        <w:rPr>
          <w:rFonts w:cs="Times New Roman"/>
          <w:spacing w:val="-1"/>
        </w:rPr>
        <w:t>önem</w:t>
      </w:r>
      <w:r w:rsidRPr="00296B84">
        <w:rPr>
          <w:rFonts w:cs="Times New Roman"/>
          <w:spacing w:val="7"/>
        </w:rPr>
        <w:t xml:space="preserve"> </w:t>
      </w:r>
      <w:r w:rsidRPr="00296B84">
        <w:rPr>
          <w:rFonts w:cs="Times New Roman"/>
          <w:spacing w:val="-1"/>
        </w:rPr>
        <w:t>arz</w:t>
      </w:r>
      <w:r w:rsidRPr="00296B84">
        <w:rPr>
          <w:rFonts w:cs="Times New Roman"/>
          <w:spacing w:val="7"/>
        </w:rPr>
        <w:t xml:space="preserve"> </w:t>
      </w:r>
      <w:r w:rsidRPr="00296B84">
        <w:rPr>
          <w:rFonts w:cs="Times New Roman"/>
          <w:spacing w:val="-1"/>
        </w:rPr>
        <w:t>etmektedir.</w:t>
      </w:r>
      <w:r w:rsidRPr="00296B84">
        <w:rPr>
          <w:rFonts w:cs="Times New Roman"/>
          <w:spacing w:val="6"/>
        </w:rPr>
        <w:t xml:space="preserve"> </w:t>
      </w:r>
      <w:r w:rsidRPr="00296B84">
        <w:rPr>
          <w:rFonts w:cs="Times New Roman"/>
          <w:spacing w:val="-1"/>
        </w:rPr>
        <w:t>Bu</w:t>
      </w:r>
      <w:r w:rsidRPr="00296B84">
        <w:rPr>
          <w:rFonts w:cs="Times New Roman"/>
          <w:spacing w:val="6"/>
        </w:rPr>
        <w:t xml:space="preserve"> </w:t>
      </w:r>
      <w:r w:rsidRPr="00296B84">
        <w:rPr>
          <w:rFonts w:cs="Times New Roman"/>
        </w:rPr>
        <w:t>önlemler;</w:t>
      </w:r>
      <w:r w:rsidRPr="00296B84">
        <w:rPr>
          <w:rFonts w:cs="Times New Roman"/>
          <w:spacing w:val="6"/>
        </w:rPr>
        <w:t xml:space="preserve"> </w:t>
      </w:r>
      <w:r w:rsidRPr="00296B84">
        <w:rPr>
          <w:rFonts w:cs="Times New Roman"/>
        </w:rPr>
        <w:t>iş</w:t>
      </w:r>
      <w:r w:rsidRPr="00296B84">
        <w:rPr>
          <w:rFonts w:cs="Times New Roman"/>
          <w:spacing w:val="7"/>
        </w:rPr>
        <w:t xml:space="preserve"> </w:t>
      </w:r>
      <w:r w:rsidRPr="00296B84">
        <w:rPr>
          <w:rFonts w:cs="Times New Roman"/>
          <w:spacing w:val="-1"/>
        </w:rPr>
        <w:t>sağlığı</w:t>
      </w:r>
      <w:r w:rsidRPr="00296B84">
        <w:rPr>
          <w:rFonts w:cs="Times New Roman"/>
          <w:spacing w:val="7"/>
        </w:rPr>
        <w:t xml:space="preserve"> </w:t>
      </w:r>
      <w:proofErr w:type="spellStart"/>
      <w:r w:rsidRPr="00296B84">
        <w:rPr>
          <w:rFonts w:cs="Times New Roman"/>
        </w:rPr>
        <w:t>ve</w:t>
      </w:r>
      <w:proofErr w:type="spellEnd"/>
      <w:r w:rsidRPr="00296B84">
        <w:rPr>
          <w:rFonts w:cs="Times New Roman"/>
          <w:spacing w:val="8"/>
        </w:rPr>
        <w:t xml:space="preserve"> </w:t>
      </w:r>
      <w:r w:rsidRPr="00296B84">
        <w:rPr>
          <w:rFonts w:cs="Times New Roman"/>
          <w:spacing w:val="-1"/>
        </w:rPr>
        <w:t>güvenliği</w:t>
      </w:r>
      <w:r w:rsidRPr="00296B84">
        <w:rPr>
          <w:rFonts w:cs="Times New Roman"/>
          <w:spacing w:val="83"/>
        </w:rPr>
        <w:t xml:space="preserve"> </w:t>
      </w:r>
      <w:r w:rsidRPr="00296B84">
        <w:rPr>
          <w:rFonts w:cs="Times New Roman"/>
        </w:rPr>
        <w:t>kurulunun</w:t>
      </w:r>
      <w:r w:rsidRPr="00296B84">
        <w:rPr>
          <w:rFonts w:cs="Times New Roman"/>
          <w:spacing w:val="8"/>
        </w:rPr>
        <w:t xml:space="preserve"> </w:t>
      </w:r>
      <w:r w:rsidRPr="00296B84">
        <w:rPr>
          <w:rFonts w:cs="Times New Roman"/>
          <w:spacing w:val="-1"/>
        </w:rPr>
        <w:t>bulunduğu</w:t>
      </w:r>
      <w:r w:rsidRPr="00296B84">
        <w:rPr>
          <w:rFonts w:cs="Times New Roman"/>
          <w:spacing w:val="8"/>
        </w:rPr>
        <w:t xml:space="preserve"> </w:t>
      </w:r>
      <w:r w:rsidRPr="00296B84">
        <w:rPr>
          <w:rFonts w:cs="Times New Roman"/>
          <w:spacing w:val="-1"/>
        </w:rPr>
        <w:t>işyerlerinde</w:t>
      </w:r>
      <w:r w:rsidRPr="00296B84">
        <w:rPr>
          <w:rFonts w:cs="Times New Roman"/>
          <w:spacing w:val="9"/>
        </w:rPr>
        <w:t xml:space="preserve"> </w:t>
      </w:r>
      <w:r w:rsidRPr="00296B84">
        <w:rPr>
          <w:rFonts w:cs="Times New Roman"/>
        </w:rPr>
        <w:t>kurul</w:t>
      </w:r>
      <w:r w:rsidRPr="00296B84">
        <w:rPr>
          <w:rFonts w:cs="Times New Roman"/>
          <w:spacing w:val="8"/>
        </w:rPr>
        <w:t xml:space="preserve"> </w:t>
      </w:r>
      <w:r w:rsidRPr="00296B84">
        <w:rPr>
          <w:rFonts w:cs="Times New Roman"/>
          <w:spacing w:val="-1"/>
        </w:rPr>
        <w:t>tarafından,</w:t>
      </w:r>
      <w:r w:rsidRPr="00296B84">
        <w:rPr>
          <w:rFonts w:cs="Times New Roman"/>
          <w:spacing w:val="8"/>
        </w:rPr>
        <w:t xml:space="preserve"> </w:t>
      </w:r>
      <w:r w:rsidRPr="00296B84">
        <w:rPr>
          <w:rFonts w:cs="Times New Roman"/>
        </w:rPr>
        <w:t>diğer</w:t>
      </w:r>
      <w:r w:rsidRPr="00296B84">
        <w:rPr>
          <w:rFonts w:cs="Times New Roman"/>
          <w:spacing w:val="8"/>
        </w:rPr>
        <w:t xml:space="preserve"> </w:t>
      </w:r>
      <w:r w:rsidRPr="00296B84">
        <w:rPr>
          <w:rFonts w:cs="Times New Roman"/>
          <w:spacing w:val="-1"/>
        </w:rPr>
        <w:t>işyerlerinde</w:t>
      </w:r>
      <w:r w:rsidRPr="00296B84">
        <w:rPr>
          <w:rFonts w:cs="Times New Roman"/>
          <w:spacing w:val="11"/>
        </w:rPr>
        <w:t xml:space="preserve"> </w:t>
      </w:r>
      <w:r w:rsidRPr="00296B84">
        <w:rPr>
          <w:rFonts w:cs="Times New Roman"/>
        </w:rPr>
        <w:t>ise;</w:t>
      </w:r>
      <w:r w:rsidRPr="00296B84">
        <w:rPr>
          <w:rFonts w:cs="Times New Roman"/>
          <w:spacing w:val="8"/>
        </w:rPr>
        <w:t xml:space="preserve"> </w:t>
      </w:r>
      <w:r w:rsidRPr="00296B84">
        <w:rPr>
          <w:rFonts w:cs="Times New Roman"/>
          <w:spacing w:val="-1"/>
        </w:rPr>
        <w:t>işveren</w:t>
      </w:r>
      <w:r w:rsidRPr="00296B84">
        <w:rPr>
          <w:rFonts w:cs="Times New Roman"/>
          <w:spacing w:val="14"/>
        </w:rPr>
        <w:t xml:space="preserve"> </w:t>
      </w:r>
      <w:r w:rsidRPr="00296B84">
        <w:rPr>
          <w:rFonts w:cs="Times New Roman"/>
          <w:spacing w:val="-1"/>
        </w:rPr>
        <w:t>veya</w:t>
      </w:r>
      <w:r w:rsidRPr="00296B84">
        <w:rPr>
          <w:rFonts w:cs="Times New Roman"/>
          <w:spacing w:val="9"/>
        </w:rPr>
        <w:t xml:space="preserve"> </w:t>
      </w:r>
      <w:r w:rsidRPr="00296B84">
        <w:rPr>
          <w:rFonts w:cs="Times New Roman"/>
          <w:spacing w:val="-1"/>
        </w:rPr>
        <w:t>vekili</w:t>
      </w:r>
      <w:r w:rsidRPr="00296B84">
        <w:rPr>
          <w:rFonts w:cs="Times New Roman"/>
          <w:spacing w:val="100"/>
          <w:w w:val="99"/>
        </w:rPr>
        <w:t xml:space="preserve"> </w:t>
      </w:r>
      <w:r w:rsidRPr="00296B84">
        <w:rPr>
          <w:rFonts w:cs="Times New Roman"/>
          <w:spacing w:val="-1"/>
        </w:rPr>
        <w:t>koordinesinde,</w:t>
      </w:r>
      <w:r w:rsidRPr="00296B84">
        <w:rPr>
          <w:rFonts w:cs="Times New Roman"/>
          <w:spacing w:val="28"/>
        </w:rPr>
        <w:t xml:space="preserve"> </w:t>
      </w:r>
      <w:r w:rsidRPr="00296B84">
        <w:rPr>
          <w:rFonts w:cs="Times New Roman"/>
        </w:rPr>
        <w:t>bulunması</w:t>
      </w:r>
      <w:r w:rsidRPr="00296B84">
        <w:rPr>
          <w:rFonts w:cs="Times New Roman"/>
          <w:spacing w:val="29"/>
        </w:rPr>
        <w:t xml:space="preserve"> </w:t>
      </w:r>
      <w:r w:rsidRPr="00296B84">
        <w:rPr>
          <w:rFonts w:cs="Times New Roman"/>
          <w:spacing w:val="-1"/>
        </w:rPr>
        <w:t>halinde</w:t>
      </w:r>
      <w:r w:rsidRPr="00296B84">
        <w:rPr>
          <w:rFonts w:cs="Times New Roman"/>
          <w:spacing w:val="27"/>
        </w:rPr>
        <w:t xml:space="preserve"> </w:t>
      </w:r>
      <w:r w:rsidRPr="00296B84">
        <w:rPr>
          <w:rFonts w:cs="Times New Roman"/>
          <w:spacing w:val="-1"/>
        </w:rPr>
        <w:t>işyeri</w:t>
      </w:r>
      <w:r w:rsidRPr="00296B84">
        <w:rPr>
          <w:rFonts w:cs="Times New Roman"/>
          <w:spacing w:val="28"/>
        </w:rPr>
        <w:t xml:space="preserve"> </w:t>
      </w:r>
      <w:r w:rsidRPr="00296B84">
        <w:rPr>
          <w:rFonts w:cs="Times New Roman"/>
          <w:spacing w:val="-1"/>
        </w:rPr>
        <w:t>hekimi,</w:t>
      </w:r>
      <w:r w:rsidRPr="00296B84">
        <w:rPr>
          <w:rFonts w:cs="Times New Roman"/>
          <w:spacing w:val="29"/>
        </w:rPr>
        <w:t xml:space="preserve"> </w:t>
      </w:r>
      <w:r w:rsidRPr="00296B84">
        <w:rPr>
          <w:rFonts w:cs="Times New Roman"/>
        </w:rPr>
        <w:t>iş</w:t>
      </w:r>
      <w:r w:rsidRPr="00296B84">
        <w:rPr>
          <w:rFonts w:cs="Times New Roman"/>
          <w:spacing w:val="29"/>
        </w:rPr>
        <w:t xml:space="preserve"> </w:t>
      </w:r>
      <w:r w:rsidRPr="00296B84">
        <w:rPr>
          <w:rFonts w:cs="Times New Roman"/>
          <w:spacing w:val="-1"/>
        </w:rPr>
        <w:t>güvenliği</w:t>
      </w:r>
      <w:r w:rsidRPr="00296B84">
        <w:rPr>
          <w:rFonts w:cs="Times New Roman"/>
          <w:spacing w:val="29"/>
        </w:rPr>
        <w:t xml:space="preserve"> </w:t>
      </w:r>
      <w:r w:rsidRPr="00296B84">
        <w:rPr>
          <w:rFonts w:cs="Times New Roman"/>
        </w:rPr>
        <w:t>uzmanı</w:t>
      </w:r>
      <w:r w:rsidRPr="00296B84">
        <w:rPr>
          <w:rFonts w:cs="Times New Roman"/>
          <w:spacing w:val="28"/>
        </w:rPr>
        <w:t xml:space="preserve"> </w:t>
      </w:r>
      <w:proofErr w:type="spellStart"/>
      <w:r w:rsidRPr="00296B84">
        <w:rPr>
          <w:rFonts w:cs="Times New Roman"/>
        </w:rPr>
        <w:t>ve</w:t>
      </w:r>
      <w:proofErr w:type="spellEnd"/>
      <w:r w:rsidRPr="00296B84">
        <w:rPr>
          <w:rFonts w:cs="Times New Roman"/>
          <w:spacing w:val="27"/>
        </w:rPr>
        <w:t xml:space="preserve"> </w:t>
      </w:r>
      <w:r w:rsidRPr="00296B84">
        <w:rPr>
          <w:rFonts w:cs="Times New Roman"/>
          <w:spacing w:val="-1"/>
        </w:rPr>
        <w:t>diğer</w:t>
      </w:r>
      <w:r w:rsidRPr="00296B84">
        <w:rPr>
          <w:rFonts w:cs="Times New Roman"/>
          <w:spacing w:val="30"/>
        </w:rPr>
        <w:t xml:space="preserve"> </w:t>
      </w:r>
      <w:r w:rsidRPr="00296B84">
        <w:rPr>
          <w:rFonts w:cs="Times New Roman"/>
          <w:spacing w:val="-1"/>
        </w:rPr>
        <w:t>sağlık</w:t>
      </w:r>
      <w:r w:rsidRPr="00296B84">
        <w:rPr>
          <w:rFonts w:cs="Times New Roman"/>
          <w:spacing w:val="28"/>
        </w:rPr>
        <w:t xml:space="preserve"> </w:t>
      </w:r>
      <w:r w:rsidRPr="00296B84">
        <w:rPr>
          <w:rFonts w:cs="Times New Roman"/>
          <w:spacing w:val="-1"/>
        </w:rPr>
        <w:t>personeli</w:t>
      </w:r>
      <w:r w:rsidRPr="00296B84">
        <w:rPr>
          <w:rFonts w:cs="Times New Roman"/>
          <w:spacing w:val="29"/>
        </w:rPr>
        <w:t xml:space="preserve"> </w:t>
      </w:r>
      <w:r w:rsidRPr="00296B84">
        <w:rPr>
          <w:rFonts w:cs="Times New Roman"/>
        </w:rPr>
        <w:t>ile</w:t>
      </w:r>
      <w:r w:rsidRPr="00296B84">
        <w:rPr>
          <w:rFonts w:cs="Times New Roman"/>
          <w:spacing w:val="99"/>
        </w:rPr>
        <w:t xml:space="preserve"> </w:t>
      </w:r>
      <w:r w:rsidRPr="00296B84">
        <w:rPr>
          <w:rFonts w:cs="Times New Roman"/>
          <w:spacing w:val="-1"/>
        </w:rPr>
        <w:t>çalışan</w:t>
      </w:r>
      <w:r w:rsidRPr="00296B84">
        <w:rPr>
          <w:rFonts w:cs="Times New Roman"/>
          <w:spacing w:val="9"/>
        </w:rPr>
        <w:t xml:space="preserve"> </w:t>
      </w:r>
      <w:r w:rsidRPr="00296B84">
        <w:rPr>
          <w:rFonts w:cs="Times New Roman"/>
        </w:rPr>
        <w:t>temsilcisi</w:t>
      </w:r>
      <w:r w:rsidRPr="00296B84">
        <w:rPr>
          <w:rFonts w:cs="Times New Roman"/>
          <w:spacing w:val="9"/>
        </w:rPr>
        <w:t xml:space="preserve"> </w:t>
      </w:r>
      <w:proofErr w:type="spellStart"/>
      <w:r w:rsidRPr="00296B84">
        <w:rPr>
          <w:rFonts w:cs="Times New Roman"/>
        </w:rPr>
        <w:t>ve</w:t>
      </w:r>
      <w:proofErr w:type="spellEnd"/>
      <w:r w:rsidRPr="00296B84">
        <w:rPr>
          <w:rFonts w:cs="Times New Roman"/>
          <w:spacing w:val="10"/>
        </w:rPr>
        <w:t xml:space="preserve"> </w:t>
      </w:r>
      <w:r w:rsidRPr="00296B84">
        <w:rPr>
          <w:rFonts w:cs="Times New Roman"/>
        </w:rPr>
        <w:t>mümkünse</w:t>
      </w:r>
      <w:r w:rsidRPr="00296B84">
        <w:rPr>
          <w:rFonts w:cs="Times New Roman"/>
          <w:spacing w:val="8"/>
        </w:rPr>
        <w:t xml:space="preserve"> </w:t>
      </w:r>
      <w:r w:rsidRPr="00296B84">
        <w:rPr>
          <w:rFonts w:cs="Times New Roman"/>
        </w:rPr>
        <w:t>ilk</w:t>
      </w:r>
      <w:r w:rsidRPr="00296B84">
        <w:rPr>
          <w:rFonts w:cs="Times New Roman"/>
          <w:spacing w:val="14"/>
        </w:rPr>
        <w:t xml:space="preserve"> </w:t>
      </w:r>
      <w:r w:rsidRPr="00296B84">
        <w:rPr>
          <w:rFonts w:cs="Times New Roman"/>
          <w:spacing w:val="-1"/>
        </w:rPr>
        <w:t>yardım</w:t>
      </w:r>
      <w:r w:rsidRPr="00296B84">
        <w:rPr>
          <w:rFonts w:cs="Times New Roman"/>
          <w:spacing w:val="12"/>
        </w:rPr>
        <w:t xml:space="preserve"> </w:t>
      </w:r>
      <w:r w:rsidRPr="00296B84">
        <w:rPr>
          <w:rFonts w:cs="Times New Roman"/>
          <w:spacing w:val="-1"/>
        </w:rPr>
        <w:t>eğitimi</w:t>
      </w:r>
      <w:r w:rsidRPr="00296B84">
        <w:rPr>
          <w:rFonts w:cs="Times New Roman"/>
          <w:spacing w:val="9"/>
        </w:rPr>
        <w:t xml:space="preserve"> </w:t>
      </w:r>
      <w:r w:rsidRPr="00296B84">
        <w:rPr>
          <w:rFonts w:cs="Times New Roman"/>
          <w:spacing w:val="-1"/>
        </w:rPr>
        <w:t>almış</w:t>
      </w:r>
      <w:r w:rsidRPr="00296B84">
        <w:rPr>
          <w:rFonts w:cs="Times New Roman"/>
          <w:spacing w:val="10"/>
        </w:rPr>
        <w:t xml:space="preserve"> </w:t>
      </w:r>
      <w:r w:rsidRPr="00296B84">
        <w:rPr>
          <w:rFonts w:cs="Times New Roman"/>
          <w:spacing w:val="-1"/>
        </w:rPr>
        <w:t>veya</w:t>
      </w:r>
      <w:r w:rsidRPr="00296B84">
        <w:rPr>
          <w:rFonts w:cs="Times New Roman"/>
          <w:spacing w:val="10"/>
        </w:rPr>
        <w:t xml:space="preserve"> </w:t>
      </w:r>
      <w:r w:rsidRPr="00296B84">
        <w:rPr>
          <w:rFonts w:cs="Times New Roman"/>
          <w:spacing w:val="-1"/>
        </w:rPr>
        <w:t>tecrübesi</w:t>
      </w:r>
      <w:r w:rsidRPr="00296B84">
        <w:rPr>
          <w:rFonts w:cs="Times New Roman"/>
          <w:spacing w:val="12"/>
        </w:rPr>
        <w:t xml:space="preserve"> </w:t>
      </w:r>
      <w:r w:rsidRPr="00296B84">
        <w:rPr>
          <w:rFonts w:cs="Times New Roman"/>
        </w:rPr>
        <w:t>olan</w:t>
      </w:r>
      <w:r w:rsidRPr="00296B84">
        <w:rPr>
          <w:rFonts w:cs="Times New Roman"/>
          <w:spacing w:val="8"/>
        </w:rPr>
        <w:t xml:space="preserve"> </w:t>
      </w:r>
      <w:r w:rsidRPr="00296B84">
        <w:rPr>
          <w:rFonts w:cs="Times New Roman"/>
          <w:spacing w:val="-1"/>
        </w:rPr>
        <w:t>kişilerden</w:t>
      </w:r>
      <w:r w:rsidRPr="00296B84">
        <w:rPr>
          <w:rFonts w:cs="Times New Roman"/>
          <w:spacing w:val="11"/>
        </w:rPr>
        <w:t xml:space="preserve"> </w:t>
      </w:r>
      <w:r w:rsidRPr="00296B84">
        <w:rPr>
          <w:rFonts w:cs="Times New Roman"/>
        </w:rPr>
        <w:t>oluşan</w:t>
      </w:r>
      <w:r w:rsidRPr="00296B84">
        <w:rPr>
          <w:rFonts w:cs="Times New Roman"/>
          <w:spacing w:val="11"/>
        </w:rPr>
        <w:t xml:space="preserve"> </w:t>
      </w:r>
      <w:r w:rsidRPr="00296B84">
        <w:rPr>
          <w:rFonts w:cs="Times New Roman"/>
        </w:rPr>
        <w:t>ekip</w:t>
      </w:r>
      <w:r w:rsidRPr="00296B84">
        <w:rPr>
          <w:rFonts w:cs="Times New Roman"/>
          <w:spacing w:val="65"/>
        </w:rPr>
        <w:t xml:space="preserve"> </w:t>
      </w:r>
      <w:r w:rsidRPr="00296B84">
        <w:rPr>
          <w:rFonts w:cs="Times New Roman"/>
          <w:spacing w:val="-1"/>
        </w:rPr>
        <w:t>tarafından</w:t>
      </w:r>
      <w:r w:rsidRPr="00296B84">
        <w:rPr>
          <w:rFonts w:cs="Times New Roman"/>
          <w:spacing w:val="35"/>
        </w:rPr>
        <w:t xml:space="preserve"> </w:t>
      </w:r>
      <w:r w:rsidRPr="00296B84">
        <w:rPr>
          <w:rFonts w:cs="Times New Roman"/>
          <w:spacing w:val="-1"/>
        </w:rPr>
        <w:t>yürütülür.</w:t>
      </w:r>
    </w:p>
    <w:p w14:paraId="6590CD76" w14:textId="77777777" w:rsidR="004F6DC6" w:rsidRDefault="004F6DC6" w:rsidP="00FD52EE">
      <w:pPr>
        <w:pStyle w:val="GvdeMetni"/>
        <w:ind w:left="112" w:firstLine="0"/>
        <w:jc w:val="both"/>
        <w:rPr>
          <w:rFonts w:cs="Times New Roman"/>
          <w:spacing w:val="-1"/>
        </w:rPr>
      </w:pPr>
    </w:p>
    <w:p w14:paraId="0613AABB" w14:textId="1BC166C8" w:rsidR="00B07694" w:rsidRPr="00296B84" w:rsidRDefault="00B07694" w:rsidP="00FD52EE">
      <w:pPr>
        <w:pStyle w:val="GvdeMetni"/>
        <w:ind w:left="112" w:firstLine="0"/>
        <w:jc w:val="both"/>
        <w:rPr>
          <w:rFonts w:cs="Times New Roman"/>
        </w:rPr>
      </w:pPr>
      <w:r w:rsidRPr="00296B84">
        <w:rPr>
          <w:rFonts w:cs="Times New Roman"/>
          <w:spacing w:val="-1"/>
        </w:rPr>
        <w:t>Hazırlık</w:t>
      </w:r>
      <w:r w:rsidRPr="00296B84">
        <w:rPr>
          <w:rFonts w:cs="Times New Roman"/>
        </w:rPr>
        <w:t xml:space="preserve"> Ekibi;</w:t>
      </w:r>
    </w:p>
    <w:p w14:paraId="250554AC" w14:textId="77777777" w:rsidR="00B07694" w:rsidRPr="00296B84" w:rsidRDefault="00B07694" w:rsidP="00B8136D">
      <w:pPr>
        <w:pStyle w:val="GvdeMetni"/>
        <w:numPr>
          <w:ilvl w:val="1"/>
          <w:numId w:val="14"/>
        </w:numPr>
        <w:tabs>
          <w:tab w:val="left" w:pos="834"/>
        </w:tabs>
        <w:rPr>
          <w:rFonts w:cs="Times New Roman"/>
        </w:rPr>
      </w:pPr>
      <w:r w:rsidRPr="00296B84">
        <w:rPr>
          <w:rFonts w:cs="Times New Roman"/>
          <w:spacing w:val="-1"/>
        </w:rPr>
        <w:t>Alınacak</w:t>
      </w:r>
      <w:r w:rsidRPr="00296B84">
        <w:rPr>
          <w:rFonts w:cs="Times New Roman"/>
        </w:rPr>
        <w:t xml:space="preserve"> tedbirlerle</w:t>
      </w:r>
      <w:r w:rsidRPr="00296B84">
        <w:rPr>
          <w:rFonts w:cs="Times New Roman"/>
          <w:spacing w:val="-2"/>
        </w:rPr>
        <w:t xml:space="preserve"> </w:t>
      </w:r>
      <w:r w:rsidRPr="00296B84">
        <w:rPr>
          <w:rFonts w:cs="Times New Roman"/>
          <w:spacing w:val="-1"/>
        </w:rPr>
        <w:t>ilgili</w:t>
      </w:r>
      <w:r w:rsidRPr="00296B84">
        <w:rPr>
          <w:rFonts w:cs="Times New Roman"/>
          <w:spacing w:val="2"/>
        </w:rPr>
        <w:t xml:space="preserve"> </w:t>
      </w:r>
      <w:r w:rsidRPr="00296B84">
        <w:rPr>
          <w:rFonts w:cs="Times New Roman"/>
          <w:spacing w:val="-1"/>
        </w:rPr>
        <w:t>çalışmaları</w:t>
      </w:r>
      <w:r w:rsidRPr="00296B84">
        <w:rPr>
          <w:rFonts w:cs="Times New Roman"/>
          <w:spacing w:val="4"/>
        </w:rPr>
        <w:t xml:space="preserve"> </w:t>
      </w:r>
      <w:r w:rsidRPr="00296B84">
        <w:rPr>
          <w:rFonts w:cs="Times New Roman"/>
          <w:spacing w:val="-1"/>
        </w:rPr>
        <w:t>yürütecek,</w:t>
      </w:r>
    </w:p>
    <w:p w14:paraId="588E066D" w14:textId="77777777" w:rsidR="00B07694" w:rsidRPr="00296B84" w:rsidRDefault="00B07694" w:rsidP="00B8136D">
      <w:pPr>
        <w:pStyle w:val="GvdeMetni"/>
        <w:numPr>
          <w:ilvl w:val="1"/>
          <w:numId w:val="14"/>
        </w:numPr>
        <w:tabs>
          <w:tab w:val="left" w:pos="834"/>
        </w:tabs>
        <w:rPr>
          <w:rFonts w:cs="Times New Roman"/>
        </w:rPr>
      </w:pPr>
      <w:r w:rsidRPr="00296B84">
        <w:rPr>
          <w:rFonts w:cs="Times New Roman"/>
          <w:spacing w:val="-1"/>
        </w:rPr>
        <w:t>İşyerindeki</w:t>
      </w:r>
      <w:r w:rsidRPr="00296B84">
        <w:rPr>
          <w:rFonts w:cs="Times New Roman"/>
        </w:rPr>
        <w:t xml:space="preserve"> </w:t>
      </w:r>
      <w:r w:rsidRPr="00296B84">
        <w:rPr>
          <w:rFonts w:cs="Times New Roman"/>
          <w:spacing w:val="-1"/>
        </w:rPr>
        <w:t>hijyen</w:t>
      </w:r>
      <w:r w:rsidRPr="00296B84">
        <w:rPr>
          <w:rFonts w:cs="Times New Roman"/>
        </w:rPr>
        <w:t xml:space="preserve"> </w:t>
      </w:r>
      <w:proofErr w:type="spellStart"/>
      <w:r w:rsidRPr="00296B84">
        <w:rPr>
          <w:rFonts w:cs="Times New Roman"/>
        </w:rPr>
        <w:t>ve</w:t>
      </w:r>
      <w:proofErr w:type="spellEnd"/>
      <w:r w:rsidRPr="00296B84">
        <w:rPr>
          <w:rFonts w:cs="Times New Roman"/>
          <w:spacing w:val="-1"/>
        </w:rPr>
        <w:t xml:space="preserve"> </w:t>
      </w:r>
      <w:r w:rsidRPr="00296B84">
        <w:rPr>
          <w:rFonts w:cs="Times New Roman"/>
        </w:rPr>
        <w:t xml:space="preserve">temizlik </w:t>
      </w:r>
      <w:r w:rsidRPr="00296B84">
        <w:rPr>
          <w:rFonts w:cs="Times New Roman"/>
          <w:spacing w:val="-1"/>
        </w:rPr>
        <w:t>konularında</w:t>
      </w:r>
      <w:r w:rsidRPr="00296B84">
        <w:rPr>
          <w:rFonts w:cs="Times New Roman"/>
        </w:rPr>
        <w:t xml:space="preserve"> </w:t>
      </w:r>
      <w:r w:rsidRPr="00296B84">
        <w:rPr>
          <w:rFonts w:cs="Times New Roman"/>
          <w:spacing w:val="-1"/>
        </w:rPr>
        <w:t>gerekli</w:t>
      </w:r>
      <w:r w:rsidRPr="00296B84">
        <w:rPr>
          <w:rFonts w:cs="Times New Roman"/>
        </w:rPr>
        <w:t xml:space="preserve"> </w:t>
      </w:r>
      <w:r w:rsidRPr="00296B84">
        <w:rPr>
          <w:rFonts w:cs="Times New Roman"/>
          <w:spacing w:val="-1"/>
        </w:rPr>
        <w:t>çalışmaları</w:t>
      </w:r>
      <w:r w:rsidRPr="00296B84">
        <w:rPr>
          <w:rFonts w:cs="Times New Roman"/>
          <w:spacing w:val="4"/>
        </w:rPr>
        <w:t xml:space="preserve"> </w:t>
      </w:r>
      <w:r w:rsidRPr="00296B84">
        <w:rPr>
          <w:rFonts w:cs="Times New Roman"/>
          <w:spacing w:val="-1"/>
        </w:rPr>
        <w:t>yürütecek,</w:t>
      </w:r>
    </w:p>
    <w:p w14:paraId="5B99696D" w14:textId="77777777" w:rsidR="00B07694" w:rsidRPr="00296B84" w:rsidRDefault="00B07694" w:rsidP="00B8136D">
      <w:pPr>
        <w:pStyle w:val="GvdeMetni"/>
        <w:numPr>
          <w:ilvl w:val="1"/>
          <w:numId w:val="14"/>
        </w:numPr>
        <w:tabs>
          <w:tab w:val="left" w:pos="834"/>
        </w:tabs>
        <w:rPr>
          <w:rFonts w:cs="Times New Roman"/>
        </w:rPr>
      </w:pPr>
      <w:r w:rsidRPr="00296B84">
        <w:rPr>
          <w:rFonts w:cs="Times New Roman"/>
          <w:spacing w:val="-1"/>
        </w:rPr>
        <w:t>Kurum</w:t>
      </w:r>
      <w:r w:rsidRPr="00296B84">
        <w:rPr>
          <w:rFonts w:cs="Times New Roman"/>
        </w:rPr>
        <w:t xml:space="preserve"> </w:t>
      </w:r>
      <w:r w:rsidRPr="00296B84">
        <w:rPr>
          <w:rFonts w:cs="Times New Roman"/>
          <w:spacing w:val="-1"/>
        </w:rPr>
        <w:t>içi</w:t>
      </w:r>
      <w:r w:rsidRPr="00296B84">
        <w:rPr>
          <w:rFonts w:cs="Times New Roman"/>
        </w:rPr>
        <w:t xml:space="preserve"> </w:t>
      </w:r>
      <w:proofErr w:type="spellStart"/>
      <w:r w:rsidRPr="00296B84">
        <w:rPr>
          <w:rFonts w:cs="Times New Roman"/>
        </w:rPr>
        <w:t>ve</w:t>
      </w:r>
      <w:proofErr w:type="spellEnd"/>
      <w:r w:rsidRPr="00296B84">
        <w:rPr>
          <w:rFonts w:cs="Times New Roman"/>
        </w:rPr>
        <w:t xml:space="preserve"> </w:t>
      </w:r>
      <w:r w:rsidRPr="00296B84">
        <w:rPr>
          <w:rFonts w:cs="Times New Roman"/>
          <w:spacing w:val="-1"/>
        </w:rPr>
        <w:t>kurum</w:t>
      </w:r>
      <w:r w:rsidRPr="00296B84">
        <w:rPr>
          <w:rFonts w:cs="Times New Roman"/>
        </w:rPr>
        <w:t xml:space="preserve"> dışı iletişimi </w:t>
      </w:r>
      <w:r w:rsidRPr="00296B84">
        <w:rPr>
          <w:rFonts w:cs="Times New Roman"/>
          <w:spacing w:val="-1"/>
        </w:rPr>
        <w:t>koordine</w:t>
      </w:r>
      <w:r w:rsidRPr="00296B84">
        <w:rPr>
          <w:rFonts w:cs="Times New Roman"/>
        </w:rPr>
        <w:t xml:space="preserve"> </w:t>
      </w:r>
      <w:r w:rsidRPr="00296B84">
        <w:rPr>
          <w:rFonts w:cs="Times New Roman"/>
          <w:spacing w:val="-1"/>
        </w:rPr>
        <w:t>edecek,</w:t>
      </w:r>
    </w:p>
    <w:p w14:paraId="276E4EAB" w14:textId="77777777" w:rsidR="00B07694" w:rsidRPr="00296B84" w:rsidRDefault="00B07694" w:rsidP="00B8136D">
      <w:pPr>
        <w:pStyle w:val="GvdeMetni"/>
        <w:numPr>
          <w:ilvl w:val="1"/>
          <w:numId w:val="14"/>
        </w:numPr>
        <w:tabs>
          <w:tab w:val="left" w:pos="834"/>
        </w:tabs>
        <w:rPr>
          <w:rFonts w:cs="Times New Roman"/>
        </w:rPr>
      </w:pPr>
      <w:r w:rsidRPr="00296B84">
        <w:rPr>
          <w:rFonts w:cs="Times New Roman"/>
          <w:spacing w:val="-1"/>
        </w:rPr>
        <w:t>Acil</w:t>
      </w:r>
      <w:r w:rsidRPr="00296B84">
        <w:rPr>
          <w:rFonts w:cs="Times New Roman"/>
        </w:rPr>
        <w:t xml:space="preserve"> </w:t>
      </w:r>
      <w:r w:rsidRPr="00296B84">
        <w:rPr>
          <w:rFonts w:cs="Times New Roman"/>
          <w:spacing w:val="-1"/>
        </w:rPr>
        <w:t>durum</w:t>
      </w:r>
      <w:r w:rsidRPr="00296B84">
        <w:rPr>
          <w:rFonts w:cs="Times New Roman"/>
        </w:rPr>
        <w:t xml:space="preserve"> </w:t>
      </w:r>
      <w:r w:rsidRPr="00296B84">
        <w:rPr>
          <w:rFonts w:cs="Times New Roman"/>
          <w:spacing w:val="-1"/>
        </w:rPr>
        <w:t>planını</w:t>
      </w:r>
      <w:r w:rsidRPr="00296B84">
        <w:rPr>
          <w:rFonts w:cs="Times New Roman"/>
        </w:rPr>
        <w:t xml:space="preserve"> </w:t>
      </w:r>
      <w:r w:rsidRPr="00296B84">
        <w:rPr>
          <w:rFonts w:cs="Times New Roman"/>
          <w:spacing w:val="-1"/>
        </w:rPr>
        <w:t>güncel</w:t>
      </w:r>
      <w:r w:rsidRPr="00296B84">
        <w:rPr>
          <w:rFonts w:cs="Times New Roman"/>
        </w:rPr>
        <w:t xml:space="preserve"> </w:t>
      </w:r>
      <w:r w:rsidRPr="00296B84">
        <w:rPr>
          <w:rFonts w:cs="Times New Roman"/>
          <w:spacing w:val="-1"/>
        </w:rPr>
        <w:t>tutacaktır.</w:t>
      </w:r>
    </w:p>
    <w:p w14:paraId="4DCCC851" w14:textId="77777777" w:rsidR="00B07694" w:rsidRPr="00296B84" w:rsidRDefault="00B07694" w:rsidP="00FD52EE">
      <w:pPr>
        <w:rPr>
          <w:rFonts w:ascii="Times New Roman" w:hAnsi="Times New Roman"/>
          <w:sz w:val="24"/>
          <w:szCs w:val="24"/>
        </w:rPr>
      </w:pPr>
    </w:p>
    <w:p w14:paraId="442DAF3B" w14:textId="77777777" w:rsidR="00B07694" w:rsidRPr="00296B84" w:rsidRDefault="00B07694" w:rsidP="00FD52EE">
      <w:pPr>
        <w:pStyle w:val="GvdeMetni"/>
        <w:ind w:left="112" w:right="114" w:firstLine="0"/>
        <w:rPr>
          <w:rFonts w:cs="Times New Roman"/>
        </w:rPr>
      </w:pPr>
      <w:r w:rsidRPr="00296B84">
        <w:rPr>
          <w:rFonts w:cs="Times New Roman"/>
          <w:spacing w:val="-1"/>
        </w:rPr>
        <w:t>Şüpheli</w:t>
      </w:r>
      <w:r w:rsidRPr="00296B84">
        <w:rPr>
          <w:rFonts w:cs="Times New Roman"/>
          <w:spacing w:val="29"/>
        </w:rPr>
        <w:t xml:space="preserve"> </w:t>
      </w:r>
      <w:r w:rsidRPr="00296B84">
        <w:rPr>
          <w:rFonts w:cs="Times New Roman"/>
          <w:spacing w:val="-1"/>
        </w:rPr>
        <w:t>vakalarda</w:t>
      </w:r>
      <w:r w:rsidRPr="00296B84">
        <w:rPr>
          <w:rFonts w:cs="Times New Roman"/>
          <w:spacing w:val="29"/>
        </w:rPr>
        <w:t xml:space="preserve"> </w:t>
      </w:r>
      <w:r w:rsidRPr="00296B84">
        <w:rPr>
          <w:rFonts w:cs="Times New Roman"/>
          <w:spacing w:val="-1"/>
        </w:rPr>
        <w:t>izolasyon</w:t>
      </w:r>
      <w:r w:rsidRPr="00296B84">
        <w:rPr>
          <w:rFonts w:cs="Times New Roman"/>
          <w:spacing w:val="28"/>
        </w:rPr>
        <w:t xml:space="preserve"> </w:t>
      </w:r>
      <w:proofErr w:type="spellStart"/>
      <w:r w:rsidRPr="00296B84">
        <w:rPr>
          <w:rFonts w:cs="Times New Roman"/>
          <w:spacing w:val="1"/>
        </w:rPr>
        <w:t>ve</w:t>
      </w:r>
      <w:proofErr w:type="spellEnd"/>
      <w:r w:rsidRPr="00296B84">
        <w:rPr>
          <w:rFonts w:cs="Times New Roman"/>
          <w:spacing w:val="27"/>
        </w:rPr>
        <w:t xml:space="preserve"> </w:t>
      </w:r>
      <w:r w:rsidRPr="00296B84">
        <w:rPr>
          <w:rFonts w:cs="Times New Roman"/>
          <w:spacing w:val="-1"/>
        </w:rPr>
        <w:t>karantina</w:t>
      </w:r>
      <w:r w:rsidRPr="00296B84">
        <w:rPr>
          <w:rFonts w:cs="Times New Roman"/>
          <w:spacing w:val="27"/>
        </w:rPr>
        <w:t xml:space="preserve"> </w:t>
      </w:r>
      <w:r w:rsidRPr="00296B84">
        <w:rPr>
          <w:rFonts w:cs="Times New Roman"/>
        </w:rPr>
        <w:t>prosedürünün</w:t>
      </w:r>
      <w:r w:rsidRPr="00296B84">
        <w:rPr>
          <w:rFonts w:cs="Times New Roman"/>
          <w:spacing w:val="28"/>
        </w:rPr>
        <w:t xml:space="preserve"> </w:t>
      </w:r>
      <w:r w:rsidRPr="00296B84">
        <w:rPr>
          <w:rFonts w:cs="Times New Roman"/>
          <w:spacing w:val="-1"/>
        </w:rPr>
        <w:t>oluşturulması</w:t>
      </w:r>
      <w:r w:rsidRPr="00296B84">
        <w:rPr>
          <w:rFonts w:cs="Times New Roman"/>
          <w:spacing w:val="29"/>
        </w:rPr>
        <w:t xml:space="preserve"> </w:t>
      </w:r>
      <w:proofErr w:type="spellStart"/>
      <w:r w:rsidRPr="00296B84">
        <w:rPr>
          <w:rFonts w:cs="Times New Roman"/>
        </w:rPr>
        <w:t>için</w:t>
      </w:r>
      <w:proofErr w:type="spellEnd"/>
      <w:r w:rsidRPr="00296B84">
        <w:rPr>
          <w:rFonts w:cs="Times New Roman"/>
          <w:spacing w:val="28"/>
        </w:rPr>
        <w:t xml:space="preserve"> </w:t>
      </w:r>
      <w:r w:rsidRPr="00296B84">
        <w:rPr>
          <w:rFonts w:cs="Times New Roman"/>
          <w:spacing w:val="-1"/>
        </w:rPr>
        <w:t>ALO</w:t>
      </w:r>
      <w:r w:rsidRPr="00296B84">
        <w:rPr>
          <w:rFonts w:cs="Times New Roman"/>
          <w:spacing w:val="28"/>
        </w:rPr>
        <w:t xml:space="preserve"> </w:t>
      </w:r>
      <w:r w:rsidRPr="00296B84">
        <w:rPr>
          <w:rFonts w:cs="Times New Roman"/>
        </w:rPr>
        <w:t>184</w:t>
      </w:r>
      <w:r w:rsidRPr="00296B84">
        <w:rPr>
          <w:rFonts w:cs="Times New Roman"/>
          <w:spacing w:val="28"/>
        </w:rPr>
        <w:t xml:space="preserve"> </w:t>
      </w:r>
      <w:r w:rsidRPr="00296B84">
        <w:rPr>
          <w:rFonts w:cs="Times New Roman"/>
          <w:spacing w:val="-1"/>
        </w:rPr>
        <w:t>Koronavirüs</w:t>
      </w:r>
      <w:r w:rsidRPr="00296B84">
        <w:rPr>
          <w:rFonts w:cs="Times New Roman"/>
          <w:spacing w:val="99"/>
        </w:rPr>
        <w:t xml:space="preserve"> </w:t>
      </w:r>
      <w:r w:rsidRPr="00296B84">
        <w:rPr>
          <w:rFonts w:cs="Times New Roman"/>
          <w:spacing w:val="-1"/>
        </w:rPr>
        <w:t>Danışma Hattı</w:t>
      </w:r>
      <w:r w:rsidRPr="00296B84">
        <w:rPr>
          <w:rFonts w:cs="Times New Roman"/>
        </w:rPr>
        <w:t xml:space="preserve"> </w:t>
      </w:r>
      <w:proofErr w:type="spellStart"/>
      <w:r w:rsidRPr="00296B84">
        <w:rPr>
          <w:rFonts w:cs="Times New Roman"/>
        </w:rPr>
        <w:t>ve</w:t>
      </w:r>
      <w:proofErr w:type="spellEnd"/>
      <w:r w:rsidRPr="00296B84">
        <w:rPr>
          <w:rFonts w:cs="Times New Roman"/>
        </w:rPr>
        <w:t xml:space="preserve"> </w:t>
      </w:r>
      <w:r w:rsidRPr="00296B84">
        <w:rPr>
          <w:rFonts w:cs="Times New Roman"/>
          <w:spacing w:val="-1"/>
        </w:rPr>
        <w:t>Sağlık</w:t>
      </w:r>
      <w:r w:rsidRPr="00296B84">
        <w:rPr>
          <w:rFonts w:cs="Times New Roman"/>
        </w:rPr>
        <w:t xml:space="preserve"> </w:t>
      </w:r>
      <w:r w:rsidRPr="00296B84">
        <w:rPr>
          <w:rFonts w:cs="Times New Roman"/>
          <w:spacing w:val="-1"/>
        </w:rPr>
        <w:t>Bakanlığına</w:t>
      </w:r>
      <w:r w:rsidRPr="00296B84">
        <w:rPr>
          <w:rFonts w:cs="Times New Roman"/>
        </w:rPr>
        <w:t xml:space="preserve"> </w:t>
      </w:r>
      <w:r w:rsidRPr="00296B84">
        <w:rPr>
          <w:rFonts w:cs="Times New Roman"/>
          <w:spacing w:val="-1"/>
        </w:rPr>
        <w:t>bağlı</w:t>
      </w:r>
      <w:r w:rsidRPr="00296B84">
        <w:rPr>
          <w:rFonts w:cs="Times New Roman"/>
        </w:rPr>
        <w:t xml:space="preserve"> </w:t>
      </w:r>
      <w:r w:rsidRPr="00296B84">
        <w:rPr>
          <w:rFonts w:cs="Times New Roman"/>
          <w:spacing w:val="-1"/>
        </w:rPr>
        <w:t>en</w:t>
      </w:r>
      <w:r w:rsidRPr="00296B84">
        <w:rPr>
          <w:rFonts w:cs="Times New Roman"/>
          <w:spacing w:val="4"/>
        </w:rPr>
        <w:t xml:space="preserve"> </w:t>
      </w:r>
      <w:r w:rsidRPr="00296B84">
        <w:rPr>
          <w:rFonts w:cs="Times New Roman"/>
          <w:spacing w:val="-1"/>
        </w:rPr>
        <w:t>yakın</w:t>
      </w:r>
      <w:r w:rsidRPr="00296B84">
        <w:rPr>
          <w:rFonts w:cs="Times New Roman"/>
        </w:rPr>
        <w:t xml:space="preserve"> </w:t>
      </w:r>
      <w:r w:rsidRPr="00296B84">
        <w:rPr>
          <w:rFonts w:cs="Times New Roman"/>
          <w:spacing w:val="-1"/>
        </w:rPr>
        <w:t xml:space="preserve">hastane </w:t>
      </w:r>
      <w:r w:rsidRPr="00296B84">
        <w:rPr>
          <w:rFonts w:cs="Times New Roman"/>
        </w:rPr>
        <w:t>ile</w:t>
      </w:r>
      <w:r w:rsidRPr="00296B84">
        <w:rPr>
          <w:rFonts w:cs="Times New Roman"/>
          <w:spacing w:val="-1"/>
        </w:rPr>
        <w:t xml:space="preserve"> iletişime geçilmesini</w:t>
      </w:r>
      <w:r w:rsidRPr="00296B84">
        <w:rPr>
          <w:rFonts w:cs="Times New Roman"/>
        </w:rPr>
        <w:t xml:space="preserve"> </w:t>
      </w:r>
      <w:r w:rsidRPr="00296B84">
        <w:rPr>
          <w:rFonts w:cs="Times New Roman"/>
          <w:spacing w:val="-1"/>
        </w:rPr>
        <w:t>sağlayacaktır.</w:t>
      </w:r>
    </w:p>
    <w:p w14:paraId="27A8422D" w14:textId="50DA0040" w:rsidR="00B07694" w:rsidRDefault="00B07694" w:rsidP="00FD52EE">
      <w:pPr>
        <w:pStyle w:val="GvdeMetni"/>
        <w:ind w:left="112" w:right="111" w:firstLine="0"/>
        <w:rPr>
          <w:rFonts w:cs="Times New Roman"/>
          <w:spacing w:val="-1"/>
        </w:rPr>
      </w:pPr>
      <w:r w:rsidRPr="00296B84">
        <w:rPr>
          <w:rFonts w:cs="Times New Roman"/>
          <w:spacing w:val="-1"/>
        </w:rPr>
        <w:t>Kurul</w:t>
      </w:r>
      <w:r w:rsidRPr="00296B84">
        <w:rPr>
          <w:rFonts w:cs="Times New Roman"/>
          <w:spacing w:val="24"/>
        </w:rPr>
        <w:t xml:space="preserve"> </w:t>
      </w:r>
      <w:r w:rsidRPr="00296B84">
        <w:rPr>
          <w:rFonts w:cs="Times New Roman"/>
          <w:spacing w:val="-3"/>
        </w:rPr>
        <w:t>ya</w:t>
      </w:r>
      <w:r w:rsidRPr="00296B84">
        <w:rPr>
          <w:rFonts w:cs="Times New Roman"/>
          <w:spacing w:val="22"/>
        </w:rPr>
        <w:t xml:space="preserve"> </w:t>
      </w:r>
      <w:r w:rsidRPr="00296B84">
        <w:rPr>
          <w:rFonts w:cs="Times New Roman"/>
        </w:rPr>
        <w:t>da</w:t>
      </w:r>
      <w:r w:rsidRPr="00296B84">
        <w:rPr>
          <w:rFonts w:cs="Times New Roman"/>
          <w:spacing w:val="22"/>
        </w:rPr>
        <w:t xml:space="preserve"> </w:t>
      </w:r>
      <w:r w:rsidRPr="00296B84">
        <w:rPr>
          <w:rFonts w:cs="Times New Roman"/>
        </w:rPr>
        <w:t>hazırlık</w:t>
      </w:r>
      <w:r w:rsidRPr="00296B84">
        <w:rPr>
          <w:rFonts w:cs="Times New Roman"/>
          <w:spacing w:val="22"/>
        </w:rPr>
        <w:t xml:space="preserve"> </w:t>
      </w:r>
      <w:r w:rsidRPr="00296B84">
        <w:rPr>
          <w:rFonts w:cs="Times New Roman"/>
        </w:rPr>
        <w:t>ekibi;</w:t>
      </w:r>
      <w:r w:rsidRPr="00296B84">
        <w:rPr>
          <w:rFonts w:cs="Times New Roman"/>
          <w:spacing w:val="21"/>
        </w:rPr>
        <w:t xml:space="preserve"> </w:t>
      </w:r>
      <w:r w:rsidRPr="00296B84">
        <w:rPr>
          <w:rFonts w:cs="Times New Roman"/>
          <w:spacing w:val="-1"/>
        </w:rPr>
        <w:t>resmi</w:t>
      </w:r>
      <w:r w:rsidRPr="00296B84">
        <w:rPr>
          <w:rFonts w:cs="Times New Roman"/>
          <w:spacing w:val="22"/>
        </w:rPr>
        <w:t xml:space="preserve"> </w:t>
      </w:r>
      <w:r w:rsidRPr="00296B84">
        <w:rPr>
          <w:rFonts w:cs="Times New Roman"/>
          <w:spacing w:val="-1"/>
        </w:rPr>
        <w:t>makamların</w:t>
      </w:r>
      <w:r w:rsidRPr="00296B84">
        <w:rPr>
          <w:rFonts w:cs="Times New Roman"/>
          <w:spacing w:val="21"/>
        </w:rPr>
        <w:t xml:space="preserve"> </w:t>
      </w:r>
      <w:r w:rsidRPr="00296B84">
        <w:rPr>
          <w:rFonts w:cs="Times New Roman"/>
          <w:spacing w:val="-1"/>
        </w:rPr>
        <w:t>tavsiye</w:t>
      </w:r>
      <w:r w:rsidRPr="00296B84">
        <w:rPr>
          <w:rFonts w:cs="Times New Roman"/>
          <w:spacing w:val="20"/>
        </w:rPr>
        <w:t xml:space="preserve"> </w:t>
      </w:r>
      <w:r w:rsidRPr="00296B84">
        <w:rPr>
          <w:rFonts w:cs="Times New Roman"/>
          <w:spacing w:val="-1"/>
        </w:rPr>
        <w:t>kararlarını</w:t>
      </w:r>
      <w:r w:rsidRPr="00296B84">
        <w:rPr>
          <w:rFonts w:cs="Times New Roman"/>
          <w:spacing w:val="21"/>
        </w:rPr>
        <w:t xml:space="preserve"> </w:t>
      </w:r>
      <w:proofErr w:type="spellStart"/>
      <w:r w:rsidRPr="00296B84">
        <w:rPr>
          <w:rFonts w:cs="Times New Roman"/>
        </w:rPr>
        <w:t>ve</w:t>
      </w:r>
      <w:proofErr w:type="spellEnd"/>
      <w:r w:rsidRPr="00296B84">
        <w:rPr>
          <w:rFonts w:cs="Times New Roman"/>
          <w:spacing w:val="25"/>
        </w:rPr>
        <w:t xml:space="preserve"> </w:t>
      </w:r>
      <w:r w:rsidRPr="00296B84">
        <w:rPr>
          <w:rFonts w:cs="Times New Roman"/>
          <w:spacing w:val="-2"/>
        </w:rPr>
        <w:t>İş</w:t>
      </w:r>
      <w:r w:rsidRPr="00296B84">
        <w:rPr>
          <w:rFonts w:cs="Times New Roman"/>
          <w:spacing w:val="21"/>
        </w:rPr>
        <w:t xml:space="preserve"> </w:t>
      </w:r>
      <w:r w:rsidRPr="00296B84">
        <w:rPr>
          <w:rFonts w:cs="Times New Roman"/>
          <w:spacing w:val="-1"/>
        </w:rPr>
        <w:t>Sağlığı</w:t>
      </w:r>
      <w:r w:rsidRPr="00296B84">
        <w:rPr>
          <w:rFonts w:cs="Times New Roman"/>
          <w:spacing w:val="21"/>
        </w:rPr>
        <w:t xml:space="preserve"> </w:t>
      </w:r>
      <w:proofErr w:type="spellStart"/>
      <w:r w:rsidRPr="00296B84">
        <w:rPr>
          <w:rFonts w:cs="Times New Roman"/>
        </w:rPr>
        <w:t>ve</w:t>
      </w:r>
      <w:proofErr w:type="spellEnd"/>
      <w:r w:rsidRPr="00296B84">
        <w:rPr>
          <w:rFonts w:cs="Times New Roman"/>
          <w:spacing w:val="22"/>
        </w:rPr>
        <w:t xml:space="preserve"> </w:t>
      </w:r>
      <w:r w:rsidRPr="00296B84">
        <w:rPr>
          <w:rFonts w:cs="Times New Roman"/>
          <w:spacing w:val="-1"/>
        </w:rPr>
        <w:t>Güvenliği</w:t>
      </w:r>
      <w:r w:rsidRPr="00296B84">
        <w:rPr>
          <w:rFonts w:cs="Times New Roman"/>
          <w:spacing w:val="21"/>
        </w:rPr>
        <w:t xml:space="preserve"> </w:t>
      </w:r>
      <w:r w:rsidRPr="00296B84">
        <w:rPr>
          <w:rFonts w:cs="Times New Roman"/>
          <w:spacing w:val="-1"/>
        </w:rPr>
        <w:t>Genel</w:t>
      </w:r>
      <w:r w:rsidRPr="00296B84">
        <w:rPr>
          <w:rFonts w:cs="Times New Roman"/>
          <w:spacing w:val="91"/>
        </w:rPr>
        <w:t xml:space="preserve"> </w:t>
      </w:r>
      <w:r w:rsidRPr="00296B84">
        <w:rPr>
          <w:rFonts w:cs="Times New Roman"/>
          <w:spacing w:val="-1"/>
        </w:rPr>
        <w:t>Müdürlüğü</w:t>
      </w:r>
      <w:r w:rsidRPr="00296B84">
        <w:rPr>
          <w:rFonts w:cs="Times New Roman"/>
          <w:spacing w:val="-5"/>
        </w:rPr>
        <w:t xml:space="preserve"> </w:t>
      </w:r>
      <w:r w:rsidRPr="00296B84">
        <w:rPr>
          <w:rFonts w:cs="Times New Roman"/>
          <w:spacing w:val="-1"/>
        </w:rPr>
        <w:t>tarafından</w:t>
      </w:r>
      <w:r w:rsidRPr="00296B84">
        <w:rPr>
          <w:rFonts w:cs="Times New Roman"/>
        </w:rPr>
        <w:t xml:space="preserve"> </w:t>
      </w:r>
      <w:r w:rsidRPr="00296B84">
        <w:rPr>
          <w:rFonts w:cs="Times New Roman"/>
          <w:spacing w:val="-1"/>
        </w:rPr>
        <w:t>yayınlanan</w:t>
      </w:r>
      <w:r w:rsidRPr="00296B84">
        <w:rPr>
          <w:rFonts w:cs="Times New Roman"/>
          <w:spacing w:val="-3"/>
        </w:rPr>
        <w:t xml:space="preserve"> </w:t>
      </w:r>
      <w:r w:rsidRPr="00296B84">
        <w:rPr>
          <w:rFonts w:cs="Times New Roman"/>
          <w:spacing w:val="-1"/>
        </w:rPr>
        <w:t>bilgilendirmeleri</w:t>
      </w:r>
      <w:r w:rsidRPr="00296B84">
        <w:rPr>
          <w:rFonts w:cs="Times New Roman"/>
          <w:spacing w:val="-5"/>
        </w:rPr>
        <w:t xml:space="preserve"> </w:t>
      </w:r>
      <w:r w:rsidRPr="00296B84">
        <w:rPr>
          <w:rFonts w:cs="Times New Roman"/>
        </w:rPr>
        <w:t>takip</w:t>
      </w:r>
      <w:r w:rsidRPr="00296B84">
        <w:rPr>
          <w:rFonts w:cs="Times New Roman"/>
          <w:spacing w:val="-5"/>
        </w:rPr>
        <w:t xml:space="preserve"> </w:t>
      </w:r>
      <w:r w:rsidRPr="00296B84">
        <w:rPr>
          <w:rFonts w:cs="Times New Roman"/>
          <w:spacing w:val="-1"/>
        </w:rPr>
        <w:t>etmekle</w:t>
      </w:r>
      <w:r w:rsidRPr="00296B84">
        <w:rPr>
          <w:rFonts w:cs="Times New Roman"/>
          <w:spacing w:val="-6"/>
        </w:rPr>
        <w:t xml:space="preserve"> </w:t>
      </w:r>
      <w:proofErr w:type="spellStart"/>
      <w:r w:rsidRPr="00296B84">
        <w:rPr>
          <w:rFonts w:cs="Times New Roman"/>
        </w:rPr>
        <w:t>ve</w:t>
      </w:r>
      <w:proofErr w:type="spellEnd"/>
      <w:r w:rsidRPr="00296B84">
        <w:rPr>
          <w:rFonts w:cs="Times New Roman"/>
          <w:spacing w:val="-4"/>
        </w:rPr>
        <w:t xml:space="preserve"> </w:t>
      </w:r>
      <w:r w:rsidRPr="00296B84">
        <w:rPr>
          <w:rFonts w:cs="Times New Roman"/>
          <w:spacing w:val="-1"/>
        </w:rPr>
        <w:t>gereğini</w:t>
      </w:r>
      <w:r w:rsidRPr="00296B84">
        <w:rPr>
          <w:rFonts w:cs="Times New Roman"/>
          <w:spacing w:val="-2"/>
        </w:rPr>
        <w:t xml:space="preserve"> </w:t>
      </w:r>
      <w:r w:rsidRPr="00296B84">
        <w:rPr>
          <w:rFonts w:cs="Times New Roman"/>
          <w:spacing w:val="-1"/>
        </w:rPr>
        <w:t>yapmakla</w:t>
      </w:r>
      <w:r w:rsidRPr="00296B84">
        <w:rPr>
          <w:rFonts w:cs="Times New Roman"/>
        </w:rPr>
        <w:t xml:space="preserve"> </w:t>
      </w:r>
      <w:r w:rsidRPr="00296B84">
        <w:rPr>
          <w:rFonts w:cs="Times New Roman"/>
          <w:spacing w:val="-1"/>
        </w:rPr>
        <w:t>yükümlüdür.</w:t>
      </w:r>
    </w:p>
    <w:p w14:paraId="56486C71" w14:textId="77777777" w:rsidR="00713116" w:rsidRDefault="00713116" w:rsidP="00FD52EE">
      <w:pPr>
        <w:pStyle w:val="GvdeMetni"/>
        <w:ind w:left="112" w:right="111" w:firstLine="0"/>
        <w:rPr>
          <w:rFonts w:cs="Times New Roman"/>
          <w:spacing w:val="-1"/>
        </w:rPr>
      </w:pPr>
    </w:p>
    <w:p w14:paraId="67DA0451" w14:textId="597AA35D" w:rsidR="00713116" w:rsidRPr="00296B84" w:rsidRDefault="00713116" w:rsidP="00713116">
      <w:pPr>
        <w:pStyle w:val="GvdeMetni"/>
        <w:ind w:left="112" w:right="111" w:firstLine="0"/>
        <w:jc w:val="center"/>
        <w:rPr>
          <w:rFonts w:cs="Times New Roman"/>
        </w:rPr>
      </w:pPr>
      <w:r>
        <w:rPr>
          <w:rFonts w:cs="Times New Roman"/>
          <w:noProof/>
          <w:lang w:val="tr-TR" w:eastAsia="tr-TR"/>
        </w:rPr>
        <w:drawing>
          <wp:inline distT="0" distB="0" distL="0" distR="0" wp14:anchorId="320F06F7" wp14:editId="6B015BF0">
            <wp:extent cx="5153025" cy="4333875"/>
            <wp:effectExtent l="95250" t="95250" r="104775" b="104775"/>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53025" cy="43338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7CFF86B8" w14:textId="77777777" w:rsidR="00B07694" w:rsidRPr="00296B84" w:rsidRDefault="00B07694" w:rsidP="00FD52EE">
      <w:pPr>
        <w:rPr>
          <w:rFonts w:ascii="Times New Roman" w:hAnsi="Times New Roman"/>
          <w:sz w:val="24"/>
          <w:szCs w:val="24"/>
        </w:rPr>
      </w:pPr>
    </w:p>
    <w:p w14:paraId="71E040E5" w14:textId="61A3C21F" w:rsidR="00B07694" w:rsidRDefault="00B07694" w:rsidP="00FD52EE">
      <w:pPr>
        <w:rPr>
          <w:rFonts w:ascii="Times New Roman" w:hAnsi="Times New Roman"/>
          <w:sz w:val="24"/>
          <w:szCs w:val="24"/>
        </w:rPr>
      </w:pPr>
    </w:p>
    <w:p w14:paraId="625AF98C" w14:textId="0D072669" w:rsidR="00914555" w:rsidRDefault="00914555" w:rsidP="00FD52EE">
      <w:pPr>
        <w:rPr>
          <w:rFonts w:ascii="Times New Roman" w:hAnsi="Times New Roman"/>
          <w:sz w:val="24"/>
          <w:szCs w:val="24"/>
        </w:rPr>
      </w:pPr>
    </w:p>
    <w:p w14:paraId="6659537F" w14:textId="77777777" w:rsidR="0075134D" w:rsidRPr="00296B84" w:rsidRDefault="0075134D" w:rsidP="00FD52EE">
      <w:pPr>
        <w:rPr>
          <w:rFonts w:ascii="Times New Roman" w:hAnsi="Times New Roman"/>
          <w:sz w:val="24"/>
          <w:szCs w:val="24"/>
        </w:rPr>
      </w:pPr>
    </w:p>
    <w:p w14:paraId="43267B5D" w14:textId="77777777" w:rsidR="00B07694" w:rsidRPr="00914555" w:rsidRDefault="00B07694" w:rsidP="00293E1A">
      <w:pPr>
        <w:pStyle w:val="Balk1"/>
        <w:numPr>
          <w:ilvl w:val="0"/>
          <w:numId w:val="14"/>
        </w:numPr>
        <w:rPr>
          <w:rFonts w:ascii="Times New Roman" w:hAnsi="Times New Roman" w:cs="Times New Roman"/>
        </w:rPr>
      </w:pPr>
      <w:r w:rsidRPr="00914555">
        <w:rPr>
          <w:rFonts w:ascii="Times New Roman" w:hAnsi="Times New Roman" w:cs="Times New Roman"/>
        </w:rPr>
        <w:lastRenderedPageBreak/>
        <w:t>SALGININ YAYILMASINI ÖNLEME</w:t>
      </w:r>
    </w:p>
    <w:p w14:paraId="56F48A30" w14:textId="77777777" w:rsidR="00B07694" w:rsidRPr="00296B84" w:rsidRDefault="00B07694" w:rsidP="00FD52EE">
      <w:pPr>
        <w:pStyle w:val="GvdeMetni"/>
        <w:ind w:left="112" w:right="115" w:firstLine="0"/>
        <w:jc w:val="both"/>
        <w:rPr>
          <w:rFonts w:cs="Times New Roman"/>
        </w:rPr>
      </w:pPr>
      <w:r w:rsidRPr="00296B84">
        <w:rPr>
          <w:rFonts w:cs="Times New Roman"/>
        </w:rPr>
        <w:t>Şu</w:t>
      </w:r>
      <w:r w:rsidRPr="00296B84">
        <w:rPr>
          <w:rFonts w:cs="Times New Roman"/>
          <w:spacing w:val="18"/>
        </w:rPr>
        <w:t xml:space="preserve"> </w:t>
      </w:r>
      <w:r w:rsidRPr="00296B84">
        <w:rPr>
          <w:rFonts w:cs="Times New Roman"/>
          <w:spacing w:val="-1"/>
        </w:rPr>
        <w:t>anda</w:t>
      </w:r>
      <w:r w:rsidRPr="00296B84">
        <w:rPr>
          <w:rFonts w:cs="Times New Roman"/>
          <w:spacing w:val="18"/>
        </w:rPr>
        <w:t xml:space="preserve"> </w:t>
      </w:r>
      <w:r w:rsidRPr="00296B84">
        <w:rPr>
          <w:rFonts w:cs="Times New Roman"/>
          <w:spacing w:val="-1"/>
        </w:rPr>
        <w:t>COVID-19'u</w:t>
      </w:r>
      <w:r w:rsidRPr="00296B84">
        <w:rPr>
          <w:rFonts w:cs="Times New Roman"/>
          <w:spacing w:val="18"/>
        </w:rPr>
        <w:t xml:space="preserve"> </w:t>
      </w:r>
      <w:r w:rsidRPr="00296B84">
        <w:rPr>
          <w:rFonts w:cs="Times New Roman"/>
        </w:rPr>
        <w:t>önlemek</w:t>
      </w:r>
      <w:r w:rsidRPr="00296B84">
        <w:rPr>
          <w:rFonts w:cs="Times New Roman"/>
          <w:spacing w:val="18"/>
        </w:rPr>
        <w:t xml:space="preserve"> </w:t>
      </w:r>
      <w:proofErr w:type="spellStart"/>
      <w:r w:rsidRPr="00296B84">
        <w:rPr>
          <w:rFonts w:cs="Times New Roman"/>
        </w:rPr>
        <w:t>için</w:t>
      </w:r>
      <w:proofErr w:type="spellEnd"/>
      <w:r w:rsidRPr="00296B84">
        <w:rPr>
          <w:rFonts w:cs="Times New Roman"/>
          <w:spacing w:val="18"/>
        </w:rPr>
        <w:t xml:space="preserve"> </w:t>
      </w:r>
      <w:r w:rsidRPr="00296B84">
        <w:rPr>
          <w:rFonts w:cs="Times New Roman"/>
        </w:rPr>
        <w:t>bir</w:t>
      </w:r>
      <w:r w:rsidRPr="00296B84">
        <w:rPr>
          <w:rFonts w:cs="Times New Roman"/>
          <w:spacing w:val="18"/>
        </w:rPr>
        <w:t xml:space="preserve"> </w:t>
      </w:r>
      <w:r w:rsidRPr="00296B84">
        <w:rPr>
          <w:rFonts w:cs="Times New Roman"/>
          <w:spacing w:val="-1"/>
        </w:rPr>
        <w:t>aşı</w:t>
      </w:r>
      <w:r w:rsidRPr="00296B84">
        <w:rPr>
          <w:rFonts w:cs="Times New Roman"/>
          <w:spacing w:val="19"/>
        </w:rPr>
        <w:t xml:space="preserve"> </w:t>
      </w:r>
      <w:r w:rsidRPr="00296B84">
        <w:rPr>
          <w:rFonts w:cs="Times New Roman"/>
        </w:rPr>
        <w:t>bulunmamaktadır.</w:t>
      </w:r>
      <w:r w:rsidRPr="00296B84">
        <w:rPr>
          <w:rFonts w:cs="Times New Roman"/>
          <w:spacing w:val="18"/>
        </w:rPr>
        <w:t xml:space="preserve"> </w:t>
      </w:r>
      <w:r w:rsidRPr="00296B84">
        <w:rPr>
          <w:rFonts w:cs="Times New Roman"/>
          <w:spacing w:val="-1"/>
        </w:rPr>
        <w:t>Salgını</w:t>
      </w:r>
      <w:r w:rsidRPr="00296B84">
        <w:rPr>
          <w:rFonts w:cs="Times New Roman"/>
          <w:spacing w:val="19"/>
        </w:rPr>
        <w:t xml:space="preserve"> </w:t>
      </w:r>
      <w:r w:rsidRPr="00296B84">
        <w:rPr>
          <w:rFonts w:cs="Times New Roman"/>
        </w:rPr>
        <w:t>önlemenin</w:t>
      </w:r>
      <w:r w:rsidRPr="00296B84">
        <w:rPr>
          <w:rFonts w:cs="Times New Roman"/>
          <w:spacing w:val="18"/>
        </w:rPr>
        <w:t xml:space="preserve"> </w:t>
      </w:r>
      <w:r w:rsidRPr="00296B84">
        <w:rPr>
          <w:rFonts w:cs="Times New Roman"/>
          <w:spacing w:val="-1"/>
        </w:rPr>
        <w:t>en</w:t>
      </w:r>
      <w:r w:rsidRPr="00296B84">
        <w:rPr>
          <w:rFonts w:cs="Times New Roman"/>
          <w:spacing w:val="18"/>
        </w:rPr>
        <w:t xml:space="preserve"> </w:t>
      </w:r>
      <w:r w:rsidRPr="00296B84">
        <w:rPr>
          <w:rFonts w:cs="Times New Roman"/>
          <w:spacing w:val="-1"/>
        </w:rPr>
        <w:t>iyi</w:t>
      </w:r>
      <w:r w:rsidRPr="00296B84">
        <w:rPr>
          <w:rFonts w:cs="Times New Roman"/>
          <w:spacing w:val="24"/>
        </w:rPr>
        <w:t xml:space="preserve"> </w:t>
      </w:r>
      <w:r w:rsidRPr="00296B84">
        <w:rPr>
          <w:rFonts w:cs="Times New Roman"/>
          <w:spacing w:val="-2"/>
        </w:rPr>
        <w:t>yolu</w:t>
      </w:r>
      <w:r w:rsidRPr="00296B84">
        <w:rPr>
          <w:rFonts w:cs="Times New Roman"/>
          <w:spacing w:val="19"/>
        </w:rPr>
        <w:t xml:space="preserve"> </w:t>
      </w:r>
      <w:r w:rsidRPr="00296B84">
        <w:rPr>
          <w:rFonts w:cs="Times New Roman"/>
        </w:rPr>
        <w:t>virüse</w:t>
      </w:r>
      <w:r w:rsidRPr="00296B84">
        <w:rPr>
          <w:rFonts w:cs="Times New Roman"/>
          <w:spacing w:val="49"/>
        </w:rPr>
        <w:t xml:space="preserve"> </w:t>
      </w:r>
      <w:r w:rsidRPr="00296B84">
        <w:rPr>
          <w:rFonts w:cs="Times New Roman"/>
          <w:spacing w:val="-1"/>
        </w:rPr>
        <w:t>maruz</w:t>
      </w:r>
      <w:r w:rsidRPr="00296B84">
        <w:rPr>
          <w:rFonts w:cs="Times New Roman"/>
          <w:spacing w:val="32"/>
        </w:rPr>
        <w:t xml:space="preserve"> </w:t>
      </w:r>
      <w:r w:rsidRPr="00296B84">
        <w:rPr>
          <w:rFonts w:cs="Times New Roman"/>
          <w:spacing w:val="-1"/>
        </w:rPr>
        <w:t>kalmaktan</w:t>
      </w:r>
      <w:r w:rsidRPr="00296B84">
        <w:rPr>
          <w:rFonts w:cs="Times New Roman"/>
          <w:spacing w:val="30"/>
        </w:rPr>
        <w:t xml:space="preserve"> </w:t>
      </w:r>
      <w:r w:rsidRPr="00296B84">
        <w:rPr>
          <w:rFonts w:cs="Times New Roman"/>
        </w:rPr>
        <w:t>kaçınmaktır.</w:t>
      </w:r>
      <w:r w:rsidRPr="00296B84">
        <w:rPr>
          <w:rFonts w:cs="Times New Roman"/>
          <w:spacing w:val="30"/>
        </w:rPr>
        <w:t xml:space="preserve"> </w:t>
      </w:r>
      <w:r w:rsidRPr="00296B84">
        <w:rPr>
          <w:rFonts w:cs="Times New Roman"/>
          <w:spacing w:val="-1"/>
        </w:rPr>
        <w:t>COVID-19’un</w:t>
      </w:r>
      <w:r w:rsidRPr="00296B84">
        <w:rPr>
          <w:rFonts w:cs="Times New Roman"/>
          <w:spacing w:val="30"/>
        </w:rPr>
        <w:t xml:space="preserve"> </w:t>
      </w:r>
      <w:r w:rsidRPr="00296B84">
        <w:rPr>
          <w:rFonts w:cs="Times New Roman"/>
          <w:spacing w:val="-1"/>
        </w:rPr>
        <w:t>işyerinize</w:t>
      </w:r>
      <w:r w:rsidRPr="00296B84">
        <w:rPr>
          <w:rFonts w:cs="Times New Roman"/>
          <w:spacing w:val="30"/>
        </w:rPr>
        <w:t xml:space="preserve"> </w:t>
      </w:r>
      <w:r w:rsidRPr="00296B84">
        <w:rPr>
          <w:rFonts w:cs="Times New Roman"/>
        </w:rPr>
        <w:t>ulaşmaması</w:t>
      </w:r>
      <w:r w:rsidRPr="00296B84">
        <w:rPr>
          <w:rFonts w:cs="Times New Roman"/>
          <w:spacing w:val="31"/>
        </w:rPr>
        <w:t xml:space="preserve"> </w:t>
      </w:r>
      <w:proofErr w:type="spellStart"/>
      <w:r w:rsidRPr="00296B84">
        <w:rPr>
          <w:rFonts w:cs="Times New Roman"/>
        </w:rPr>
        <w:t>için</w:t>
      </w:r>
      <w:proofErr w:type="spellEnd"/>
      <w:r w:rsidRPr="00296B84">
        <w:rPr>
          <w:rFonts w:cs="Times New Roman"/>
          <w:spacing w:val="30"/>
        </w:rPr>
        <w:t xml:space="preserve"> </w:t>
      </w:r>
      <w:r w:rsidRPr="00296B84">
        <w:rPr>
          <w:rFonts w:cs="Times New Roman"/>
          <w:spacing w:val="-1"/>
        </w:rPr>
        <w:t>önleyici</w:t>
      </w:r>
      <w:r w:rsidRPr="00296B84">
        <w:rPr>
          <w:rFonts w:cs="Times New Roman"/>
          <w:spacing w:val="30"/>
        </w:rPr>
        <w:t xml:space="preserve"> </w:t>
      </w:r>
      <w:r w:rsidRPr="00296B84">
        <w:rPr>
          <w:rFonts w:cs="Times New Roman"/>
        </w:rPr>
        <w:t>tedbirler</w:t>
      </w:r>
      <w:r w:rsidRPr="00296B84">
        <w:rPr>
          <w:rFonts w:cs="Times New Roman"/>
          <w:spacing w:val="30"/>
        </w:rPr>
        <w:t xml:space="preserve"> </w:t>
      </w:r>
      <w:r w:rsidRPr="00296B84">
        <w:rPr>
          <w:rFonts w:cs="Times New Roman"/>
        </w:rPr>
        <w:t>derhal</w:t>
      </w:r>
      <w:r w:rsidRPr="00296B84">
        <w:rPr>
          <w:rFonts w:cs="Times New Roman"/>
          <w:spacing w:val="66"/>
        </w:rPr>
        <w:t xml:space="preserve"> </w:t>
      </w:r>
      <w:r w:rsidRPr="00296B84">
        <w:rPr>
          <w:rFonts w:cs="Times New Roman"/>
          <w:spacing w:val="-1"/>
        </w:rPr>
        <w:t xml:space="preserve">alınmalıdır. </w:t>
      </w:r>
      <w:r w:rsidRPr="00296B84">
        <w:rPr>
          <w:rFonts w:cs="Times New Roman"/>
          <w:spacing w:val="-2"/>
        </w:rPr>
        <w:t>Bu</w:t>
      </w:r>
      <w:r w:rsidRPr="00296B84">
        <w:rPr>
          <w:rFonts w:cs="Times New Roman"/>
        </w:rPr>
        <w:t xml:space="preserve"> </w:t>
      </w:r>
      <w:r w:rsidRPr="00296B84">
        <w:rPr>
          <w:rFonts w:cs="Times New Roman"/>
          <w:spacing w:val="-1"/>
        </w:rPr>
        <w:t>tedbirler</w:t>
      </w:r>
      <w:r w:rsidRPr="00296B84">
        <w:rPr>
          <w:rFonts w:cs="Times New Roman"/>
          <w:spacing w:val="2"/>
        </w:rPr>
        <w:t xml:space="preserve"> </w:t>
      </w:r>
      <w:r w:rsidRPr="00296B84">
        <w:rPr>
          <w:rFonts w:cs="Times New Roman"/>
          <w:spacing w:val="-1"/>
        </w:rPr>
        <w:t>COVID-19'un</w:t>
      </w:r>
      <w:r w:rsidRPr="00296B84">
        <w:rPr>
          <w:rFonts w:cs="Times New Roman"/>
          <w:spacing w:val="4"/>
        </w:rPr>
        <w:t xml:space="preserve"> </w:t>
      </w:r>
      <w:r w:rsidRPr="00296B84">
        <w:rPr>
          <w:rFonts w:cs="Times New Roman"/>
          <w:spacing w:val="-1"/>
        </w:rPr>
        <w:t>yayılmasını engeller</w:t>
      </w:r>
      <w:r w:rsidRPr="00296B84">
        <w:rPr>
          <w:rFonts w:cs="Times New Roman"/>
          <w:spacing w:val="1"/>
        </w:rPr>
        <w:t xml:space="preserve"> </w:t>
      </w:r>
      <w:r w:rsidRPr="00296B84">
        <w:rPr>
          <w:rFonts w:cs="Times New Roman"/>
          <w:spacing w:val="-1"/>
        </w:rPr>
        <w:t>veya</w:t>
      </w:r>
      <w:r w:rsidRPr="00296B84">
        <w:rPr>
          <w:rFonts w:cs="Times New Roman"/>
          <w:spacing w:val="5"/>
        </w:rPr>
        <w:t xml:space="preserve"> </w:t>
      </w:r>
      <w:r w:rsidRPr="00296B84">
        <w:rPr>
          <w:rFonts w:cs="Times New Roman"/>
          <w:spacing w:val="-1"/>
        </w:rPr>
        <w:t>yavaşlatabilir.</w:t>
      </w:r>
    </w:p>
    <w:p w14:paraId="7E6648D9" w14:textId="77777777" w:rsidR="00B07694" w:rsidRPr="00296B84" w:rsidRDefault="00B07694" w:rsidP="00FD52EE">
      <w:pPr>
        <w:pStyle w:val="GvdeMetni"/>
        <w:ind w:left="112" w:firstLine="0"/>
        <w:jc w:val="both"/>
        <w:rPr>
          <w:rFonts w:cs="Times New Roman"/>
        </w:rPr>
      </w:pPr>
      <w:r w:rsidRPr="00296B84">
        <w:rPr>
          <w:rFonts w:cs="Times New Roman"/>
          <w:spacing w:val="-1"/>
        </w:rPr>
        <w:t>İşverenler</w:t>
      </w:r>
      <w:r w:rsidRPr="00296B84">
        <w:rPr>
          <w:rFonts w:cs="Times New Roman"/>
        </w:rPr>
        <w:t xml:space="preserve"> </w:t>
      </w:r>
      <w:r w:rsidRPr="00296B84">
        <w:rPr>
          <w:rFonts w:cs="Times New Roman"/>
          <w:spacing w:val="-1"/>
        </w:rPr>
        <w:t>aşağıdaki</w:t>
      </w:r>
      <w:r w:rsidRPr="00296B84">
        <w:rPr>
          <w:rFonts w:cs="Times New Roman"/>
        </w:rPr>
        <w:t xml:space="preserve"> </w:t>
      </w:r>
      <w:r w:rsidRPr="00296B84">
        <w:rPr>
          <w:rFonts w:cs="Times New Roman"/>
          <w:spacing w:val="-1"/>
        </w:rPr>
        <w:t>hususları</w:t>
      </w:r>
      <w:r w:rsidRPr="00296B84">
        <w:rPr>
          <w:rFonts w:cs="Times New Roman"/>
        </w:rPr>
        <w:t xml:space="preserve"> </w:t>
      </w:r>
      <w:r w:rsidRPr="00296B84">
        <w:rPr>
          <w:rFonts w:cs="Times New Roman"/>
          <w:spacing w:val="-1"/>
        </w:rPr>
        <w:t>dikkate</w:t>
      </w:r>
      <w:r w:rsidRPr="00296B84">
        <w:rPr>
          <w:rFonts w:cs="Times New Roman"/>
        </w:rPr>
        <w:t xml:space="preserve"> almalıdır;</w:t>
      </w:r>
    </w:p>
    <w:p w14:paraId="35059EE0" w14:textId="77777777" w:rsidR="00B07694" w:rsidRPr="00296B84" w:rsidRDefault="00B07694" w:rsidP="00FD52EE">
      <w:pPr>
        <w:rPr>
          <w:rFonts w:ascii="Times New Roman" w:hAnsi="Times New Roman"/>
          <w:sz w:val="24"/>
          <w:szCs w:val="24"/>
        </w:rPr>
      </w:pPr>
    </w:p>
    <w:p w14:paraId="33ACBC89" w14:textId="77777777" w:rsidR="00B07694" w:rsidRPr="00296B84" w:rsidRDefault="00B07694" w:rsidP="00B8136D">
      <w:pPr>
        <w:pStyle w:val="GvdeMetni"/>
        <w:numPr>
          <w:ilvl w:val="1"/>
          <w:numId w:val="14"/>
        </w:numPr>
        <w:tabs>
          <w:tab w:val="left" w:pos="834"/>
        </w:tabs>
        <w:ind w:right="112"/>
        <w:jc w:val="both"/>
        <w:rPr>
          <w:rFonts w:cs="Times New Roman"/>
        </w:rPr>
      </w:pPr>
      <w:r w:rsidRPr="00296B84">
        <w:rPr>
          <w:rFonts w:cs="Times New Roman"/>
          <w:spacing w:val="-1"/>
        </w:rPr>
        <w:t>Çalışanların</w:t>
      </w:r>
      <w:r w:rsidRPr="00296B84">
        <w:rPr>
          <w:rFonts w:cs="Times New Roman"/>
          <w:spacing w:val="33"/>
        </w:rPr>
        <w:t xml:space="preserve"> </w:t>
      </w:r>
      <w:r w:rsidRPr="00296B84">
        <w:rPr>
          <w:rFonts w:cs="Times New Roman"/>
        </w:rPr>
        <w:t>işe</w:t>
      </w:r>
      <w:r w:rsidRPr="00296B84">
        <w:rPr>
          <w:rFonts w:cs="Times New Roman"/>
          <w:spacing w:val="33"/>
        </w:rPr>
        <w:t xml:space="preserve"> </w:t>
      </w:r>
      <w:r w:rsidRPr="00296B84">
        <w:rPr>
          <w:rFonts w:cs="Times New Roman"/>
          <w:spacing w:val="-1"/>
        </w:rPr>
        <w:t>başlamadan</w:t>
      </w:r>
      <w:r w:rsidRPr="00296B84">
        <w:rPr>
          <w:rFonts w:cs="Times New Roman"/>
          <w:spacing w:val="33"/>
        </w:rPr>
        <w:t xml:space="preserve"> </w:t>
      </w:r>
      <w:r w:rsidRPr="00296B84">
        <w:rPr>
          <w:rFonts w:cs="Times New Roman"/>
          <w:spacing w:val="-1"/>
        </w:rPr>
        <w:t>önce</w:t>
      </w:r>
      <w:r w:rsidRPr="00296B84">
        <w:rPr>
          <w:rFonts w:cs="Times New Roman"/>
          <w:spacing w:val="34"/>
        </w:rPr>
        <w:t xml:space="preserve"> </w:t>
      </w:r>
      <w:r w:rsidRPr="00296B84">
        <w:rPr>
          <w:rFonts w:cs="Times New Roman"/>
          <w:spacing w:val="-1"/>
        </w:rPr>
        <w:t>temassız</w:t>
      </w:r>
      <w:r w:rsidRPr="00296B84">
        <w:rPr>
          <w:rFonts w:cs="Times New Roman"/>
          <w:spacing w:val="35"/>
        </w:rPr>
        <w:t xml:space="preserve"> </w:t>
      </w:r>
      <w:r w:rsidRPr="00296B84">
        <w:rPr>
          <w:rFonts w:cs="Times New Roman"/>
          <w:spacing w:val="-1"/>
        </w:rPr>
        <w:t>ateş</w:t>
      </w:r>
      <w:r w:rsidRPr="00296B84">
        <w:rPr>
          <w:rFonts w:cs="Times New Roman"/>
          <w:spacing w:val="35"/>
        </w:rPr>
        <w:t xml:space="preserve"> </w:t>
      </w:r>
      <w:r w:rsidRPr="00296B84">
        <w:rPr>
          <w:rFonts w:cs="Times New Roman"/>
          <w:spacing w:val="-1"/>
        </w:rPr>
        <w:t>ölçerle</w:t>
      </w:r>
      <w:r w:rsidRPr="00296B84">
        <w:rPr>
          <w:rFonts w:cs="Times New Roman"/>
          <w:spacing w:val="32"/>
        </w:rPr>
        <w:t xml:space="preserve"> </w:t>
      </w:r>
      <w:r w:rsidRPr="00296B84">
        <w:rPr>
          <w:rFonts w:cs="Times New Roman"/>
        </w:rPr>
        <w:t>kontrol</w:t>
      </w:r>
      <w:r w:rsidRPr="00296B84">
        <w:rPr>
          <w:rFonts w:cs="Times New Roman"/>
          <w:spacing w:val="33"/>
        </w:rPr>
        <w:t xml:space="preserve"> </w:t>
      </w:r>
      <w:r w:rsidRPr="00296B84">
        <w:rPr>
          <w:rFonts w:cs="Times New Roman"/>
          <w:spacing w:val="-1"/>
        </w:rPr>
        <w:t>edilmesi</w:t>
      </w:r>
      <w:r w:rsidRPr="00296B84">
        <w:rPr>
          <w:rFonts w:cs="Times New Roman"/>
          <w:spacing w:val="36"/>
        </w:rPr>
        <w:t xml:space="preserve"> </w:t>
      </w:r>
      <w:proofErr w:type="spellStart"/>
      <w:r w:rsidRPr="00296B84">
        <w:rPr>
          <w:rFonts w:cs="Times New Roman"/>
        </w:rPr>
        <w:t>ve</w:t>
      </w:r>
      <w:proofErr w:type="spellEnd"/>
      <w:r w:rsidRPr="00296B84">
        <w:rPr>
          <w:rFonts w:cs="Times New Roman"/>
          <w:spacing w:val="32"/>
        </w:rPr>
        <w:t xml:space="preserve"> </w:t>
      </w:r>
      <w:r w:rsidRPr="00296B84">
        <w:rPr>
          <w:rFonts w:cs="Times New Roman"/>
          <w:spacing w:val="-1"/>
        </w:rPr>
        <w:t>ateşi</w:t>
      </w:r>
      <w:r w:rsidRPr="00296B84">
        <w:rPr>
          <w:rFonts w:cs="Times New Roman"/>
          <w:spacing w:val="33"/>
        </w:rPr>
        <w:t xml:space="preserve"> </w:t>
      </w:r>
      <w:r w:rsidRPr="00296B84">
        <w:rPr>
          <w:rFonts w:cs="Times New Roman"/>
          <w:spacing w:val="-1"/>
        </w:rPr>
        <w:t>olanların</w:t>
      </w:r>
      <w:r w:rsidRPr="00296B84">
        <w:rPr>
          <w:rFonts w:cs="Times New Roman"/>
          <w:spacing w:val="109"/>
        </w:rPr>
        <w:t xml:space="preserve"> </w:t>
      </w:r>
      <w:r w:rsidRPr="00296B84">
        <w:rPr>
          <w:rFonts w:cs="Times New Roman"/>
          <w:spacing w:val="-1"/>
        </w:rPr>
        <w:t>acil durum eylem planındaki kriterlere göre</w:t>
      </w:r>
      <w:r w:rsidRPr="00296B84">
        <w:rPr>
          <w:rFonts w:cs="Times New Roman"/>
          <w:spacing w:val="1"/>
        </w:rPr>
        <w:t xml:space="preserve"> </w:t>
      </w:r>
      <w:r w:rsidRPr="00296B84">
        <w:rPr>
          <w:rFonts w:cs="Times New Roman"/>
          <w:spacing w:val="-1"/>
        </w:rPr>
        <w:t>yönlendirilmesi</w:t>
      </w:r>
      <w:r w:rsidRPr="00296B84">
        <w:rPr>
          <w:rFonts w:cs="Times New Roman"/>
        </w:rPr>
        <w:t xml:space="preserve"> </w:t>
      </w:r>
      <w:r w:rsidRPr="00296B84">
        <w:rPr>
          <w:rFonts w:cs="Times New Roman"/>
          <w:spacing w:val="-1"/>
        </w:rPr>
        <w:t>gerekir.</w:t>
      </w:r>
    </w:p>
    <w:p w14:paraId="04C9A05A" w14:textId="77777777" w:rsidR="00B07694" w:rsidRPr="00296B84" w:rsidRDefault="00B07694" w:rsidP="00B8136D">
      <w:pPr>
        <w:pStyle w:val="GvdeMetni"/>
        <w:numPr>
          <w:ilvl w:val="1"/>
          <w:numId w:val="14"/>
        </w:numPr>
        <w:tabs>
          <w:tab w:val="left" w:pos="834"/>
        </w:tabs>
        <w:ind w:right="116"/>
        <w:jc w:val="both"/>
        <w:rPr>
          <w:rFonts w:cs="Times New Roman"/>
        </w:rPr>
      </w:pPr>
      <w:r w:rsidRPr="00296B84">
        <w:rPr>
          <w:rFonts w:cs="Times New Roman"/>
          <w:spacing w:val="-1"/>
        </w:rPr>
        <w:t>İşyeri</w:t>
      </w:r>
      <w:r w:rsidRPr="00296B84">
        <w:rPr>
          <w:rFonts w:cs="Times New Roman"/>
          <w:spacing w:val="59"/>
        </w:rPr>
        <w:t xml:space="preserve"> </w:t>
      </w:r>
      <w:r w:rsidRPr="00296B84">
        <w:rPr>
          <w:rFonts w:cs="Times New Roman"/>
          <w:spacing w:val="-1"/>
        </w:rPr>
        <w:t>genelinde</w:t>
      </w:r>
      <w:r w:rsidRPr="00296B84">
        <w:rPr>
          <w:rFonts w:cs="Times New Roman"/>
          <w:spacing w:val="58"/>
        </w:rPr>
        <w:t xml:space="preserve"> </w:t>
      </w:r>
      <w:r w:rsidRPr="00296B84">
        <w:rPr>
          <w:rFonts w:cs="Times New Roman"/>
          <w:spacing w:val="-1"/>
        </w:rPr>
        <w:t>çalışanların</w:t>
      </w:r>
      <w:r w:rsidRPr="00296B84">
        <w:rPr>
          <w:rFonts w:cs="Times New Roman"/>
          <w:spacing w:val="57"/>
        </w:rPr>
        <w:t xml:space="preserve"> </w:t>
      </w:r>
      <w:r w:rsidRPr="00296B84">
        <w:rPr>
          <w:rFonts w:cs="Times New Roman"/>
          <w:spacing w:val="-1"/>
        </w:rPr>
        <w:t>sosyal</w:t>
      </w:r>
      <w:r w:rsidRPr="00296B84">
        <w:rPr>
          <w:rFonts w:cs="Times New Roman"/>
          <w:spacing w:val="57"/>
        </w:rPr>
        <w:t xml:space="preserve"> </w:t>
      </w:r>
      <w:r w:rsidRPr="00296B84">
        <w:rPr>
          <w:rFonts w:cs="Times New Roman"/>
          <w:spacing w:val="-1"/>
        </w:rPr>
        <w:t>mesafesini</w:t>
      </w:r>
      <w:r w:rsidRPr="00296B84">
        <w:rPr>
          <w:rFonts w:cs="Times New Roman"/>
          <w:spacing w:val="58"/>
        </w:rPr>
        <w:t xml:space="preserve"> </w:t>
      </w:r>
      <w:r w:rsidRPr="00296B84">
        <w:rPr>
          <w:rFonts w:cs="Times New Roman"/>
          <w:spacing w:val="-1"/>
        </w:rPr>
        <w:t>sağlamak</w:t>
      </w:r>
      <w:r w:rsidRPr="00296B84">
        <w:rPr>
          <w:rFonts w:cs="Times New Roman"/>
          <w:spacing w:val="56"/>
        </w:rPr>
        <w:t xml:space="preserve"> </w:t>
      </w:r>
      <w:proofErr w:type="spellStart"/>
      <w:r w:rsidRPr="00296B84">
        <w:rPr>
          <w:rFonts w:cs="Times New Roman"/>
        </w:rPr>
        <w:t>için</w:t>
      </w:r>
      <w:proofErr w:type="spellEnd"/>
      <w:r w:rsidRPr="00296B84">
        <w:rPr>
          <w:rFonts w:cs="Times New Roman"/>
          <w:spacing w:val="57"/>
        </w:rPr>
        <w:t xml:space="preserve"> </w:t>
      </w:r>
      <w:r w:rsidRPr="00296B84">
        <w:rPr>
          <w:rFonts w:cs="Times New Roman"/>
          <w:spacing w:val="-1"/>
        </w:rPr>
        <w:t>uygun</w:t>
      </w:r>
      <w:r w:rsidRPr="00296B84">
        <w:rPr>
          <w:rFonts w:cs="Times New Roman"/>
          <w:spacing w:val="57"/>
        </w:rPr>
        <w:t xml:space="preserve"> </w:t>
      </w:r>
      <w:r w:rsidRPr="00296B84">
        <w:rPr>
          <w:rFonts w:cs="Times New Roman"/>
        </w:rPr>
        <w:t>bir</w:t>
      </w:r>
      <w:r w:rsidRPr="00296B84">
        <w:rPr>
          <w:rFonts w:cs="Times New Roman"/>
          <w:spacing w:val="59"/>
        </w:rPr>
        <w:t xml:space="preserve"> </w:t>
      </w:r>
      <w:r w:rsidRPr="00296B84">
        <w:rPr>
          <w:rFonts w:cs="Times New Roman"/>
          <w:spacing w:val="-1"/>
        </w:rPr>
        <w:t>çalışma</w:t>
      </w:r>
      <w:r w:rsidRPr="00296B84">
        <w:rPr>
          <w:rFonts w:cs="Times New Roman"/>
          <w:spacing w:val="57"/>
        </w:rPr>
        <w:t xml:space="preserve"> </w:t>
      </w:r>
      <w:r w:rsidRPr="00296B84">
        <w:rPr>
          <w:rFonts w:cs="Times New Roman"/>
        </w:rPr>
        <w:t>modeli</w:t>
      </w:r>
      <w:r w:rsidRPr="00296B84">
        <w:rPr>
          <w:rFonts w:cs="Times New Roman"/>
          <w:spacing w:val="85"/>
        </w:rPr>
        <w:t xml:space="preserve"> </w:t>
      </w:r>
      <w:r w:rsidRPr="00296B84">
        <w:rPr>
          <w:rFonts w:cs="Times New Roman"/>
          <w:spacing w:val="-1"/>
        </w:rPr>
        <w:t>geliştirilmelidir.</w:t>
      </w:r>
    </w:p>
    <w:p w14:paraId="4619423C" w14:textId="77777777" w:rsidR="00B07694" w:rsidRPr="00296B84" w:rsidRDefault="00B07694" w:rsidP="00B8136D">
      <w:pPr>
        <w:pStyle w:val="GvdeMetni"/>
        <w:numPr>
          <w:ilvl w:val="1"/>
          <w:numId w:val="14"/>
        </w:numPr>
        <w:tabs>
          <w:tab w:val="left" w:pos="834"/>
        </w:tabs>
        <w:ind w:right="118"/>
        <w:jc w:val="both"/>
        <w:rPr>
          <w:rFonts w:cs="Times New Roman"/>
        </w:rPr>
      </w:pPr>
      <w:r w:rsidRPr="00296B84">
        <w:rPr>
          <w:rFonts w:cs="Times New Roman"/>
          <w:spacing w:val="-1"/>
        </w:rPr>
        <w:t>Çalışanların</w:t>
      </w:r>
      <w:r w:rsidRPr="00296B84">
        <w:rPr>
          <w:rFonts w:cs="Times New Roman"/>
          <w:spacing w:val="37"/>
        </w:rPr>
        <w:t xml:space="preserve"> </w:t>
      </w:r>
      <w:r w:rsidRPr="00296B84">
        <w:rPr>
          <w:rFonts w:cs="Times New Roman"/>
          <w:spacing w:val="-1"/>
        </w:rPr>
        <w:t>hasta</w:t>
      </w:r>
      <w:r w:rsidRPr="00296B84">
        <w:rPr>
          <w:rFonts w:cs="Times New Roman"/>
          <w:spacing w:val="37"/>
        </w:rPr>
        <w:t xml:space="preserve"> </w:t>
      </w:r>
      <w:r w:rsidRPr="00296B84">
        <w:rPr>
          <w:rFonts w:cs="Times New Roman"/>
          <w:spacing w:val="-1"/>
        </w:rPr>
        <w:t>olduklarında</w:t>
      </w:r>
      <w:r w:rsidRPr="00296B84">
        <w:rPr>
          <w:rFonts w:cs="Times New Roman"/>
          <w:spacing w:val="36"/>
        </w:rPr>
        <w:t xml:space="preserve"> </w:t>
      </w:r>
      <w:r w:rsidRPr="00296B84">
        <w:rPr>
          <w:rFonts w:cs="Times New Roman"/>
          <w:spacing w:val="-1"/>
        </w:rPr>
        <w:t>evde</w:t>
      </w:r>
      <w:r w:rsidRPr="00296B84">
        <w:rPr>
          <w:rFonts w:cs="Times New Roman"/>
          <w:spacing w:val="37"/>
        </w:rPr>
        <w:t xml:space="preserve"> </w:t>
      </w:r>
      <w:r w:rsidRPr="00296B84">
        <w:rPr>
          <w:rFonts w:cs="Times New Roman"/>
          <w:spacing w:val="-1"/>
        </w:rPr>
        <w:t>kalmalarını</w:t>
      </w:r>
      <w:r w:rsidRPr="00296B84">
        <w:rPr>
          <w:rFonts w:cs="Times New Roman"/>
          <w:spacing w:val="41"/>
        </w:rPr>
        <w:t xml:space="preserve"> </w:t>
      </w:r>
      <w:r w:rsidRPr="00296B84">
        <w:rPr>
          <w:rFonts w:cs="Times New Roman"/>
        </w:rPr>
        <w:t>teşvik</w:t>
      </w:r>
      <w:r w:rsidRPr="00296B84">
        <w:rPr>
          <w:rFonts w:cs="Times New Roman"/>
          <w:spacing w:val="38"/>
        </w:rPr>
        <w:t xml:space="preserve"> </w:t>
      </w:r>
      <w:r w:rsidRPr="00296B84">
        <w:rPr>
          <w:rFonts w:cs="Times New Roman"/>
          <w:spacing w:val="-1"/>
        </w:rPr>
        <w:t>eden,</w:t>
      </w:r>
      <w:r w:rsidRPr="00296B84">
        <w:rPr>
          <w:rFonts w:cs="Times New Roman"/>
          <w:spacing w:val="38"/>
        </w:rPr>
        <w:t xml:space="preserve"> </w:t>
      </w:r>
      <w:r w:rsidRPr="00296B84">
        <w:rPr>
          <w:rFonts w:cs="Times New Roman"/>
        </w:rPr>
        <w:t>öksürük</w:t>
      </w:r>
      <w:r w:rsidRPr="00296B84">
        <w:rPr>
          <w:rFonts w:cs="Times New Roman"/>
          <w:spacing w:val="37"/>
        </w:rPr>
        <w:t xml:space="preserve"> </w:t>
      </w:r>
      <w:proofErr w:type="spellStart"/>
      <w:r w:rsidRPr="00296B84">
        <w:rPr>
          <w:rFonts w:cs="Times New Roman"/>
        </w:rPr>
        <w:t>ve</w:t>
      </w:r>
      <w:proofErr w:type="spellEnd"/>
      <w:r w:rsidRPr="00296B84">
        <w:rPr>
          <w:rFonts w:cs="Times New Roman"/>
          <w:spacing w:val="37"/>
        </w:rPr>
        <w:t xml:space="preserve"> </w:t>
      </w:r>
      <w:r w:rsidRPr="00296B84">
        <w:rPr>
          <w:rFonts w:cs="Times New Roman"/>
          <w:spacing w:val="-1"/>
        </w:rPr>
        <w:t>hapşırma</w:t>
      </w:r>
      <w:r w:rsidRPr="00296B84">
        <w:rPr>
          <w:rFonts w:cs="Times New Roman"/>
          <w:spacing w:val="40"/>
        </w:rPr>
        <w:t xml:space="preserve"> </w:t>
      </w:r>
      <w:r w:rsidRPr="00296B84">
        <w:rPr>
          <w:rFonts w:cs="Times New Roman"/>
          <w:spacing w:val="-1"/>
        </w:rPr>
        <w:t>görgü</w:t>
      </w:r>
      <w:r w:rsidRPr="00296B84">
        <w:rPr>
          <w:rFonts w:cs="Times New Roman"/>
          <w:spacing w:val="93"/>
        </w:rPr>
        <w:t xml:space="preserve"> </w:t>
      </w:r>
      <w:r w:rsidRPr="00296B84">
        <w:rPr>
          <w:rFonts w:cs="Times New Roman"/>
          <w:spacing w:val="-1"/>
        </w:rPr>
        <w:t>kurallarını</w:t>
      </w:r>
      <w:r w:rsidRPr="00296B84">
        <w:rPr>
          <w:rFonts w:cs="Times New Roman"/>
          <w:spacing w:val="9"/>
        </w:rPr>
        <w:t xml:space="preserve"> </w:t>
      </w:r>
      <w:r w:rsidRPr="00296B84">
        <w:rPr>
          <w:rFonts w:cs="Times New Roman"/>
          <w:spacing w:val="-1"/>
        </w:rPr>
        <w:t>içeren</w:t>
      </w:r>
      <w:r w:rsidRPr="00296B84">
        <w:rPr>
          <w:rFonts w:cs="Times New Roman"/>
          <w:spacing w:val="11"/>
        </w:rPr>
        <w:t xml:space="preserve"> </w:t>
      </w:r>
      <w:proofErr w:type="spellStart"/>
      <w:r w:rsidRPr="00296B84">
        <w:rPr>
          <w:rFonts w:cs="Times New Roman"/>
        </w:rPr>
        <w:t>ve</w:t>
      </w:r>
      <w:proofErr w:type="spellEnd"/>
      <w:r w:rsidRPr="00296B84">
        <w:rPr>
          <w:rFonts w:cs="Times New Roman"/>
          <w:spacing w:val="10"/>
        </w:rPr>
        <w:t xml:space="preserve"> </w:t>
      </w:r>
      <w:r w:rsidRPr="00296B84">
        <w:rPr>
          <w:rFonts w:cs="Times New Roman"/>
          <w:spacing w:val="-1"/>
        </w:rPr>
        <w:t>el</w:t>
      </w:r>
      <w:r w:rsidRPr="00296B84">
        <w:rPr>
          <w:rFonts w:cs="Times New Roman"/>
          <w:spacing w:val="9"/>
        </w:rPr>
        <w:t xml:space="preserve"> </w:t>
      </w:r>
      <w:r w:rsidRPr="00296B84">
        <w:rPr>
          <w:rFonts w:cs="Times New Roman"/>
          <w:spacing w:val="-1"/>
        </w:rPr>
        <w:t>hijyeninin</w:t>
      </w:r>
      <w:r w:rsidRPr="00296B84">
        <w:rPr>
          <w:rFonts w:cs="Times New Roman"/>
          <w:spacing w:val="9"/>
        </w:rPr>
        <w:t xml:space="preserve"> </w:t>
      </w:r>
      <w:r w:rsidRPr="00296B84">
        <w:rPr>
          <w:rFonts w:cs="Times New Roman"/>
        </w:rPr>
        <w:t>önemini</w:t>
      </w:r>
      <w:r w:rsidRPr="00296B84">
        <w:rPr>
          <w:rFonts w:cs="Times New Roman"/>
          <w:spacing w:val="9"/>
        </w:rPr>
        <w:t xml:space="preserve"> </w:t>
      </w:r>
      <w:r w:rsidRPr="00296B84">
        <w:rPr>
          <w:rFonts w:cs="Times New Roman"/>
          <w:spacing w:val="-1"/>
        </w:rPr>
        <w:t>anlatan</w:t>
      </w:r>
      <w:r w:rsidRPr="00296B84">
        <w:rPr>
          <w:rFonts w:cs="Times New Roman"/>
          <w:spacing w:val="11"/>
        </w:rPr>
        <w:t xml:space="preserve"> </w:t>
      </w:r>
      <w:r w:rsidRPr="00296B84">
        <w:rPr>
          <w:rFonts w:cs="Times New Roman"/>
          <w:spacing w:val="-1"/>
        </w:rPr>
        <w:t>afiş/poster/talimatlar</w:t>
      </w:r>
      <w:r w:rsidRPr="00296B84">
        <w:rPr>
          <w:rFonts w:cs="Times New Roman"/>
          <w:spacing w:val="10"/>
        </w:rPr>
        <w:t xml:space="preserve"> </w:t>
      </w:r>
      <w:r w:rsidRPr="00296B84">
        <w:rPr>
          <w:rFonts w:cs="Times New Roman"/>
          <w:spacing w:val="-1"/>
        </w:rPr>
        <w:t>işyerinin</w:t>
      </w:r>
      <w:r w:rsidRPr="00296B84">
        <w:rPr>
          <w:rFonts w:cs="Times New Roman"/>
          <w:spacing w:val="12"/>
        </w:rPr>
        <w:t xml:space="preserve"> </w:t>
      </w:r>
      <w:r w:rsidRPr="00296B84">
        <w:rPr>
          <w:rFonts w:cs="Times New Roman"/>
          <w:spacing w:val="-1"/>
        </w:rPr>
        <w:t>girişine</w:t>
      </w:r>
      <w:r w:rsidRPr="00296B84">
        <w:rPr>
          <w:rFonts w:cs="Times New Roman"/>
          <w:spacing w:val="8"/>
        </w:rPr>
        <w:t xml:space="preserve"> </w:t>
      </w:r>
      <w:proofErr w:type="spellStart"/>
      <w:r w:rsidRPr="00296B84">
        <w:rPr>
          <w:rFonts w:cs="Times New Roman"/>
          <w:spacing w:val="1"/>
        </w:rPr>
        <w:t>ve</w:t>
      </w:r>
      <w:proofErr w:type="spellEnd"/>
      <w:r w:rsidRPr="00296B84">
        <w:rPr>
          <w:rFonts w:cs="Times New Roman"/>
          <w:spacing w:val="115"/>
        </w:rPr>
        <w:t xml:space="preserve"> </w:t>
      </w:r>
      <w:r w:rsidRPr="00296B84">
        <w:rPr>
          <w:rFonts w:cs="Times New Roman"/>
          <w:spacing w:val="-1"/>
        </w:rPr>
        <w:t>herkesin</w:t>
      </w:r>
      <w:r w:rsidRPr="00296B84">
        <w:rPr>
          <w:rFonts w:cs="Times New Roman"/>
          <w:spacing w:val="2"/>
        </w:rPr>
        <w:t xml:space="preserve"> </w:t>
      </w:r>
      <w:r w:rsidRPr="00296B84">
        <w:rPr>
          <w:rFonts w:cs="Times New Roman"/>
          <w:spacing w:val="-1"/>
        </w:rPr>
        <w:t>görebileceği</w:t>
      </w:r>
      <w:r w:rsidRPr="00296B84">
        <w:rPr>
          <w:rFonts w:cs="Times New Roman"/>
        </w:rPr>
        <w:t xml:space="preserve"> diğer </w:t>
      </w:r>
      <w:r w:rsidRPr="00296B84">
        <w:rPr>
          <w:rFonts w:cs="Times New Roman"/>
          <w:spacing w:val="-1"/>
        </w:rPr>
        <w:t>alanlara</w:t>
      </w:r>
      <w:r w:rsidRPr="00296B84">
        <w:rPr>
          <w:rFonts w:cs="Times New Roman"/>
        </w:rPr>
        <w:t xml:space="preserve"> </w:t>
      </w:r>
      <w:r w:rsidRPr="00296B84">
        <w:rPr>
          <w:rFonts w:cs="Times New Roman"/>
          <w:spacing w:val="-1"/>
        </w:rPr>
        <w:t>asılmalıdır.</w:t>
      </w:r>
    </w:p>
    <w:p w14:paraId="520ED1B6" w14:textId="77777777" w:rsidR="00B07694" w:rsidRPr="00296B84" w:rsidRDefault="00B07694" w:rsidP="00B8136D">
      <w:pPr>
        <w:pStyle w:val="GvdeMetni"/>
        <w:numPr>
          <w:ilvl w:val="1"/>
          <w:numId w:val="14"/>
        </w:numPr>
        <w:tabs>
          <w:tab w:val="left" w:pos="834"/>
        </w:tabs>
        <w:ind w:right="116"/>
        <w:jc w:val="both"/>
        <w:rPr>
          <w:rFonts w:cs="Times New Roman"/>
        </w:rPr>
      </w:pPr>
      <w:r w:rsidRPr="00296B84">
        <w:rPr>
          <w:rFonts w:cs="Times New Roman"/>
          <w:spacing w:val="-1"/>
        </w:rPr>
        <w:t>Çalışanlara</w:t>
      </w:r>
      <w:r w:rsidRPr="00296B84">
        <w:rPr>
          <w:rFonts w:cs="Times New Roman"/>
          <w:spacing w:val="13"/>
        </w:rPr>
        <w:t xml:space="preserve"> </w:t>
      </w:r>
      <w:r w:rsidRPr="00296B84">
        <w:rPr>
          <w:rFonts w:cs="Times New Roman"/>
        </w:rPr>
        <w:t>tek</w:t>
      </w:r>
      <w:r w:rsidRPr="00296B84">
        <w:rPr>
          <w:rFonts w:cs="Times New Roman"/>
          <w:spacing w:val="13"/>
        </w:rPr>
        <w:t xml:space="preserve"> </w:t>
      </w:r>
      <w:r w:rsidRPr="00296B84">
        <w:rPr>
          <w:rFonts w:cs="Times New Roman"/>
          <w:spacing w:val="-1"/>
        </w:rPr>
        <w:t>kullanımlık</w:t>
      </w:r>
      <w:r w:rsidRPr="00296B84">
        <w:rPr>
          <w:rFonts w:cs="Times New Roman"/>
          <w:spacing w:val="14"/>
        </w:rPr>
        <w:t xml:space="preserve"> </w:t>
      </w:r>
      <w:r w:rsidRPr="00296B84">
        <w:rPr>
          <w:rFonts w:cs="Times New Roman"/>
        </w:rPr>
        <w:t>mendiller</w:t>
      </w:r>
      <w:r w:rsidRPr="00296B84">
        <w:rPr>
          <w:rFonts w:cs="Times New Roman"/>
          <w:spacing w:val="12"/>
        </w:rPr>
        <w:t xml:space="preserve"> </w:t>
      </w:r>
      <w:proofErr w:type="spellStart"/>
      <w:r w:rsidRPr="00296B84">
        <w:rPr>
          <w:rFonts w:cs="Times New Roman"/>
        </w:rPr>
        <w:t>ve</w:t>
      </w:r>
      <w:proofErr w:type="spellEnd"/>
      <w:r w:rsidRPr="00296B84">
        <w:rPr>
          <w:rFonts w:cs="Times New Roman"/>
          <w:spacing w:val="13"/>
        </w:rPr>
        <w:t xml:space="preserve"> </w:t>
      </w:r>
      <w:r w:rsidRPr="00296B84">
        <w:rPr>
          <w:rFonts w:cs="Times New Roman"/>
          <w:spacing w:val="-1"/>
        </w:rPr>
        <w:t>biyolojik</w:t>
      </w:r>
      <w:r w:rsidRPr="00296B84">
        <w:rPr>
          <w:rFonts w:cs="Times New Roman"/>
          <w:spacing w:val="14"/>
        </w:rPr>
        <w:t xml:space="preserve"> </w:t>
      </w:r>
      <w:r w:rsidRPr="00296B84">
        <w:rPr>
          <w:rFonts w:cs="Times New Roman"/>
          <w:spacing w:val="-1"/>
        </w:rPr>
        <w:t>atıklar</w:t>
      </w:r>
      <w:r w:rsidRPr="00296B84">
        <w:rPr>
          <w:rFonts w:cs="Times New Roman"/>
          <w:spacing w:val="12"/>
        </w:rPr>
        <w:t xml:space="preserve"> </w:t>
      </w:r>
      <w:proofErr w:type="spellStart"/>
      <w:r w:rsidRPr="00296B84">
        <w:rPr>
          <w:rFonts w:cs="Times New Roman"/>
        </w:rPr>
        <w:t>için</w:t>
      </w:r>
      <w:proofErr w:type="spellEnd"/>
      <w:r w:rsidRPr="00296B84">
        <w:rPr>
          <w:rFonts w:cs="Times New Roman"/>
          <w:spacing w:val="14"/>
        </w:rPr>
        <w:t xml:space="preserve"> </w:t>
      </w:r>
      <w:r w:rsidRPr="00296B84">
        <w:rPr>
          <w:rFonts w:cs="Times New Roman"/>
          <w:spacing w:val="-1"/>
        </w:rPr>
        <w:t>ayrı</w:t>
      </w:r>
      <w:r w:rsidRPr="00296B84">
        <w:rPr>
          <w:rFonts w:cs="Times New Roman"/>
          <w:spacing w:val="16"/>
        </w:rPr>
        <w:t xml:space="preserve"> </w:t>
      </w:r>
      <w:r w:rsidRPr="00296B84">
        <w:rPr>
          <w:rFonts w:cs="Times New Roman"/>
          <w:spacing w:val="-1"/>
        </w:rPr>
        <w:t>çöp</w:t>
      </w:r>
      <w:r w:rsidRPr="00296B84">
        <w:rPr>
          <w:rFonts w:cs="Times New Roman"/>
          <w:spacing w:val="14"/>
        </w:rPr>
        <w:t xml:space="preserve"> </w:t>
      </w:r>
      <w:r w:rsidRPr="00296B84">
        <w:rPr>
          <w:rFonts w:cs="Times New Roman"/>
          <w:spacing w:val="-1"/>
        </w:rPr>
        <w:t>torbaları</w:t>
      </w:r>
      <w:r w:rsidRPr="00296B84">
        <w:rPr>
          <w:rFonts w:cs="Times New Roman"/>
          <w:spacing w:val="14"/>
        </w:rPr>
        <w:t xml:space="preserve"> </w:t>
      </w:r>
      <w:r w:rsidRPr="00296B84">
        <w:rPr>
          <w:rFonts w:cs="Times New Roman"/>
          <w:spacing w:val="-1"/>
        </w:rPr>
        <w:t>sağlanmalı;</w:t>
      </w:r>
      <w:r w:rsidRPr="00296B84">
        <w:rPr>
          <w:rFonts w:cs="Times New Roman"/>
          <w:spacing w:val="97"/>
        </w:rPr>
        <w:t xml:space="preserve"> </w:t>
      </w:r>
      <w:r w:rsidRPr="00296B84">
        <w:rPr>
          <w:rFonts w:cs="Times New Roman"/>
        </w:rPr>
        <w:t>temizlik</w:t>
      </w:r>
      <w:r w:rsidRPr="00296B84">
        <w:rPr>
          <w:rFonts w:cs="Times New Roman"/>
          <w:spacing w:val="18"/>
        </w:rPr>
        <w:t xml:space="preserve"> </w:t>
      </w:r>
      <w:r w:rsidRPr="00296B84">
        <w:rPr>
          <w:rFonts w:cs="Times New Roman"/>
          <w:spacing w:val="-1"/>
        </w:rPr>
        <w:t>personeline,</w:t>
      </w:r>
      <w:r w:rsidRPr="00296B84">
        <w:rPr>
          <w:rFonts w:cs="Times New Roman"/>
          <w:spacing w:val="18"/>
        </w:rPr>
        <w:t xml:space="preserve"> </w:t>
      </w:r>
      <w:r w:rsidRPr="00296B84">
        <w:rPr>
          <w:rFonts w:cs="Times New Roman"/>
          <w:spacing w:val="-1"/>
        </w:rPr>
        <w:t>çöplerin</w:t>
      </w:r>
      <w:r w:rsidRPr="00296B84">
        <w:rPr>
          <w:rFonts w:cs="Times New Roman"/>
          <w:spacing w:val="19"/>
        </w:rPr>
        <w:t xml:space="preserve"> </w:t>
      </w:r>
      <w:r w:rsidRPr="00296B84">
        <w:rPr>
          <w:rFonts w:cs="Times New Roman"/>
          <w:spacing w:val="-1"/>
        </w:rPr>
        <w:t>içeriğine</w:t>
      </w:r>
      <w:r w:rsidRPr="00296B84">
        <w:rPr>
          <w:rFonts w:cs="Times New Roman"/>
          <w:spacing w:val="18"/>
        </w:rPr>
        <w:t xml:space="preserve"> </w:t>
      </w:r>
      <w:r w:rsidRPr="00296B84">
        <w:rPr>
          <w:rFonts w:cs="Times New Roman"/>
        </w:rPr>
        <w:t>temas</w:t>
      </w:r>
      <w:r w:rsidRPr="00296B84">
        <w:rPr>
          <w:rFonts w:cs="Times New Roman"/>
          <w:spacing w:val="19"/>
        </w:rPr>
        <w:t xml:space="preserve"> </w:t>
      </w:r>
      <w:r w:rsidRPr="00296B84">
        <w:rPr>
          <w:rFonts w:cs="Times New Roman"/>
          <w:spacing w:val="-1"/>
        </w:rPr>
        <w:t>edilmeden</w:t>
      </w:r>
      <w:r w:rsidRPr="00296B84">
        <w:rPr>
          <w:rFonts w:cs="Times New Roman"/>
          <w:spacing w:val="18"/>
        </w:rPr>
        <w:t xml:space="preserve"> </w:t>
      </w:r>
      <w:r w:rsidRPr="00296B84">
        <w:rPr>
          <w:rFonts w:cs="Times New Roman"/>
          <w:spacing w:val="-1"/>
        </w:rPr>
        <w:t>boşaltılması</w:t>
      </w:r>
      <w:r w:rsidRPr="00296B84">
        <w:rPr>
          <w:rFonts w:cs="Times New Roman"/>
          <w:spacing w:val="19"/>
        </w:rPr>
        <w:t xml:space="preserve"> </w:t>
      </w:r>
      <w:proofErr w:type="spellStart"/>
      <w:r w:rsidRPr="00296B84">
        <w:rPr>
          <w:rFonts w:cs="Times New Roman"/>
        </w:rPr>
        <w:t>için</w:t>
      </w:r>
      <w:proofErr w:type="spellEnd"/>
      <w:r w:rsidRPr="00296B84">
        <w:rPr>
          <w:rFonts w:cs="Times New Roman"/>
          <w:spacing w:val="18"/>
        </w:rPr>
        <w:t xml:space="preserve"> </w:t>
      </w:r>
      <w:r w:rsidRPr="00296B84">
        <w:rPr>
          <w:rFonts w:cs="Times New Roman"/>
          <w:spacing w:val="-1"/>
        </w:rPr>
        <w:t>gerekli</w:t>
      </w:r>
      <w:r w:rsidRPr="00296B84">
        <w:rPr>
          <w:rFonts w:cs="Times New Roman"/>
          <w:spacing w:val="87"/>
        </w:rPr>
        <w:t xml:space="preserve"> </w:t>
      </w:r>
      <w:r w:rsidRPr="00296B84">
        <w:rPr>
          <w:rFonts w:cs="Times New Roman"/>
          <w:spacing w:val="-1"/>
        </w:rPr>
        <w:t>uygulamalar</w:t>
      </w:r>
      <w:r w:rsidRPr="00296B84">
        <w:rPr>
          <w:rFonts w:cs="Times New Roman"/>
          <w:spacing w:val="3"/>
        </w:rPr>
        <w:t xml:space="preserve"> </w:t>
      </w:r>
      <w:r w:rsidRPr="00296B84">
        <w:rPr>
          <w:rFonts w:cs="Times New Roman"/>
          <w:spacing w:val="-1"/>
        </w:rPr>
        <w:t>yaptırılmalıdır.</w:t>
      </w:r>
    </w:p>
    <w:p w14:paraId="1D900BC3" w14:textId="77777777" w:rsidR="00B07694" w:rsidRPr="00296B84" w:rsidRDefault="00B07694" w:rsidP="00B8136D">
      <w:pPr>
        <w:pStyle w:val="GvdeMetni"/>
        <w:numPr>
          <w:ilvl w:val="1"/>
          <w:numId w:val="14"/>
        </w:numPr>
        <w:tabs>
          <w:tab w:val="left" w:pos="834"/>
        </w:tabs>
        <w:ind w:right="113"/>
        <w:jc w:val="both"/>
        <w:rPr>
          <w:rFonts w:cs="Times New Roman"/>
        </w:rPr>
      </w:pPr>
      <w:r w:rsidRPr="00296B84">
        <w:rPr>
          <w:rFonts w:cs="Times New Roman"/>
          <w:spacing w:val="-1"/>
        </w:rPr>
        <w:t>Çalışanlar,</w:t>
      </w:r>
      <w:r w:rsidRPr="00296B84">
        <w:rPr>
          <w:rFonts w:cs="Times New Roman"/>
          <w:spacing w:val="5"/>
        </w:rPr>
        <w:t xml:space="preserve"> </w:t>
      </w:r>
      <w:r w:rsidRPr="00296B84">
        <w:rPr>
          <w:rFonts w:cs="Times New Roman"/>
          <w:spacing w:val="-1"/>
        </w:rPr>
        <w:t>işyeri</w:t>
      </w:r>
      <w:r w:rsidRPr="00296B84">
        <w:rPr>
          <w:rFonts w:cs="Times New Roman"/>
          <w:spacing w:val="7"/>
        </w:rPr>
        <w:t xml:space="preserve"> </w:t>
      </w:r>
      <w:r w:rsidRPr="00296B84">
        <w:rPr>
          <w:rFonts w:cs="Times New Roman"/>
        </w:rPr>
        <w:t>ortamına</w:t>
      </w:r>
      <w:r w:rsidRPr="00296B84">
        <w:rPr>
          <w:rFonts w:cs="Times New Roman"/>
          <w:spacing w:val="7"/>
        </w:rPr>
        <w:t xml:space="preserve"> </w:t>
      </w:r>
      <w:r w:rsidRPr="00296B84">
        <w:rPr>
          <w:rFonts w:cs="Times New Roman"/>
        </w:rPr>
        <w:t>girmeden</w:t>
      </w:r>
      <w:r w:rsidRPr="00296B84">
        <w:rPr>
          <w:rFonts w:cs="Times New Roman"/>
          <w:spacing w:val="5"/>
        </w:rPr>
        <w:t xml:space="preserve"> </w:t>
      </w:r>
      <w:proofErr w:type="spellStart"/>
      <w:r w:rsidRPr="00296B84">
        <w:rPr>
          <w:rFonts w:cs="Times New Roman"/>
        </w:rPr>
        <w:t>ve</w:t>
      </w:r>
      <w:proofErr w:type="spellEnd"/>
      <w:r w:rsidRPr="00296B84">
        <w:rPr>
          <w:rFonts w:cs="Times New Roman"/>
          <w:spacing w:val="7"/>
        </w:rPr>
        <w:t xml:space="preserve"> </w:t>
      </w:r>
      <w:r w:rsidRPr="00296B84">
        <w:rPr>
          <w:rFonts w:cs="Times New Roman"/>
        </w:rPr>
        <w:t>çalışma</w:t>
      </w:r>
      <w:r w:rsidRPr="00296B84">
        <w:rPr>
          <w:rFonts w:cs="Times New Roman"/>
          <w:spacing w:val="6"/>
        </w:rPr>
        <w:t xml:space="preserve"> </w:t>
      </w:r>
      <w:r w:rsidRPr="00296B84">
        <w:rPr>
          <w:rFonts w:cs="Times New Roman"/>
          <w:spacing w:val="-1"/>
        </w:rPr>
        <w:t>sırasında</w:t>
      </w:r>
      <w:r w:rsidRPr="00296B84">
        <w:rPr>
          <w:rFonts w:cs="Times New Roman"/>
          <w:spacing w:val="10"/>
        </w:rPr>
        <w:t xml:space="preserve"> </w:t>
      </w:r>
      <w:r w:rsidRPr="00296B84">
        <w:rPr>
          <w:rFonts w:cs="Times New Roman"/>
          <w:spacing w:val="-1"/>
        </w:rPr>
        <w:t>en</w:t>
      </w:r>
      <w:r w:rsidRPr="00296B84">
        <w:rPr>
          <w:rFonts w:cs="Times New Roman"/>
          <w:spacing w:val="5"/>
        </w:rPr>
        <w:t xml:space="preserve"> </w:t>
      </w:r>
      <w:r w:rsidRPr="00296B84">
        <w:rPr>
          <w:rFonts w:cs="Times New Roman"/>
          <w:spacing w:val="-1"/>
        </w:rPr>
        <w:t>az</w:t>
      </w:r>
      <w:r w:rsidRPr="00296B84">
        <w:rPr>
          <w:rFonts w:cs="Times New Roman"/>
          <w:spacing w:val="7"/>
        </w:rPr>
        <w:t xml:space="preserve"> </w:t>
      </w:r>
      <w:r w:rsidRPr="00296B84">
        <w:rPr>
          <w:rFonts w:cs="Times New Roman"/>
        </w:rPr>
        <w:t>20</w:t>
      </w:r>
      <w:r w:rsidRPr="00296B84">
        <w:rPr>
          <w:rFonts w:cs="Times New Roman"/>
          <w:spacing w:val="8"/>
        </w:rPr>
        <w:t xml:space="preserve"> </w:t>
      </w:r>
      <w:r w:rsidRPr="00296B84">
        <w:rPr>
          <w:rFonts w:cs="Times New Roman"/>
          <w:spacing w:val="-1"/>
        </w:rPr>
        <w:t>saniye</w:t>
      </w:r>
      <w:r w:rsidRPr="00296B84">
        <w:rPr>
          <w:rFonts w:cs="Times New Roman"/>
          <w:spacing w:val="7"/>
        </w:rPr>
        <w:t xml:space="preserve"> </w:t>
      </w:r>
      <w:r w:rsidRPr="00296B84">
        <w:rPr>
          <w:rFonts w:cs="Times New Roman"/>
        </w:rPr>
        <w:t>boyunca</w:t>
      </w:r>
      <w:r w:rsidRPr="00296B84">
        <w:rPr>
          <w:rFonts w:cs="Times New Roman"/>
          <w:spacing w:val="5"/>
        </w:rPr>
        <w:t xml:space="preserve"> </w:t>
      </w:r>
      <w:r w:rsidRPr="00296B84">
        <w:rPr>
          <w:rFonts w:cs="Times New Roman"/>
        </w:rPr>
        <w:t>sabun</w:t>
      </w:r>
      <w:r w:rsidRPr="00296B84">
        <w:rPr>
          <w:rFonts w:cs="Times New Roman"/>
          <w:spacing w:val="6"/>
        </w:rPr>
        <w:t xml:space="preserve"> </w:t>
      </w:r>
      <w:proofErr w:type="spellStart"/>
      <w:r w:rsidRPr="00296B84">
        <w:rPr>
          <w:rFonts w:cs="Times New Roman"/>
        </w:rPr>
        <w:t>ve</w:t>
      </w:r>
      <w:proofErr w:type="spellEnd"/>
      <w:r w:rsidRPr="00296B84">
        <w:rPr>
          <w:rFonts w:cs="Times New Roman"/>
          <w:spacing w:val="61"/>
          <w:w w:val="99"/>
        </w:rPr>
        <w:t xml:space="preserve"> </w:t>
      </w:r>
      <w:r w:rsidRPr="00296B84">
        <w:rPr>
          <w:rFonts w:cs="Times New Roman"/>
          <w:spacing w:val="-1"/>
        </w:rPr>
        <w:t>suyla</w:t>
      </w:r>
      <w:r w:rsidRPr="00296B84">
        <w:rPr>
          <w:rFonts w:cs="Times New Roman"/>
          <w:spacing w:val="15"/>
        </w:rPr>
        <w:t xml:space="preserve"> </w:t>
      </w:r>
      <w:r w:rsidRPr="00296B84">
        <w:rPr>
          <w:rFonts w:cs="Times New Roman"/>
          <w:spacing w:val="-1"/>
        </w:rPr>
        <w:t>ellerini</w:t>
      </w:r>
      <w:r w:rsidRPr="00296B84">
        <w:rPr>
          <w:rFonts w:cs="Times New Roman"/>
          <w:spacing w:val="19"/>
        </w:rPr>
        <w:t xml:space="preserve"> </w:t>
      </w:r>
      <w:r w:rsidRPr="00296B84">
        <w:rPr>
          <w:rFonts w:cs="Times New Roman"/>
          <w:spacing w:val="-1"/>
        </w:rPr>
        <w:t>yıkamaları</w:t>
      </w:r>
      <w:r w:rsidRPr="00296B84">
        <w:rPr>
          <w:rFonts w:cs="Times New Roman"/>
          <w:spacing w:val="14"/>
        </w:rPr>
        <w:t xml:space="preserve"> </w:t>
      </w:r>
      <w:r w:rsidRPr="00296B84">
        <w:rPr>
          <w:rFonts w:cs="Times New Roman"/>
        </w:rPr>
        <w:t>konusunda</w:t>
      </w:r>
      <w:r w:rsidRPr="00296B84">
        <w:rPr>
          <w:rFonts w:cs="Times New Roman"/>
          <w:spacing w:val="13"/>
        </w:rPr>
        <w:t xml:space="preserve"> </w:t>
      </w:r>
      <w:r w:rsidRPr="00296B84">
        <w:rPr>
          <w:rFonts w:cs="Times New Roman"/>
          <w:spacing w:val="-1"/>
        </w:rPr>
        <w:t>bilgilendirilmelidir,</w:t>
      </w:r>
      <w:r w:rsidRPr="00296B84">
        <w:rPr>
          <w:rFonts w:cs="Times New Roman"/>
          <w:spacing w:val="13"/>
        </w:rPr>
        <w:t xml:space="preserve"> </w:t>
      </w:r>
      <w:r w:rsidRPr="00296B84">
        <w:rPr>
          <w:rFonts w:cs="Times New Roman"/>
        </w:rPr>
        <w:t>su</w:t>
      </w:r>
      <w:r w:rsidRPr="00296B84">
        <w:rPr>
          <w:rFonts w:cs="Times New Roman"/>
          <w:spacing w:val="14"/>
        </w:rPr>
        <w:t xml:space="preserve"> </w:t>
      </w:r>
      <w:proofErr w:type="spellStart"/>
      <w:r w:rsidRPr="00296B84">
        <w:rPr>
          <w:rFonts w:cs="Times New Roman"/>
        </w:rPr>
        <w:t>ve</w:t>
      </w:r>
      <w:proofErr w:type="spellEnd"/>
      <w:r w:rsidRPr="00296B84">
        <w:rPr>
          <w:rFonts w:cs="Times New Roman"/>
          <w:spacing w:val="13"/>
        </w:rPr>
        <w:t xml:space="preserve"> </w:t>
      </w:r>
      <w:r w:rsidRPr="00296B84">
        <w:rPr>
          <w:rFonts w:cs="Times New Roman"/>
        </w:rPr>
        <w:t>sabuna</w:t>
      </w:r>
      <w:r w:rsidRPr="00296B84">
        <w:rPr>
          <w:rFonts w:cs="Times New Roman"/>
          <w:spacing w:val="15"/>
        </w:rPr>
        <w:t xml:space="preserve"> </w:t>
      </w:r>
      <w:r w:rsidRPr="00296B84">
        <w:rPr>
          <w:rFonts w:cs="Times New Roman"/>
          <w:spacing w:val="-1"/>
        </w:rPr>
        <w:t>erişim</w:t>
      </w:r>
      <w:r w:rsidRPr="00296B84">
        <w:rPr>
          <w:rFonts w:cs="Times New Roman"/>
          <w:spacing w:val="14"/>
        </w:rPr>
        <w:t xml:space="preserve"> </w:t>
      </w:r>
      <w:r w:rsidRPr="00296B84">
        <w:rPr>
          <w:rFonts w:cs="Times New Roman"/>
          <w:spacing w:val="-1"/>
        </w:rPr>
        <w:t>olmadığı</w:t>
      </w:r>
      <w:r w:rsidRPr="00296B84">
        <w:rPr>
          <w:rFonts w:cs="Times New Roman"/>
          <w:spacing w:val="92"/>
        </w:rPr>
        <w:t xml:space="preserve"> </w:t>
      </w:r>
      <w:r w:rsidRPr="00296B84">
        <w:rPr>
          <w:rFonts w:cs="Times New Roman"/>
          <w:spacing w:val="-1"/>
        </w:rPr>
        <w:t>takdirde</w:t>
      </w:r>
      <w:r w:rsidRPr="00296B84">
        <w:rPr>
          <w:rFonts w:cs="Times New Roman"/>
          <w:spacing w:val="-9"/>
        </w:rPr>
        <w:t xml:space="preserve"> </w:t>
      </w:r>
      <w:r w:rsidRPr="00296B84">
        <w:rPr>
          <w:rFonts w:cs="Times New Roman"/>
          <w:spacing w:val="-1"/>
        </w:rPr>
        <w:t>alkol</w:t>
      </w:r>
      <w:r w:rsidRPr="00296B84">
        <w:rPr>
          <w:rFonts w:cs="Times New Roman"/>
          <w:spacing w:val="-7"/>
        </w:rPr>
        <w:t xml:space="preserve"> </w:t>
      </w:r>
      <w:r w:rsidRPr="00296B84">
        <w:rPr>
          <w:rFonts w:cs="Times New Roman"/>
        </w:rPr>
        <w:t>bazlı</w:t>
      </w:r>
      <w:r w:rsidRPr="00296B84">
        <w:rPr>
          <w:rFonts w:cs="Times New Roman"/>
          <w:spacing w:val="-7"/>
        </w:rPr>
        <w:t xml:space="preserve"> </w:t>
      </w:r>
      <w:r w:rsidRPr="00296B84">
        <w:rPr>
          <w:rFonts w:cs="Times New Roman"/>
        </w:rPr>
        <w:t>bir</w:t>
      </w:r>
      <w:r w:rsidRPr="00296B84">
        <w:rPr>
          <w:rFonts w:cs="Times New Roman"/>
          <w:spacing w:val="-8"/>
        </w:rPr>
        <w:t xml:space="preserve"> </w:t>
      </w:r>
      <w:r w:rsidRPr="00296B84">
        <w:rPr>
          <w:rFonts w:cs="Times New Roman"/>
          <w:spacing w:val="-1"/>
        </w:rPr>
        <w:t>el</w:t>
      </w:r>
      <w:r w:rsidRPr="00296B84">
        <w:rPr>
          <w:rFonts w:cs="Times New Roman"/>
          <w:spacing w:val="-7"/>
        </w:rPr>
        <w:t xml:space="preserve"> </w:t>
      </w:r>
      <w:r w:rsidRPr="00296B84">
        <w:rPr>
          <w:rFonts w:cs="Times New Roman"/>
          <w:spacing w:val="-1"/>
        </w:rPr>
        <w:t>dezenfektanı</w:t>
      </w:r>
      <w:r w:rsidRPr="00296B84">
        <w:rPr>
          <w:rFonts w:cs="Times New Roman"/>
          <w:spacing w:val="-8"/>
        </w:rPr>
        <w:t xml:space="preserve"> </w:t>
      </w:r>
      <w:r w:rsidRPr="00296B84">
        <w:rPr>
          <w:rFonts w:cs="Times New Roman"/>
          <w:spacing w:val="-1"/>
        </w:rPr>
        <w:t>kullanarak</w:t>
      </w:r>
      <w:r w:rsidRPr="00296B84">
        <w:rPr>
          <w:rFonts w:cs="Times New Roman"/>
          <w:spacing w:val="-8"/>
        </w:rPr>
        <w:t xml:space="preserve"> </w:t>
      </w:r>
      <w:r w:rsidRPr="00296B84">
        <w:rPr>
          <w:rFonts w:cs="Times New Roman"/>
        </w:rPr>
        <w:t>ellerini</w:t>
      </w:r>
      <w:r w:rsidRPr="00296B84">
        <w:rPr>
          <w:rFonts w:cs="Times New Roman"/>
          <w:spacing w:val="-7"/>
        </w:rPr>
        <w:t xml:space="preserve"> </w:t>
      </w:r>
      <w:r w:rsidRPr="00296B84">
        <w:rPr>
          <w:rFonts w:cs="Times New Roman"/>
        </w:rPr>
        <w:t>sık</w:t>
      </w:r>
      <w:r w:rsidRPr="00296B84">
        <w:rPr>
          <w:rFonts w:cs="Times New Roman"/>
          <w:spacing w:val="-7"/>
        </w:rPr>
        <w:t xml:space="preserve"> </w:t>
      </w:r>
      <w:proofErr w:type="spellStart"/>
      <w:r w:rsidRPr="00296B84">
        <w:rPr>
          <w:rFonts w:cs="Times New Roman"/>
        </w:rPr>
        <w:t>sık</w:t>
      </w:r>
      <w:proofErr w:type="spellEnd"/>
      <w:r w:rsidRPr="00296B84">
        <w:rPr>
          <w:rFonts w:cs="Times New Roman"/>
          <w:spacing w:val="-7"/>
        </w:rPr>
        <w:t xml:space="preserve"> </w:t>
      </w:r>
      <w:r w:rsidRPr="00296B84">
        <w:rPr>
          <w:rFonts w:cs="Times New Roman"/>
          <w:spacing w:val="-1"/>
        </w:rPr>
        <w:t>temizlemeleri</w:t>
      </w:r>
      <w:r w:rsidRPr="00296B84">
        <w:rPr>
          <w:rFonts w:cs="Times New Roman"/>
          <w:spacing w:val="-7"/>
        </w:rPr>
        <w:t xml:space="preserve"> </w:t>
      </w:r>
      <w:r w:rsidRPr="00296B84">
        <w:rPr>
          <w:rFonts w:cs="Times New Roman"/>
          <w:spacing w:val="-1"/>
        </w:rPr>
        <w:t>sağlanmalıdır.</w:t>
      </w:r>
    </w:p>
    <w:p w14:paraId="3A1FE6BF" w14:textId="77777777" w:rsidR="00B07694" w:rsidRPr="00296B84" w:rsidRDefault="00B07694" w:rsidP="00B8136D">
      <w:pPr>
        <w:pStyle w:val="GvdeMetni"/>
        <w:numPr>
          <w:ilvl w:val="1"/>
          <w:numId w:val="14"/>
        </w:numPr>
        <w:tabs>
          <w:tab w:val="left" w:pos="834"/>
        </w:tabs>
        <w:rPr>
          <w:rFonts w:cs="Times New Roman"/>
        </w:rPr>
      </w:pPr>
      <w:proofErr w:type="gramStart"/>
      <w:r w:rsidRPr="00296B84">
        <w:rPr>
          <w:rFonts w:cs="Times New Roman"/>
          <w:spacing w:val="-1"/>
        </w:rPr>
        <w:t>İşyerinde</w:t>
      </w:r>
      <w:r w:rsidRPr="00296B84">
        <w:rPr>
          <w:rFonts w:cs="Times New Roman"/>
        </w:rPr>
        <w:t xml:space="preserve"> </w:t>
      </w:r>
      <w:r w:rsidRPr="00296B84">
        <w:rPr>
          <w:rFonts w:cs="Times New Roman"/>
          <w:spacing w:val="8"/>
        </w:rPr>
        <w:t xml:space="preserve"> </w:t>
      </w:r>
      <w:r w:rsidRPr="00296B84">
        <w:rPr>
          <w:rFonts w:cs="Times New Roman"/>
          <w:spacing w:val="-1"/>
        </w:rPr>
        <w:t>çalışanların</w:t>
      </w:r>
      <w:proofErr w:type="gramEnd"/>
      <w:r w:rsidRPr="00296B84">
        <w:rPr>
          <w:rFonts w:cs="Times New Roman"/>
        </w:rPr>
        <w:t xml:space="preserve"> </w:t>
      </w:r>
      <w:r w:rsidRPr="00296B84">
        <w:rPr>
          <w:rFonts w:cs="Times New Roman"/>
          <w:spacing w:val="9"/>
        </w:rPr>
        <w:t xml:space="preserve"> </w:t>
      </w:r>
      <w:r w:rsidRPr="00296B84">
        <w:rPr>
          <w:rFonts w:cs="Times New Roman"/>
        </w:rPr>
        <w:t xml:space="preserve">kullanımı </w:t>
      </w:r>
      <w:r w:rsidRPr="00296B84">
        <w:rPr>
          <w:rFonts w:cs="Times New Roman"/>
          <w:spacing w:val="9"/>
        </w:rPr>
        <w:t xml:space="preserve"> </w:t>
      </w:r>
      <w:proofErr w:type="spellStart"/>
      <w:r w:rsidRPr="00296B84">
        <w:rPr>
          <w:rFonts w:cs="Times New Roman"/>
        </w:rPr>
        <w:t>için</w:t>
      </w:r>
      <w:proofErr w:type="spellEnd"/>
      <w:r w:rsidRPr="00296B84">
        <w:rPr>
          <w:rFonts w:cs="Times New Roman"/>
        </w:rPr>
        <w:t xml:space="preserve"> </w:t>
      </w:r>
      <w:r w:rsidRPr="00296B84">
        <w:rPr>
          <w:rFonts w:cs="Times New Roman"/>
          <w:spacing w:val="11"/>
        </w:rPr>
        <w:t xml:space="preserve"> </w:t>
      </w:r>
      <w:r w:rsidRPr="00296B84">
        <w:rPr>
          <w:rFonts w:cs="Times New Roman"/>
          <w:spacing w:val="-2"/>
        </w:rPr>
        <w:t>yeterli</w:t>
      </w:r>
      <w:r w:rsidRPr="00296B84">
        <w:rPr>
          <w:rFonts w:cs="Times New Roman"/>
        </w:rPr>
        <w:t xml:space="preserve"> </w:t>
      </w:r>
      <w:r w:rsidRPr="00296B84">
        <w:rPr>
          <w:rFonts w:cs="Times New Roman"/>
          <w:spacing w:val="9"/>
        </w:rPr>
        <w:t xml:space="preserve"> </w:t>
      </w:r>
      <w:r w:rsidRPr="00296B84">
        <w:rPr>
          <w:rFonts w:cs="Times New Roman"/>
        </w:rPr>
        <w:t xml:space="preserve">temizlik </w:t>
      </w:r>
      <w:r w:rsidRPr="00296B84">
        <w:rPr>
          <w:rFonts w:cs="Times New Roman"/>
          <w:spacing w:val="6"/>
        </w:rPr>
        <w:t xml:space="preserve"> </w:t>
      </w:r>
      <w:r w:rsidR="00C17B0A" w:rsidRPr="00296B84">
        <w:rPr>
          <w:rFonts w:cs="Times New Roman"/>
        </w:rPr>
        <w:t xml:space="preserve">malzemeleri </w:t>
      </w:r>
      <w:r w:rsidRPr="00296B84">
        <w:rPr>
          <w:rFonts w:cs="Times New Roman"/>
          <w:spacing w:val="-1"/>
        </w:rPr>
        <w:t>bulundurulmalıdır.</w:t>
      </w:r>
      <w:r w:rsidR="00C17B0A" w:rsidRPr="00296B84">
        <w:rPr>
          <w:rFonts w:cs="Times New Roman"/>
          <w:spacing w:val="-1"/>
        </w:rPr>
        <w:t xml:space="preserve"> </w:t>
      </w:r>
      <w:r w:rsidRPr="00296B84">
        <w:rPr>
          <w:rFonts w:cs="Times New Roman"/>
        </w:rPr>
        <w:t>El</w:t>
      </w:r>
      <w:r w:rsidR="00C17B0A" w:rsidRPr="00296B84">
        <w:rPr>
          <w:rFonts w:cs="Times New Roman"/>
        </w:rPr>
        <w:t xml:space="preserve"> </w:t>
      </w:r>
      <w:r w:rsidRPr="00296B84">
        <w:rPr>
          <w:rFonts w:cs="Times New Roman"/>
          <w:spacing w:val="-1"/>
        </w:rPr>
        <w:t>hijyenini</w:t>
      </w:r>
      <w:r w:rsidRPr="00296B84">
        <w:rPr>
          <w:rFonts w:cs="Times New Roman"/>
          <w:spacing w:val="-3"/>
        </w:rPr>
        <w:t xml:space="preserve"> </w:t>
      </w:r>
      <w:r w:rsidRPr="00296B84">
        <w:rPr>
          <w:rFonts w:cs="Times New Roman"/>
          <w:spacing w:val="-1"/>
        </w:rPr>
        <w:t>teşvik</w:t>
      </w:r>
      <w:r w:rsidRPr="00296B84">
        <w:rPr>
          <w:rFonts w:cs="Times New Roman"/>
          <w:spacing w:val="-3"/>
        </w:rPr>
        <w:t xml:space="preserve"> </w:t>
      </w:r>
      <w:r w:rsidRPr="00296B84">
        <w:rPr>
          <w:rFonts w:cs="Times New Roman"/>
          <w:spacing w:val="-1"/>
        </w:rPr>
        <w:t>etmek</w:t>
      </w:r>
      <w:r w:rsidRPr="00296B84">
        <w:rPr>
          <w:rFonts w:cs="Times New Roman"/>
          <w:spacing w:val="-3"/>
        </w:rPr>
        <w:t xml:space="preserve"> </w:t>
      </w:r>
      <w:proofErr w:type="spellStart"/>
      <w:r w:rsidRPr="00296B84">
        <w:rPr>
          <w:rFonts w:cs="Times New Roman"/>
        </w:rPr>
        <w:t>için</w:t>
      </w:r>
      <w:proofErr w:type="spellEnd"/>
      <w:r w:rsidRPr="00296B84">
        <w:rPr>
          <w:rFonts w:cs="Times New Roman"/>
          <w:spacing w:val="-3"/>
        </w:rPr>
        <w:t xml:space="preserve"> </w:t>
      </w:r>
      <w:r w:rsidRPr="00296B84">
        <w:rPr>
          <w:rFonts w:cs="Times New Roman"/>
          <w:spacing w:val="-1"/>
        </w:rPr>
        <w:t>dezenfektanlar</w:t>
      </w:r>
      <w:r w:rsidRPr="00296B84">
        <w:rPr>
          <w:rFonts w:cs="Times New Roman"/>
          <w:spacing w:val="-3"/>
        </w:rPr>
        <w:t xml:space="preserve"> </w:t>
      </w:r>
      <w:r w:rsidRPr="00296B84">
        <w:rPr>
          <w:rFonts w:cs="Times New Roman"/>
          <w:spacing w:val="-1"/>
        </w:rPr>
        <w:t>ortak</w:t>
      </w:r>
      <w:r w:rsidRPr="00296B84">
        <w:rPr>
          <w:rFonts w:cs="Times New Roman"/>
          <w:spacing w:val="-3"/>
        </w:rPr>
        <w:t xml:space="preserve"> </w:t>
      </w:r>
      <w:r w:rsidRPr="00296B84">
        <w:rPr>
          <w:rFonts w:cs="Times New Roman"/>
          <w:spacing w:val="-1"/>
        </w:rPr>
        <w:t>alanlarda</w:t>
      </w:r>
      <w:r w:rsidRPr="00296B84">
        <w:rPr>
          <w:rFonts w:cs="Times New Roman"/>
          <w:spacing w:val="-4"/>
        </w:rPr>
        <w:t xml:space="preserve"> </w:t>
      </w:r>
      <w:r w:rsidRPr="00296B84">
        <w:rPr>
          <w:rFonts w:cs="Times New Roman"/>
        </w:rPr>
        <w:t>bulundurulmalıdır.</w:t>
      </w:r>
    </w:p>
    <w:p w14:paraId="74E3FBFC" w14:textId="77777777" w:rsidR="00B07694" w:rsidRPr="00296B84" w:rsidRDefault="00B07694" w:rsidP="00B8136D">
      <w:pPr>
        <w:pStyle w:val="GvdeMetni"/>
        <w:numPr>
          <w:ilvl w:val="1"/>
          <w:numId w:val="14"/>
        </w:numPr>
        <w:tabs>
          <w:tab w:val="left" w:pos="834"/>
        </w:tabs>
        <w:rPr>
          <w:rFonts w:cs="Times New Roman"/>
        </w:rPr>
      </w:pPr>
      <w:r w:rsidRPr="00296B84">
        <w:rPr>
          <w:rFonts w:cs="Times New Roman"/>
          <w:spacing w:val="-1"/>
        </w:rPr>
        <w:t>Hassas</w:t>
      </w:r>
      <w:r w:rsidRPr="00296B84">
        <w:rPr>
          <w:rFonts w:cs="Times New Roman"/>
        </w:rPr>
        <w:t xml:space="preserve"> </w:t>
      </w:r>
      <w:r w:rsidRPr="00296B84">
        <w:rPr>
          <w:rFonts w:cs="Times New Roman"/>
          <w:spacing w:val="-1"/>
        </w:rPr>
        <w:t>risk</w:t>
      </w:r>
      <w:r w:rsidRPr="00296B84">
        <w:rPr>
          <w:rFonts w:cs="Times New Roman"/>
          <w:spacing w:val="2"/>
        </w:rPr>
        <w:t xml:space="preserve"> </w:t>
      </w:r>
      <w:r w:rsidRPr="00296B84">
        <w:rPr>
          <w:rFonts w:cs="Times New Roman"/>
          <w:spacing w:val="-1"/>
        </w:rPr>
        <w:t>gruplarında</w:t>
      </w:r>
      <w:r w:rsidRPr="00296B84">
        <w:rPr>
          <w:rFonts w:cs="Times New Roman"/>
          <w:spacing w:val="3"/>
        </w:rPr>
        <w:t xml:space="preserve"> </w:t>
      </w:r>
      <w:r w:rsidRPr="00296B84">
        <w:rPr>
          <w:rFonts w:cs="Times New Roman"/>
          <w:spacing w:val="-2"/>
        </w:rPr>
        <w:t>yer</w:t>
      </w:r>
      <w:r w:rsidRPr="00296B84">
        <w:rPr>
          <w:rFonts w:cs="Times New Roman"/>
        </w:rPr>
        <w:t xml:space="preserve"> </w:t>
      </w:r>
      <w:r w:rsidRPr="00296B84">
        <w:rPr>
          <w:rFonts w:cs="Times New Roman"/>
          <w:spacing w:val="-1"/>
        </w:rPr>
        <w:t>alan</w:t>
      </w:r>
      <w:r w:rsidRPr="00296B84">
        <w:rPr>
          <w:rFonts w:cs="Times New Roman"/>
          <w:spacing w:val="3"/>
        </w:rPr>
        <w:t xml:space="preserve"> </w:t>
      </w:r>
      <w:r w:rsidRPr="00296B84">
        <w:rPr>
          <w:rFonts w:cs="Times New Roman"/>
          <w:spacing w:val="-1"/>
        </w:rPr>
        <w:t>çalışanların</w:t>
      </w:r>
      <w:r w:rsidRPr="00296B84">
        <w:rPr>
          <w:rFonts w:cs="Times New Roman"/>
        </w:rPr>
        <w:t xml:space="preserve"> mümkünse</w:t>
      </w:r>
      <w:r w:rsidRPr="00296B84">
        <w:rPr>
          <w:rFonts w:cs="Times New Roman"/>
          <w:spacing w:val="-1"/>
        </w:rPr>
        <w:t xml:space="preserve"> evden</w:t>
      </w:r>
      <w:r w:rsidRPr="00296B84">
        <w:rPr>
          <w:rFonts w:cs="Times New Roman"/>
        </w:rPr>
        <w:t xml:space="preserve"> </w:t>
      </w:r>
      <w:r w:rsidRPr="00296B84">
        <w:rPr>
          <w:rFonts w:cs="Times New Roman"/>
          <w:spacing w:val="-1"/>
        </w:rPr>
        <w:t>çalışmaları</w:t>
      </w:r>
      <w:r w:rsidRPr="00296B84">
        <w:rPr>
          <w:rFonts w:cs="Times New Roman"/>
          <w:spacing w:val="1"/>
        </w:rPr>
        <w:t xml:space="preserve"> </w:t>
      </w:r>
      <w:r w:rsidRPr="00296B84">
        <w:rPr>
          <w:rFonts w:cs="Times New Roman"/>
          <w:spacing w:val="-1"/>
        </w:rPr>
        <w:t>sağlanmalıdır.</w:t>
      </w:r>
    </w:p>
    <w:p w14:paraId="6946E124" w14:textId="77777777" w:rsidR="00B07694" w:rsidRPr="00296B84" w:rsidRDefault="00B07694" w:rsidP="00B8136D">
      <w:pPr>
        <w:pStyle w:val="GvdeMetni"/>
        <w:numPr>
          <w:ilvl w:val="1"/>
          <w:numId w:val="14"/>
        </w:numPr>
        <w:tabs>
          <w:tab w:val="left" w:pos="834"/>
        </w:tabs>
        <w:ind w:right="112"/>
        <w:jc w:val="both"/>
        <w:rPr>
          <w:rFonts w:cs="Times New Roman"/>
        </w:rPr>
      </w:pPr>
      <w:r w:rsidRPr="00296B84">
        <w:rPr>
          <w:rFonts w:cs="Times New Roman"/>
          <w:spacing w:val="-1"/>
        </w:rPr>
        <w:t>Bir</w:t>
      </w:r>
      <w:r w:rsidRPr="00296B84">
        <w:rPr>
          <w:rFonts w:cs="Times New Roman"/>
          <w:spacing w:val="10"/>
        </w:rPr>
        <w:t xml:space="preserve"> </w:t>
      </w:r>
      <w:r w:rsidRPr="00296B84">
        <w:rPr>
          <w:rFonts w:cs="Times New Roman"/>
          <w:spacing w:val="-1"/>
        </w:rPr>
        <w:t>çalışanın</w:t>
      </w:r>
      <w:r w:rsidRPr="00296B84">
        <w:rPr>
          <w:rFonts w:cs="Times New Roman"/>
          <w:spacing w:val="12"/>
        </w:rPr>
        <w:t xml:space="preserve"> </w:t>
      </w:r>
      <w:r w:rsidRPr="00296B84">
        <w:rPr>
          <w:rFonts w:cs="Times New Roman"/>
          <w:spacing w:val="-1"/>
        </w:rPr>
        <w:t>COVID-19</w:t>
      </w:r>
      <w:r w:rsidRPr="00296B84">
        <w:rPr>
          <w:rFonts w:cs="Times New Roman"/>
          <w:spacing w:val="14"/>
        </w:rPr>
        <w:t xml:space="preserve"> </w:t>
      </w:r>
      <w:r w:rsidRPr="00296B84">
        <w:rPr>
          <w:rFonts w:cs="Times New Roman"/>
          <w:spacing w:val="-1"/>
        </w:rPr>
        <w:t>olduğu</w:t>
      </w:r>
      <w:r w:rsidRPr="00296B84">
        <w:rPr>
          <w:rFonts w:cs="Times New Roman"/>
          <w:spacing w:val="11"/>
        </w:rPr>
        <w:t xml:space="preserve"> </w:t>
      </w:r>
      <w:r w:rsidRPr="00296B84">
        <w:rPr>
          <w:rFonts w:cs="Times New Roman"/>
        </w:rPr>
        <w:t>tespit</w:t>
      </w:r>
      <w:r w:rsidRPr="00296B84">
        <w:rPr>
          <w:rFonts w:cs="Times New Roman"/>
          <w:spacing w:val="12"/>
        </w:rPr>
        <w:t xml:space="preserve"> </w:t>
      </w:r>
      <w:r w:rsidRPr="00296B84">
        <w:rPr>
          <w:rFonts w:cs="Times New Roman"/>
          <w:spacing w:val="-1"/>
        </w:rPr>
        <w:t>edilirse,</w:t>
      </w:r>
      <w:r w:rsidRPr="00296B84">
        <w:rPr>
          <w:rFonts w:cs="Times New Roman"/>
          <w:spacing w:val="11"/>
        </w:rPr>
        <w:t xml:space="preserve"> </w:t>
      </w:r>
      <w:r w:rsidR="002C1FD6" w:rsidRPr="00296B84">
        <w:rPr>
          <w:rFonts w:cs="Times New Roman"/>
          <w:spacing w:val="-1"/>
        </w:rPr>
        <w:t>işveren</w:t>
      </w:r>
      <w:r w:rsidRPr="00296B84">
        <w:rPr>
          <w:rFonts w:cs="Times New Roman"/>
          <w:spacing w:val="11"/>
        </w:rPr>
        <w:t xml:space="preserve"> </w:t>
      </w:r>
      <w:r w:rsidRPr="00296B84">
        <w:rPr>
          <w:rFonts w:cs="Times New Roman"/>
          <w:spacing w:val="-1"/>
        </w:rPr>
        <w:t>diğer</w:t>
      </w:r>
      <w:r w:rsidRPr="00296B84">
        <w:rPr>
          <w:rFonts w:cs="Times New Roman"/>
          <w:spacing w:val="11"/>
        </w:rPr>
        <w:t xml:space="preserve"> </w:t>
      </w:r>
      <w:r w:rsidR="002C1FD6" w:rsidRPr="00296B84">
        <w:rPr>
          <w:rFonts w:cs="Times New Roman"/>
          <w:spacing w:val="-1"/>
        </w:rPr>
        <w:t>çalışanlar</w:t>
      </w:r>
      <w:r w:rsidRPr="00296B84">
        <w:rPr>
          <w:rFonts w:cs="Times New Roman"/>
          <w:spacing w:val="12"/>
        </w:rPr>
        <w:t xml:space="preserve"> </w:t>
      </w:r>
      <w:proofErr w:type="spellStart"/>
      <w:r w:rsidRPr="00296B84">
        <w:rPr>
          <w:rFonts w:cs="Times New Roman"/>
        </w:rPr>
        <w:t>için</w:t>
      </w:r>
      <w:proofErr w:type="spellEnd"/>
      <w:r w:rsidRPr="00296B84">
        <w:rPr>
          <w:rFonts w:cs="Times New Roman"/>
          <w:spacing w:val="12"/>
        </w:rPr>
        <w:t xml:space="preserve"> </w:t>
      </w:r>
      <w:r w:rsidRPr="00296B84">
        <w:rPr>
          <w:rFonts w:cs="Times New Roman"/>
          <w:spacing w:val="-1"/>
        </w:rPr>
        <w:t>COVID-19'a</w:t>
      </w:r>
      <w:r w:rsidRPr="00296B84">
        <w:rPr>
          <w:rFonts w:cs="Times New Roman"/>
          <w:spacing w:val="99"/>
          <w:w w:val="99"/>
        </w:rPr>
        <w:t xml:space="preserve"> </w:t>
      </w:r>
      <w:r w:rsidRPr="00296B84">
        <w:rPr>
          <w:rFonts w:cs="Times New Roman"/>
          <w:spacing w:val="-1"/>
        </w:rPr>
        <w:t>maruz</w:t>
      </w:r>
      <w:r w:rsidRPr="00296B84">
        <w:rPr>
          <w:rFonts w:cs="Times New Roman"/>
          <w:spacing w:val="24"/>
        </w:rPr>
        <w:t xml:space="preserve"> </w:t>
      </w:r>
      <w:r w:rsidRPr="00296B84">
        <w:rPr>
          <w:rFonts w:cs="Times New Roman"/>
          <w:spacing w:val="-1"/>
        </w:rPr>
        <w:t>kalma</w:t>
      </w:r>
      <w:r w:rsidRPr="00296B84">
        <w:rPr>
          <w:rFonts w:cs="Times New Roman"/>
          <w:spacing w:val="22"/>
        </w:rPr>
        <w:t xml:space="preserve"> </w:t>
      </w:r>
      <w:r w:rsidRPr="00296B84">
        <w:rPr>
          <w:rFonts w:cs="Times New Roman"/>
          <w:spacing w:val="-1"/>
        </w:rPr>
        <w:t>olasılıkları</w:t>
      </w:r>
      <w:r w:rsidRPr="00296B84">
        <w:rPr>
          <w:rFonts w:cs="Times New Roman"/>
          <w:spacing w:val="24"/>
        </w:rPr>
        <w:t xml:space="preserve"> </w:t>
      </w:r>
      <w:r w:rsidRPr="00296B84">
        <w:rPr>
          <w:rFonts w:cs="Times New Roman"/>
        </w:rPr>
        <w:t>konusunda</w:t>
      </w:r>
      <w:r w:rsidRPr="00296B84">
        <w:rPr>
          <w:rFonts w:cs="Times New Roman"/>
          <w:spacing w:val="23"/>
        </w:rPr>
        <w:t xml:space="preserve"> </w:t>
      </w:r>
      <w:r w:rsidRPr="00296B84">
        <w:rPr>
          <w:rFonts w:cs="Times New Roman"/>
          <w:spacing w:val="-1"/>
        </w:rPr>
        <w:t>bilgilendirme</w:t>
      </w:r>
      <w:r w:rsidRPr="00296B84">
        <w:rPr>
          <w:rFonts w:cs="Times New Roman"/>
          <w:spacing w:val="25"/>
        </w:rPr>
        <w:t xml:space="preserve"> </w:t>
      </w:r>
      <w:r w:rsidRPr="00296B84">
        <w:rPr>
          <w:rFonts w:cs="Times New Roman"/>
          <w:spacing w:val="-1"/>
        </w:rPr>
        <w:t>yapmalı</w:t>
      </w:r>
      <w:r w:rsidRPr="00296B84">
        <w:rPr>
          <w:rFonts w:cs="Times New Roman"/>
          <w:spacing w:val="24"/>
        </w:rPr>
        <w:t xml:space="preserve"> </w:t>
      </w:r>
      <w:proofErr w:type="spellStart"/>
      <w:r w:rsidRPr="00296B84">
        <w:rPr>
          <w:rFonts w:cs="Times New Roman"/>
        </w:rPr>
        <w:t>ve</w:t>
      </w:r>
      <w:proofErr w:type="spellEnd"/>
      <w:r w:rsidRPr="00296B84">
        <w:rPr>
          <w:rFonts w:cs="Times New Roman"/>
          <w:spacing w:val="22"/>
        </w:rPr>
        <w:t xml:space="preserve"> </w:t>
      </w:r>
      <w:r w:rsidRPr="00296B84">
        <w:rPr>
          <w:rFonts w:cs="Times New Roman"/>
          <w:spacing w:val="-1"/>
        </w:rPr>
        <w:t>sağlık</w:t>
      </w:r>
      <w:r w:rsidRPr="00296B84">
        <w:rPr>
          <w:rFonts w:cs="Times New Roman"/>
          <w:spacing w:val="23"/>
        </w:rPr>
        <w:t xml:space="preserve"> </w:t>
      </w:r>
      <w:r w:rsidRPr="00296B84">
        <w:rPr>
          <w:rFonts w:cs="Times New Roman"/>
        </w:rPr>
        <w:t>kuruluşları</w:t>
      </w:r>
      <w:r w:rsidRPr="00296B84">
        <w:rPr>
          <w:rFonts w:cs="Times New Roman"/>
          <w:spacing w:val="23"/>
        </w:rPr>
        <w:t xml:space="preserve"> </w:t>
      </w:r>
      <w:r w:rsidRPr="00296B84">
        <w:rPr>
          <w:rFonts w:cs="Times New Roman"/>
        </w:rPr>
        <w:t>ile</w:t>
      </w:r>
      <w:r w:rsidRPr="00296B84">
        <w:rPr>
          <w:rFonts w:cs="Times New Roman"/>
          <w:spacing w:val="22"/>
        </w:rPr>
        <w:t xml:space="preserve"> </w:t>
      </w:r>
      <w:r w:rsidRPr="00296B84">
        <w:rPr>
          <w:rFonts w:cs="Times New Roman"/>
        </w:rPr>
        <w:t>irtibata</w:t>
      </w:r>
      <w:r w:rsidRPr="00296B84">
        <w:rPr>
          <w:rFonts w:cs="Times New Roman"/>
          <w:spacing w:val="71"/>
        </w:rPr>
        <w:t xml:space="preserve"> </w:t>
      </w:r>
      <w:r w:rsidRPr="00296B84">
        <w:rPr>
          <w:rFonts w:cs="Times New Roman"/>
          <w:spacing w:val="-1"/>
        </w:rPr>
        <w:t>geçmelidir.</w:t>
      </w:r>
    </w:p>
    <w:p w14:paraId="5F37FFD0" w14:textId="77777777" w:rsidR="00B07694" w:rsidRPr="00296B84" w:rsidRDefault="00B07694" w:rsidP="00B8136D">
      <w:pPr>
        <w:pStyle w:val="GvdeMetni"/>
        <w:numPr>
          <w:ilvl w:val="1"/>
          <w:numId w:val="14"/>
        </w:numPr>
        <w:tabs>
          <w:tab w:val="left" w:pos="834"/>
        </w:tabs>
        <w:ind w:right="116"/>
        <w:jc w:val="both"/>
        <w:rPr>
          <w:rFonts w:cs="Times New Roman"/>
        </w:rPr>
      </w:pPr>
      <w:r w:rsidRPr="00296B84">
        <w:rPr>
          <w:rFonts w:cs="Times New Roman"/>
          <w:spacing w:val="-1"/>
        </w:rPr>
        <w:t>Çalışanların</w:t>
      </w:r>
      <w:r w:rsidRPr="00296B84">
        <w:rPr>
          <w:rFonts w:cs="Times New Roman"/>
          <w:spacing w:val="55"/>
        </w:rPr>
        <w:t xml:space="preserve"> </w:t>
      </w:r>
      <w:r w:rsidRPr="00296B84">
        <w:rPr>
          <w:rFonts w:cs="Times New Roman"/>
          <w:spacing w:val="-1"/>
        </w:rPr>
        <w:t>ruhsal</w:t>
      </w:r>
      <w:r w:rsidRPr="00296B84">
        <w:rPr>
          <w:rFonts w:cs="Times New Roman"/>
          <w:spacing w:val="57"/>
        </w:rPr>
        <w:t xml:space="preserve"> </w:t>
      </w:r>
      <w:r w:rsidRPr="00296B84">
        <w:rPr>
          <w:rFonts w:cs="Times New Roman"/>
          <w:spacing w:val="-1"/>
        </w:rPr>
        <w:t>sağlığını</w:t>
      </w:r>
      <w:r w:rsidRPr="00296B84">
        <w:rPr>
          <w:rFonts w:cs="Times New Roman"/>
          <w:spacing w:val="57"/>
        </w:rPr>
        <w:t xml:space="preserve"> </w:t>
      </w:r>
      <w:r w:rsidRPr="00296B84">
        <w:rPr>
          <w:rFonts w:cs="Times New Roman"/>
          <w:spacing w:val="-1"/>
        </w:rPr>
        <w:t>korumak</w:t>
      </w:r>
      <w:r w:rsidRPr="00296B84">
        <w:rPr>
          <w:rFonts w:cs="Times New Roman"/>
          <w:spacing w:val="58"/>
        </w:rPr>
        <w:t xml:space="preserve"> </w:t>
      </w:r>
      <w:r w:rsidRPr="00296B84">
        <w:rPr>
          <w:rFonts w:cs="Times New Roman"/>
          <w:spacing w:val="-1"/>
        </w:rPr>
        <w:t>adına</w:t>
      </w:r>
      <w:r w:rsidRPr="00296B84">
        <w:rPr>
          <w:rFonts w:cs="Times New Roman"/>
        </w:rPr>
        <w:t xml:space="preserve"> </w:t>
      </w:r>
      <w:r w:rsidRPr="00296B84">
        <w:rPr>
          <w:rFonts w:cs="Times New Roman"/>
          <w:spacing w:val="-1"/>
        </w:rPr>
        <w:t>psikososyal</w:t>
      </w:r>
      <w:r w:rsidRPr="00296B84">
        <w:rPr>
          <w:rFonts w:cs="Times New Roman"/>
          <w:spacing w:val="59"/>
        </w:rPr>
        <w:t xml:space="preserve"> </w:t>
      </w:r>
      <w:r w:rsidRPr="00296B84">
        <w:rPr>
          <w:rFonts w:cs="Times New Roman"/>
        </w:rPr>
        <w:t>risk</w:t>
      </w:r>
      <w:r w:rsidRPr="00296B84">
        <w:rPr>
          <w:rFonts w:cs="Times New Roman"/>
          <w:spacing w:val="56"/>
        </w:rPr>
        <w:t xml:space="preserve"> </w:t>
      </w:r>
      <w:r w:rsidRPr="00296B84">
        <w:rPr>
          <w:rFonts w:cs="Times New Roman"/>
          <w:spacing w:val="-1"/>
        </w:rPr>
        <w:t>etmenleri</w:t>
      </w:r>
      <w:r w:rsidRPr="00296B84">
        <w:rPr>
          <w:rFonts w:cs="Times New Roman"/>
          <w:spacing w:val="56"/>
        </w:rPr>
        <w:t xml:space="preserve"> </w:t>
      </w:r>
      <w:r w:rsidRPr="00296B84">
        <w:rPr>
          <w:rFonts w:cs="Times New Roman"/>
          <w:spacing w:val="-1"/>
        </w:rPr>
        <w:t>değerlendirilerek</w:t>
      </w:r>
      <w:r w:rsidRPr="00296B84">
        <w:rPr>
          <w:rFonts w:cs="Times New Roman"/>
          <w:spacing w:val="105"/>
        </w:rPr>
        <w:t xml:space="preserve"> </w:t>
      </w:r>
      <w:r w:rsidRPr="00296B84">
        <w:rPr>
          <w:rFonts w:cs="Times New Roman"/>
          <w:spacing w:val="-1"/>
        </w:rPr>
        <w:t>doğru</w:t>
      </w:r>
      <w:r w:rsidRPr="00296B84">
        <w:rPr>
          <w:rFonts w:cs="Times New Roman"/>
        </w:rPr>
        <w:t xml:space="preserve"> </w:t>
      </w:r>
      <w:proofErr w:type="spellStart"/>
      <w:r w:rsidRPr="00296B84">
        <w:rPr>
          <w:rFonts w:cs="Times New Roman"/>
        </w:rPr>
        <w:t>ve</w:t>
      </w:r>
      <w:proofErr w:type="spellEnd"/>
      <w:r w:rsidRPr="00296B84">
        <w:rPr>
          <w:rFonts w:cs="Times New Roman"/>
          <w:spacing w:val="-1"/>
        </w:rPr>
        <w:t xml:space="preserve"> etkin</w:t>
      </w:r>
      <w:r w:rsidRPr="00296B84">
        <w:rPr>
          <w:rFonts w:cs="Times New Roman"/>
        </w:rPr>
        <w:t xml:space="preserve"> </w:t>
      </w:r>
      <w:r w:rsidRPr="00296B84">
        <w:rPr>
          <w:rFonts w:cs="Times New Roman"/>
          <w:spacing w:val="-1"/>
        </w:rPr>
        <w:t>bilgilendirme</w:t>
      </w:r>
      <w:r w:rsidRPr="00296B84">
        <w:rPr>
          <w:rFonts w:cs="Times New Roman"/>
        </w:rPr>
        <w:t xml:space="preserve"> ile </w:t>
      </w:r>
      <w:r w:rsidRPr="00296B84">
        <w:rPr>
          <w:rFonts w:cs="Times New Roman"/>
          <w:spacing w:val="-1"/>
        </w:rPr>
        <w:t>tedbirlerin</w:t>
      </w:r>
      <w:r w:rsidRPr="00296B84">
        <w:rPr>
          <w:rFonts w:cs="Times New Roman"/>
        </w:rPr>
        <w:t xml:space="preserve"> </w:t>
      </w:r>
      <w:r w:rsidRPr="00296B84">
        <w:rPr>
          <w:rFonts w:cs="Times New Roman"/>
          <w:spacing w:val="-1"/>
        </w:rPr>
        <w:t>alınması</w:t>
      </w:r>
      <w:r w:rsidRPr="00296B84">
        <w:rPr>
          <w:rFonts w:cs="Times New Roman"/>
        </w:rPr>
        <w:t xml:space="preserve"> </w:t>
      </w:r>
      <w:r w:rsidRPr="00296B84">
        <w:rPr>
          <w:rFonts w:cs="Times New Roman"/>
          <w:spacing w:val="-1"/>
        </w:rPr>
        <w:t>sağlanmalıdır.</w:t>
      </w:r>
    </w:p>
    <w:p w14:paraId="025DB152" w14:textId="77777777" w:rsidR="00B07694" w:rsidRPr="00296B84" w:rsidRDefault="00B07694" w:rsidP="00B8136D">
      <w:pPr>
        <w:pStyle w:val="GvdeMetni"/>
        <w:numPr>
          <w:ilvl w:val="1"/>
          <w:numId w:val="14"/>
        </w:numPr>
        <w:tabs>
          <w:tab w:val="left" w:pos="834"/>
        </w:tabs>
        <w:ind w:right="120"/>
        <w:jc w:val="both"/>
        <w:rPr>
          <w:rFonts w:cs="Times New Roman"/>
        </w:rPr>
      </w:pPr>
      <w:r w:rsidRPr="00296B84">
        <w:rPr>
          <w:rFonts w:cs="Times New Roman"/>
          <w:spacing w:val="-1"/>
        </w:rPr>
        <w:t>Güncel</w:t>
      </w:r>
      <w:r w:rsidRPr="00296B84">
        <w:rPr>
          <w:rFonts w:cs="Times New Roman"/>
          <w:spacing w:val="29"/>
        </w:rPr>
        <w:t xml:space="preserve"> </w:t>
      </w:r>
      <w:r w:rsidRPr="00296B84">
        <w:rPr>
          <w:rFonts w:cs="Times New Roman"/>
          <w:spacing w:val="-1"/>
        </w:rPr>
        <w:t>bilgilerin</w:t>
      </w:r>
      <w:r w:rsidRPr="00296B84">
        <w:rPr>
          <w:rFonts w:cs="Times New Roman"/>
          <w:spacing w:val="28"/>
        </w:rPr>
        <w:t xml:space="preserve"> </w:t>
      </w:r>
      <w:r w:rsidRPr="00296B84">
        <w:rPr>
          <w:rFonts w:cs="Times New Roman"/>
        </w:rPr>
        <w:t>takibi</w:t>
      </w:r>
      <w:r w:rsidRPr="00296B84">
        <w:rPr>
          <w:rFonts w:cs="Times New Roman"/>
          <w:spacing w:val="29"/>
        </w:rPr>
        <w:t xml:space="preserve"> </w:t>
      </w:r>
      <w:proofErr w:type="spellStart"/>
      <w:r w:rsidRPr="00296B84">
        <w:rPr>
          <w:rFonts w:cs="Times New Roman"/>
        </w:rPr>
        <w:t>için</w:t>
      </w:r>
      <w:proofErr w:type="spellEnd"/>
      <w:r w:rsidRPr="00296B84">
        <w:rPr>
          <w:rFonts w:cs="Times New Roman"/>
          <w:spacing w:val="30"/>
        </w:rPr>
        <w:t xml:space="preserve"> </w:t>
      </w:r>
      <w:r w:rsidRPr="00296B84">
        <w:rPr>
          <w:rFonts w:cs="Times New Roman"/>
          <w:spacing w:val="-1"/>
        </w:rPr>
        <w:t>güvenilir</w:t>
      </w:r>
      <w:r w:rsidRPr="00296B84">
        <w:rPr>
          <w:rFonts w:cs="Times New Roman"/>
          <w:spacing w:val="28"/>
        </w:rPr>
        <w:t xml:space="preserve"> </w:t>
      </w:r>
      <w:r w:rsidRPr="00296B84">
        <w:rPr>
          <w:rFonts w:cs="Times New Roman"/>
        </w:rPr>
        <w:t>bilgi</w:t>
      </w:r>
      <w:r w:rsidRPr="00296B84">
        <w:rPr>
          <w:rFonts w:cs="Times New Roman"/>
          <w:spacing w:val="29"/>
        </w:rPr>
        <w:t xml:space="preserve"> </w:t>
      </w:r>
      <w:r w:rsidRPr="00296B84">
        <w:rPr>
          <w:rFonts w:cs="Times New Roman"/>
          <w:spacing w:val="-1"/>
        </w:rPr>
        <w:t>kaynakları</w:t>
      </w:r>
      <w:r w:rsidRPr="00296B84">
        <w:rPr>
          <w:rFonts w:cs="Times New Roman"/>
          <w:spacing w:val="31"/>
        </w:rPr>
        <w:t xml:space="preserve"> </w:t>
      </w:r>
      <w:r w:rsidRPr="00296B84">
        <w:rPr>
          <w:rFonts w:cs="Times New Roman"/>
          <w:spacing w:val="-1"/>
        </w:rPr>
        <w:t>(Sağlık</w:t>
      </w:r>
      <w:r w:rsidRPr="00296B84">
        <w:rPr>
          <w:rFonts w:cs="Times New Roman"/>
          <w:spacing w:val="30"/>
        </w:rPr>
        <w:t xml:space="preserve"> </w:t>
      </w:r>
      <w:r w:rsidRPr="00296B84">
        <w:rPr>
          <w:rFonts w:cs="Times New Roman"/>
          <w:spacing w:val="-1"/>
        </w:rPr>
        <w:t>Bakanlığı,</w:t>
      </w:r>
      <w:r w:rsidRPr="00296B84">
        <w:rPr>
          <w:rFonts w:cs="Times New Roman"/>
          <w:spacing w:val="29"/>
        </w:rPr>
        <w:t xml:space="preserve"> </w:t>
      </w:r>
      <w:r w:rsidRPr="00296B84">
        <w:rPr>
          <w:rFonts w:cs="Times New Roman"/>
        </w:rPr>
        <w:t>DSÖ</w:t>
      </w:r>
      <w:r w:rsidRPr="00296B84">
        <w:rPr>
          <w:rFonts w:cs="Times New Roman"/>
          <w:spacing w:val="30"/>
        </w:rPr>
        <w:t xml:space="preserve"> </w:t>
      </w:r>
      <w:r w:rsidRPr="00296B84">
        <w:rPr>
          <w:rFonts w:cs="Times New Roman"/>
        </w:rPr>
        <w:t>gibi)</w:t>
      </w:r>
      <w:r w:rsidRPr="00296B84">
        <w:rPr>
          <w:rFonts w:cs="Times New Roman"/>
          <w:spacing w:val="71"/>
        </w:rPr>
        <w:t xml:space="preserve"> </w:t>
      </w:r>
      <w:r w:rsidRPr="00296B84">
        <w:rPr>
          <w:rFonts w:cs="Times New Roman"/>
          <w:spacing w:val="-1"/>
        </w:rPr>
        <w:t>kullanılmalıdır.</w:t>
      </w:r>
    </w:p>
    <w:p w14:paraId="5F6859B3" w14:textId="77777777" w:rsidR="00B07694" w:rsidRPr="00296B84" w:rsidRDefault="00B07694" w:rsidP="00B8136D">
      <w:pPr>
        <w:pStyle w:val="GvdeMetni"/>
        <w:numPr>
          <w:ilvl w:val="1"/>
          <w:numId w:val="14"/>
        </w:numPr>
        <w:tabs>
          <w:tab w:val="left" w:pos="834"/>
        </w:tabs>
        <w:ind w:right="111"/>
        <w:jc w:val="both"/>
        <w:rPr>
          <w:rFonts w:cs="Times New Roman"/>
        </w:rPr>
      </w:pPr>
      <w:r w:rsidRPr="00296B84">
        <w:rPr>
          <w:rFonts w:cs="Times New Roman"/>
          <w:spacing w:val="-1"/>
        </w:rPr>
        <w:t>Çalışanlara</w:t>
      </w:r>
      <w:r w:rsidRPr="00296B84">
        <w:rPr>
          <w:rFonts w:cs="Times New Roman"/>
          <w:spacing w:val="21"/>
        </w:rPr>
        <w:t xml:space="preserve"> </w:t>
      </w:r>
      <w:r w:rsidRPr="00296B84">
        <w:rPr>
          <w:rFonts w:cs="Times New Roman"/>
          <w:spacing w:val="-1"/>
        </w:rPr>
        <w:t>verilecek</w:t>
      </w:r>
      <w:r w:rsidRPr="00296B84">
        <w:rPr>
          <w:rFonts w:cs="Times New Roman"/>
          <w:spacing w:val="25"/>
        </w:rPr>
        <w:t xml:space="preserve"> </w:t>
      </w:r>
      <w:r w:rsidRPr="00296B84">
        <w:rPr>
          <w:rFonts w:cs="Times New Roman"/>
        </w:rPr>
        <w:t>olan</w:t>
      </w:r>
      <w:r w:rsidRPr="00296B84">
        <w:rPr>
          <w:rFonts w:cs="Times New Roman"/>
          <w:spacing w:val="23"/>
        </w:rPr>
        <w:t xml:space="preserve"> </w:t>
      </w:r>
      <w:r w:rsidR="00C17B0A" w:rsidRPr="00296B84">
        <w:rPr>
          <w:rFonts w:cs="Times New Roman"/>
          <w:spacing w:val="-1"/>
        </w:rPr>
        <w:t xml:space="preserve">eğitimler </w:t>
      </w:r>
      <w:r w:rsidRPr="00296B84">
        <w:rPr>
          <w:rFonts w:cs="Times New Roman"/>
        </w:rPr>
        <w:t>uzaktan</w:t>
      </w:r>
      <w:r w:rsidRPr="00296B84">
        <w:rPr>
          <w:rFonts w:cs="Times New Roman"/>
          <w:spacing w:val="23"/>
        </w:rPr>
        <w:t xml:space="preserve"> </w:t>
      </w:r>
      <w:r w:rsidRPr="00296B84">
        <w:rPr>
          <w:rFonts w:cs="Times New Roman"/>
          <w:spacing w:val="-1"/>
        </w:rPr>
        <w:t>eğitim</w:t>
      </w:r>
      <w:r w:rsidRPr="00296B84">
        <w:rPr>
          <w:rFonts w:cs="Times New Roman"/>
          <w:spacing w:val="24"/>
        </w:rPr>
        <w:t xml:space="preserve"> </w:t>
      </w:r>
      <w:r w:rsidRPr="00296B84">
        <w:rPr>
          <w:rFonts w:cs="Times New Roman"/>
          <w:spacing w:val="-1"/>
        </w:rPr>
        <w:t>şeklinde,</w:t>
      </w:r>
      <w:r w:rsidRPr="00296B84">
        <w:rPr>
          <w:rFonts w:cs="Times New Roman"/>
          <w:spacing w:val="27"/>
        </w:rPr>
        <w:t xml:space="preserve"> </w:t>
      </w:r>
      <w:r w:rsidRPr="00296B84">
        <w:rPr>
          <w:rFonts w:cs="Times New Roman"/>
          <w:spacing w:val="-1"/>
        </w:rPr>
        <w:t>işyeri</w:t>
      </w:r>
      <w:r w:rsidRPr="00296B84">
        <w:rPr>
          <w:rFonts w:cs="Times New Roman"/>
          <w:spacing w:val="87"/>
        </w:rPr>
        <w:t xml:space="preserve"> </w:t>
      </w:r>
      <w:r w:rsidRPr="00296B84">
        <w:rPr>
          <w:rFonts w:cs="Times New Roman"/>
          <w:spacing w:val="-1"/>
        </w:rPr>
        <w:t>temizliği</w:t>
      </w:r>
      <w:r w:rsidRPr="00296B84">
        <w:rPr>
          <w:rFonts w:cs="Times New Roman"/>
          <w:spacing w:val="25"/>
        </w:rPr>
        <w:t xml:space="preserve"> </w:t>
      </w:r>
      <w:proofErr w:type="spellStart"/>
      <w:r w:rsidRPr="00296B84">
        <w:rPr>
          <w:rFonts w:cs="Times New Roman"/>
        </w:rPr>
        <w:t>ve</w:t>
      </w:r>
      <w:proofErr w:type="spellEnd"/>
      <w:r w:rsidRPr="00296B84">
        <w:rPr>
          <w:rFonts w:cs="Times New Roman"/>
          <w:spacing w:val="25"/>
        </w:rPr>
        <w:t xml:space="preserve"> </w:t>
      </w:r>
      <w:r w:rsidRPr="00296B84">
        <w:rPr>
          <w:rFonts w:cs="Times New Roman"/>
        </w:rPr>
        <w:t>düzeni,</w:t>
      </w:r>
      <w:r w:rsidRPr="00296B84">
        <w:rPr>
          <w:rFonts w:cs="Times New Roman"/>
          <w:spacing w:val="26"/>
        </w:rPr>
        <w:t xml:space="preserve"> </w:t>
      </w:r>
      <w:r w:rsidRPr="00296B84">
        <w:rPr>
          <w:rFonts w:cs="Times New Roman"/>
          <w:spacing w:val="-1"/>
        </w:rPr>
        <w:t>hijyen</w:t>
      </w:r>
      <w:r w:rsidRPr="00296B84">
        <w:rPr>
          <w:rFonts w:cs="Times New Roman"/>
          <w:spacing w:val="27"/>
        </w:rPr>
        <w:t xml:space="preserve"> </w:t>
      </w:r>
      <w:proofErr w:type="spellStart"/>
      <w:r w:rsidRPr="00296B84">
        <w:rPr>
          <w:rFonts w:cs="Times New Roman"/>
        </w:rPr>
        <w:t>ve</w:t>
      </w:r>
      <w:proofErr w:type="spellEnd"/>
      <w:r w:rsidRPr="00296B84">
        <w:rPr>
          <w:rFonts w:cs="Times New Roman"/>
          <w:spacing w:val="25"/>
        </w:rPr>
        <w:t xml:space="preserve"> </w:t>
      </w:r>
      <w:r w:rsidRPr="00296B84">
        <w:rPr>
          <w:rFonts w:cs="Times New Roman"/>
          <w:spacing w:val="-1"/>
        </w:rPr>
        <w:t>psikososyal</w:t>
      </w:r>
      <w:r w:rsidRPr="00296B84">
        <w:rPr>
          <w:rFonts w:cs="Times New Roman"/>
          <w:spacing w:val="28"/>
        </w:rPr>
        <w:t xml:space="preserve"> </w:t>
      </w:r>
      <w:r w:rsidRPr="00296B84">
        <w:rPr>
          <w:rFonts w:cs="Times New Roman"/>
        </w:rPr>
        <w:t>risk</w:t>
      </w:r>
      <w:r w:rsidRPr="00296B84">
        <w:rPr>
          <w:rFonts w:cs="Times New Roman"/>
          <w:spacing w:val="25"/>
        </w:rPr>
        <w:t xml:space="preserve"> </w:t>
      </w:r>
      <w:r w:rsidRPr="00296B84">
        <w:rPr>
          <w:rFonts w:cs="Times New Roman"/>
          <w:spacing w:val="-1"/>
        </w:rPr>
        <w:t>faktörleri</w:t>
      </w:r>
      <w:r w:rsidRPr="00296B84">
        <w:rPr>
          <w:rFonts w:cs="Times New Roman"/>
          <w:spacing w:val="25"/>
        </w:rPr>
        <w:t xml:space="preserve"> </w:t>
      </w:r>
      <w:r w:rsidRPr="00296B84">
        <w:rPr>
          <w:rFonts w:cs="Times New Roman"/>
          <w:spacing w:val="-1"/>
        </w:rPr>
        <w:t>konuları</w:t>
      </w:r>
      <w:r w:rsidRPr="00296B84">
        <w:rPr>
          <w:rFonts w:cs="Times New Roman"/>
          <w:spacing w:val="28"/>
        </w:rPr>
        <w:t xml:space="preserve"> </w:t>
      </w:r>
      <w:r w:rsidRPr="00296B84">
        <w:rPr>
          <w:rFonts w:cs="Times New Roman"/>
        </w:rPr>
        <w:t>önceliklendirilerek</w:t>
      </w:r>
      <w:r w:rsidRPr="00296B84">
        <w:rPr>
          <w:rFonts w:cs="Times New Roman"/>
          <w:spacing w:val="84"/>
        </w:rPr>
        <w:t xml:space="preserve"> </w:t>
      </w:r>
      <w:r w:rsidRPr="00296B84">
        <w:rPr>
          <w:rFonts w:cs="Times New Roman"/>
          <w:spacing w:val="-1"/>
        </w:rPr>
        <w:t>verilmelidir. Eğitimlerde</w:t>
      </w:r>
      <w:r w:rsidRPr="00296B84">
        <w:rPr>
          <w:rFonts w:cs="Times New Roman"/>
          <w:spacing w:val="1"/>
        </w:rPr>
        <w:t xml:space="preserve"> </w:t>
      </w:r>
      <w:r w:rsidRPr="00296B84">
        <w:rPr>
          <w:rFonts w:cs="Times New Roman"/>
          <w:spacing w:val="-1"/>
        </w:rPr>
        <w:t xml:space="preserve">aile </w:t>
      </w:r>
      <w:proofErr w:type="spellStart"/>
      <w:r w:rsidRPr="00296B84">
        <w:rPr>
          <w:rFonts w:cs="Times New Roman"/>
        </w:rPr>
        <w:t>ve</w:t>
      </w:r>
      <w:proofErr w:type="spellEnd"/>
      <w:r w:rsidRPr="00296B84">
        <w:rPr>
          <w:rFonts w:cs="Times New Roman"/>
          <w:spacing w:val="-1"/>
        </w:rPr>
        <w:t xml:space="preserve"> </w:t>
      </w:r>
      <w:r w:rsidRPr="00296B84">
        <w:rPr>
          <w:rFonts w:cs="Times New Roman"/>
        </w:rPr>
        <w:t>toplumsal</w:t>
      </w:r>
      <w:r w:rsidRPr="00296B84">
        <w:rPr>
          <w:rFonts w:cs="Times New Roman"/>
          <w:spacing w:val="1"/>
        </w:rPr>
        <w:t xml:space="preserve"> </w:t>
      </w:r>
      <w:r w:rsidRPr="00296B84">
        <w:rPr>
          <w:rFonts w:cs="Times New Roman"/>
          <w:spacing w:val="-1"/>
        </w:rPr>
        <w:t>yaşama</w:t>
      </w:r>
      <w:r w:rsidRPr="00296B84">
        <w:rPr>
          <w:rFonts w:cs="Times New Roman"/>
        </w:rPr>
        <w:t xml:space="preserve"> ilişkin</w:t>
      </w:r>
      <w:r w:rsidRPr="00296B84">
        <w:rPr>
          <w:rFonts w:cs="Times New Roman"/>
          <w:spacing w:val="1"/>
        </w:rPr>
        <w:t xml:space="preserve"> </w:t>
      </w:r>
      <w:r w:rsidRPr="00296B84">
        <w:rPr>
          <w:rFonts w:cs="Times New Roman"/>
          <w:spacing w:val="-1"/>
        </w:rPr>
        <w:t>öneriler</w:t>
      </w:r>
      <w:r w:rsidRPr="00296B84">
        <w:rPr>
          <w:rFonts w:cs="Times New Roman"/>
          <w:spacing w:val="-2"/>
        </w:rPr>
        <w:t xml:space="preserve"> </w:t>
      </w:r>
      <w:r w:rsidRPr="00296B84">
        <w:rPr>
          <w:rFonts w:cs="Times New Roman"/>
        </w:rPr>
        <w:t>de</w:t>
      </w:r>
      <w:r w:rsidRPr="00296B84">
        <w:rPr>
          <w:rFonts w:cs="Times New Roman"/>
          <w:spacing w:val="1"/>
        </w:rPr>
        <w:t xml:space="preserve"> </w:t>
      </w:r>
      <w:r w:rsidRPr="00296B84">
        <w:rPr>
          <w:rFonts w:cs="Times New Roman"/>
          <w:spacing w:val="-2"/>
        </w:rPr>
        <w:t>yer</w:t>
      </w:r>
      <w:r w:rsidRPr="00296B84">
        <w:rPr>
          <w:rFonts w:cs="Times New Roman"/>
        </w:rPr>
        <w:t xml:space="preserve"> </w:t>
      </w:r>
      <w:r w:rsidRPr="00296B84">
        <w:rPr>
          <w:rFonts w:cs="Times New Roman"/>
          <w:spacing w:val="-1"/>
        </w:rPr>
        <w:t>almalıdır.</w:t>
      </w:r>
    </w:p>
    <w:p w14:paraId="36F05CBF" w14:textId="691467B2" w:rsidR="00B07694" w:rsidRPr="00296B84" w:rsidRDefault="00B07694" w:rsidP="00FD52EE">
      <w:pPr>
        <w:rPr>
          <w:rFonts w:ascii="Times New Roman" w:hAnsi="Times New Roman"/>
          <w:sz w:val="24"/>
          <w:szCs w:val="24"/>
        </w:rPr>
      </w:pPr>
    </w:p>
    <w:p w14:paraId="3E22D0FF" w14:textId="77777777" w:rsidR="00B07694" w:rsidRPr="00914555" w:rsidRDefault="00B07694" w:rsidP="00B8136D">
      <w:pPr>
        <w:numPr>
          <w:ilvl w:val="0"/>
          <w:numId w:val="14"/>
        </w:numPr>
        <w:tabs>
          <w:tab w:val="left" w:pos="353"/>
        </w:tabs>
        <w:rPr>
          <w:rFonts w:ascii="Times New Roman" w:hAnsi="Times New Roman"/>
          <w:sz w:val="24"/>
          <w:szCs w:val="24"/>
        </w:rPr>
      </w:pPr>
      <w:r w:rsidRPr="00914555">
        <w:rPr>
          <w:rFonts w:ascii="Times New Roman" w:hAnsi="Times New Roman"/>
          <w:b/>
          <w:spacing w:val="-1"/>
          <w:sz w:val="24"/>
          <w:szCs w:val="24"/>
        </w:rPr>
        <w:t>TEMİZLİK</w:t>
      </w:r>
      <w:r w:rsidRPr="00914555">
        <w:rPr>
          <w:rFonts w:ascii="Times New Roman" w:hAnsi="Times New Roman"/>
          <w:b/>
          <w:spacing w:val="-2"/>
          <w:sz w:val="24"/>
          <w:szCs w:val="24"/>
        </w:rPr>
        <w:t xml:space="preserve"> </w:t>
      </w:r>
      <w:r w:rsidRPr="00914555">
        <w:rPr>
          <w:rFonts w:ascii="Times New Roman" w:hAnsi="Times New Roman"/>
          <w:b/>
          <w:sz w:val="24"/>
          <w:szCs w:val="24"/>
        </w:rPr>
        <w:t>VE HİJYEN</w:t>
      </w:r>
    </w:p>
    <w:p w14:paraId="3C78AAEF" w14:textId="77777777" w:rsidR="00B07694" w:rsidRPr="00296B84" w:rsidRDefault="00B07694" w:rsidP="00FD52EE">
      <w:pPr>
        <w:pStyle w:val="GvdeMetni"/>
        <w:ind w:left="112" w:firstLine="0"/>
        <w:rPr>
          <w:rFonts w:cs="Times New Roman"/>
        </w:rPr>
      </w:pPr>
      <w:r w:rsidRPr="00296B84">
        <w:rPr>
          <w:rFonts w:cs="Times New Roman"/>
          <w:spacing w:val="-1"/>
        </w:rPr>
        <w:t>İşyerinde</w:t>
      </w:r>
      <w:r w:rsidRPr="00296B84">
        <w:rPr>
          <w:rFonts w:cs="Times New Roman"/>
          <w:spacing w:val="-2"/>
        </w:rPr>
        <w:t xml:space="preserve"> </w:t>
      </w:r>
      <w:r w:rsidRPr="00296B84">
        <w:rPr>
          <w:rFonts w:cs="Times New Roman"/>
        </w:rPr>
        <w:t xml:space="preserve">temizlik </w:t>
      </w:r>
      <w:proofErr w:type="spellStart"/>
      <w:r w:rsidRPr="00296B84">
        <w:rPr>
          <w:rFonts w:cs="Times New Roman"/>
        </w:rPr>
        <w:t>ve</w:t>
      </w:r>
      <w:proofErr w:type="spellEnd"/>
      <w:r w:rsidRPr="00296B84">
        <w:rPr>
          <w:rFonts w:cs="Times New Roman"/>
        </w:rPr>
        <w:t xml:space="preserve"> </w:t>
      </w:r>
      <w:r w:rsidRPr="00296B84">
        <w:rPr>
          <w:rFonts w:cs="Times New Roman"/>
          <w:spacing w:val="-1"/>
        </w:rPr>
        <w:t>hijyen</w:t>
      </w:r>
      <w:r w:rsidRPr="00296B84">
        <w:rPr>
          <w:rFonts w:cs="Times New Roman"/>
        </w:rPr>
        <w:t xml:space="preserve"> </w:t>
      </w:r>
      <w:r w:rsidRPr="00296B84">
        <w:rPr>
          <w:rFonts w:cs="Times New Roman"/>
          <w:spacing w:val="-1"/>
        </w:rPr>
        <w:t>standartları</w:t>
      </w:r>
      <w:r w:rsidRPr="00296B84">
        <w:rPr>
          <w:rFonts w:cs="Times New Roman"/>
          <w:spacing w:val="1"/>
        </w:rPr>
        <w:t xml:space="preserve"> </w:t>
      </w:r>
      <w:r w:rsidRPr="00296B84">
        <w:rPr>
          <w:rFonts w:cs="Times New Roman"/>
          <w:spacing w:val="-1"/>
        </w:rPr>
        <w:t>en</w:t>
      </w:r>
      <w:r w:rsidRPr="00296B84">
        <w:rPr>
          <w:rFonts w:cs="Times New Roman"/>
        </w:rPr>
        <w:t xml:space="preserve"> üst </w:t>
      </w:r>
      <w:r w:rsidRPr="00296B84">
        <w:rPr>
          <w:rFonts w:cs="Times New Roman"/>
          <w:spacing w:val="-1"/>
        </w:rPr>
        <w:t>seviyeye</w:t>
      </w:r>
      <w:r w:rsidRPr="00296B84">
        <w:rPr>
          <w:rFonts w:cs="Times New Roman"/>
          <w:spacing w:val="1"/>
        </w:rPr>
        <w:t xml:space="preserve"> </w:t>
      </w:r>
      <w:r w:rsidRPr="00296B84">
        <w:rPr>
          <w:rFonts w:cs="Times New Roman"/>
          <w:spacing w:val="-1"/>
        </w:rPr>
        <w:t>çıkarılmalıdır.</w:t>
      </w:r>
    </w:p>
    <w:p w14:paraId="7C426EFC" w14:textId="77777777" w:rsidR="00B07694" w:rsidRPr="00296B84" w:rsidRDefault="00B07694" w:rsidP="00FD52EE">
      <w:pPr>
        <w:rPr>
          <w:rFonts w:ascii="Times New Roman" w:hAnsi="Times New Roman"/>
          <w:sz w:val="24"/>
          <w:szCs w:val="24"/>
        </w:rPr>
      </w:pPr>
    </w:p>
    <w:p w14:paraId="1BA8A36C" w14:textId="77777777" w:rsidR="00B07694" w:rsidRPr="00296B84" w:rsidRDefault="00B07694" w:rsidP="00B8136D">
      <w:pPr>
        <w:pStyle w:val="GvdeMetni"/>
        <w:numPr>
          <w:ilvl w:val="1"/>
          <w:numId w:val="14"/>
        </w:numPr>
        <w:tabs>
          <w:tab w:val="left" w:pos="834"/>
        </w:tabs>
        <w:rPr>
          <w:rFonts w:cs="Times New Roman"/>
        </w:rPr>
      </w:pPr>
      <w:r w:rsidRPr="00296B84">
        <w:rPr>
          <w:rFonts w:cs="Times New Roman"/>
          <w:spacing w:val="-1"/>
        </w:rPr>
        <w:t>Sağlık</w:t>
      </w:r>
      <w:r w:rsidRPr="00296B84">
        <w:rPr>
          <w:rFonts w:cs="Times New Roman"/>
        </w:rPr>
        <w:t xml:space="preserve"> </w:t>
      </w:r>
      <w:r w:rsidRPr="00296B84">
        <w:rPr>
          <w:rFonts w:cs="Times New Roman"/>
          <w:spacing w:val="-1"/>
        </w:rPr>
        <w:t>Bakanlığının</w:t>
      </w:r>
      <w:r w:rsidRPr="00296B84">
        <w:rPr>
          <w:rFonts w:cs="Times New Roman"/>
        </w:rPr>
        <w:t xml:space="preserve"> </w:t>
      </w:r>
      <w:r w:rsidRPr="00296B84">
        <w:rPr>
          <w:rFonts w:cs="Times New Roman"/>
          <w:spacing w:val="-1"/>
        </w:rPr>
        <w:t>tavsiyeleri</w:t>
      </w:r>
      <w:r w:rsidRPr="00296B84">
        <w:rPr>
          <w:rFonts w:cs="Times New Roman"/>
        </w:rPr>
        <w:t xml:space="preserve"> </w:t>
      </w:r>
      <w:r w:rsidRPr="00296B84">
        <w:rPr>
          <w:rFonts w:cs="Times New Roman"/>
          <w:spacing w:val="-1"/>
        </w:rPr>
        <w:t>doğrultusunda</w:t>
      </w:r>
      <w:r w:rsidRPr="00296B84">
        <w:rPr>
          <w:rFonts w:cs="Times New Roman"/>
          <w:spacing w:val="1"/>
        </w:rPr>
        <w:t xml:space="preserve"> </w:t>
      </w:r>
      <w:r w:rsidRPr="00296B84">
        <w:rPr>
          <w:rFonts w:cs="Times New Roman"/>
          <w:spacing w:val="-1"/>
        </w:rPr>
        <w:t>gerekli</w:t>
      </w:r>
      <w:r w:rsidRPr="00296B84">
        <w:rPr>
          <w:rFonts w:cs="Times New Roman"/>
        </w:rPr>
        <w:t xml:space="preserve"> </w:t>
      </w:r>
      <w:r w:rsidRPr="00296B84">
        <w:rPr>
          <w:rFonts w:cs="Times New Roman"/>
          <w:spacing w:val="-1"/>
        </w:rPr>
        <w:t>ek</w:t>
      </w:r>
      <w:r w:rsidRPr="00296B84">
        <w:rPr>
          <w:rFonts w:cs="Times New Roman"/>
        </w:rPr>
        <w:t xml:space="preserve"> önlemler</w:t>
      </w:r>
      <w:r w:rsidRPr="00296B84">
        <w:rPr>
          <w:rFonts w:cs="Times New Roman"/>
          <w:spacing w:val="-2"/>
        </w:rPr>
        <w:t xml:space="preserve"> </w:t>
      </w:r>
      <w:r w:rsidRPr="00296B84">
        <w:rPr>
          <w:rFonts w:cs="Times New Roman"/>
          <w:spacing w:val="-1"/>
        </w:rPr>
        <w:t>alınmalıdır.</w:t>
      </w:r>
    </w:p>
    <w:p w14:paraId="2F92330A" w14:textId="77777777" w:rsidR="00B07694" w:rsidRPr="00296B84" w:rsidRDefault="00B07694" w:rsidP="00B8136D">
      <w:pPr>
        <w:pStyle w:val="GvdeMetni"/>
        <w:numPr>
          <w:ilvl w:val="1"/>
          <w:numId w:val="14"/>
        </w:numPr>
        <w:tabs>
          <w:tab w:val="left" w:pos="834"/>
        </w:tabs>
        <w:ind w:right="111"/>
        <w:jc w:val="both"/>
        <w:rPr>
          <w:rFonts w:cs="Times New Roman"/>
        </w:rPr>
      </w:pPr>
      <w:r w:rsidRPr="00296B84">
        <w:rPr>
          <w:rFonts w:cs="Times New Roman"/>
          <w:spacing w:val="-1"/>
        </w:rPr>
        <w:t>İşyerlerinde</w:t>
      </w:r>
      <w:r w:rsidRPr="00296B84">
        <w:rPr>
          <w:rFonts w:cs="Times New Roman"/>
          <w:spacing w:val="29"/>
        </w:rPr>
        <w:t xml:space="preserve"> </w:t>
      </w:r>
      <w:r w:rsidRPr="00296B84">
        <w:rPr>
          <w:rFonts w:cs="Times New Roman"/>
        </w:rPr>
        <w:t>mümkün</w:t>
      </w:r>
      <w:r w:rsidRPr="00296B84">
        <w:rPr>
          <w:rFonts w:cs="Times New Roman"/>
          <w:spacing w:val="29"/>
        </w:rPr>
        <w:t xml:space="preserve"> </w:t>
      </w:r>
      <w:r w:rsidRPr="00296B84">
        <w:rPr>
          <w:rFonts w:cs="Times New Roman"/>
          <w:spacing w:val="-1"/>
        </w:rPr>
        <w:t>olduğunca</w:t>
      </w:r>
      <w:r w:rsidRPr="00296B84">
        <w:rPr>
          <w:rFonts w:cs="Times New Roman"/>
          <w:spacing w:val="29"/>
        </w:rPr>
        <w:t xml:space="preserve"> </w:t>
      </w:r>
      <w:r w:rsidRPr="00296B84">
        <w:rPr>
          <w:rFonts w:cs="Times New Roman"/>
        </w:rPr>
        <w:t>çalışanların</w:t>
      </w:r>
      <w:r w:rsidRPr="00296B84">
        <w:rPr>
          <w:rFonts w:cs="Times New Roman"/>
          <w:spacing w:val="32"/>
        </w:rPr>
        <w:t xml:space="preserve"> </w:t>
      </w:r>
      <w:r w:rsidRPr="00296B84">
        <w:rPr>
          <w:rFonts w:cs="Times New Roman"/>
          <w:spacing w:val="-1"/>
        </w:rPr>
        <w:t>yakın</w:t>
      </w:r>
      <w:r w:rsidRPr="00296B84">
        <w:rPr>
          <w:rFonts w:cs="Times New Roman"/>
          <w:spacing w:val="30"/>
        </w:rPr>
        <w:t xml:space="preserve"> </w:t>
      </w:r>
      <w:r w:rsidRPr="00296B84">
        <w:rPr>
          <w:rFonts w:cs="Times New Roman"/>
          <w:spacing w:val="-1"/>
        </w:rPr>
        <w:t>temasta</w:t>
      </w:r>
      <w:r w:rsidRPr="00296B84">
        <w:rPr>
          <w:rFonts w:cs="Times New Roman"/>
          <w:spacing w:val="29"/>
        </w:rPr>
        <w:t xml:space="preserve"> </w:t>
      </w:r>
      <w:r w:rsidRPr="00296B84">
        <w:rPr>
          <w:rFonts w:cs="Times New Roman"/>
          <w:spacing w:val="-1"/>
        </w:rPr>
        <w:t>bulunmaları</w:t>
      </w:r>
      <w:r w:rsidRPr="00296B84">
        <w:rPr>
          <w:rFonts w:cs="Times New Roman"/>
          <w:spacing w:val="32"/>
        </w:rPr>
        <w:t xml:space="preserve"> </w:t>
      </w:r>
      <w:proofErr w:type="spellStart"/>
      <w:r w:rsidRPr="00296B84">
        <w:rPr>
          <w:rFonts w:cs="Times New Roman"/>
        </w:rPr>
        <w:t>ve</w:t>
      </w:r>
      <w:proofErr w:type="spellEnd"/>
      <w:r w:rsidRPr="00296B84">
        <w:rPr>
          <w:rFonts w:cs="Times New Roman"/>
          <w:spacing w:val="29"/>
        </w:rPr>
        <w:t xml:space="preserve"> </w:t>
      </w:r>
      <w:r w:rsidRPr="00296B84">
        <w:rPr>
          <w:rFonts w:cs="Times New Roman"/>
          <w:spacing w:val="-1"/>
        </w:rPr>
        <w:t>ekipman,</w:t>
      </w:r>
      <w:r w:rsidRPr="00296B84">
        <w:rPr>
          <w:rFonts w:cs="Times New Roman"/>
          <w:spacing w:val="29"/>
        </w:rPr>
        <w:t xml:space="preserve"> </w:t>
      </w:r>
      <w:r w:rsidRPr="00296B84">
        <w:rPr>
          <w:rFonts w:cs="Times New Roman"/>
          <w:spacing w:val="-1"/>
        </w:rPr>
        <w:t>araç,</w:t>
      </w:r>
      <w:r w:rsidRPr="00296B84">
        <w:rPr>
          <w:rFonts w:cs="Times New Roman"/>
          <w:spacing w:val="81"/>
        </w:rPr>
        <w:t xml:space="preserve"> </w:t>
      </w:r>
      <w:r w:rsidRPr="00296B84">
        <w:rPr>
          <w:rFonts w:cs="Times New Roman"/>
          <w:spacing w:val="-1"/>
        </w:rPr>
        <w:t>gereçlerin</w:t>
      </w:r>
      <w:r w:rsidRPr="00296B84">
        <w:rPr>
          <w:rFonts w:cs="Times New Roman"/>
        </w:rPr>
        <w:t xml:space="preserve"> </w:t>
      </w:r>
      <w:r w:rsidRPr="00296B84">
        <w:rPr>
          <w:rFonts w:cs="Times New Roman"/>
          <w:spacing w:val="-1"/>
        </w:rPr>
        <w:t>ortak</w:t>
      </w:r>
      <w:r w:rsidRPr="00296B84">
        <w:rPr>
          <w:rFonts w:cs="Times New Roman"/>
        </w:rPr>
        <w:t xml:space="preserve"> kullanımı </w:t>
      </w:r>
      <w:r w:rsidRPr="00296B84">
        <w:rPr>
          <w:rFonts w:cs="Times New Roman"/>
          <w:spacing w:val="-1"/>
        </w:rPr>
        <w:t>önlenmelidir.</w:t>
      </w:r>
    </w:p>
    <w:p w14:paraId="16BCC114" w14:textId="77777777" w:rsidR="00B07694" w:rsidRPr="00296B84" w:rsidRDefault="00B07694" w:rsidP="00B8136D">
      <w:pPr>
        <w:pStyle w:val="GvdeMetni"/>
        <w:numPr>
          <w:ilvl w:val="1"/>
          <w:numId w:val="14"/>
        </w:numPr>
        <w:tabs>
          <w:tab w:val="left" w:pos="834"/>
        </w:tabs>
        <w:ind w:right="117"/>
        <w:jc w:val="both"/>
        <w:rPr>
          <w:rFonts w:cs="Times New Roman"/>
        </w:rPr>
      </w:pPr>
      <w:r w:rsidRPr="00296B84">
        <w:rPr>
          <w:rFonts w:cs="Times New Roman"/>
          <w:spacing w:val="-1"/>
        </w:rPr>
        <w:t>Çalışanlar</w:t>
      </w:r>
      <w:r w:rsidRPr="00296B84">
        <w:rPr>
          <w:rFonts w:cs="Times New Roman"/>
          <w:spacing w:val="-16"/>
        </w:rPr>
        <w:t xml:space="preserve"> </w:t>
      </w:r>
      <w:r w:rsidRPr="00296B84">
        <w:rPr>
          <w:rFonts w:cs="Times New Roman"/>
        </w:rPr>
        <w:t>işe</w:t>
      </w:r>
      <w:r w:rsidRPr="00296B84">
        <w:rPr>
          <w:rFonts w:cs="Times New Roman"/>
          <w:spacing w:val="-15"/>
        </w:rPr>
        <w:t xml:space="preserve"> </w:t>
      </w:r>
      <w:r w:rsidRPr="00296B84">
        <w:rPr>
          <w:rFonts w:cs="Times New Roman"/>
          <w:spacing w:val="-1"/>
        </w:rPr>
        <w:t>başlamadan</w:t>
      </w:r>
      <w:r w:rsidRPr="00296B84">
        <w:rPr>
          <w:rFonts w:cs="Times New Roman"/>
          <w:spacing w:val="-15"/>
        </w:rPr>
        <w:t xml:space="preserve"> </w:t>
      </w:r>
      <w:r w:rsidRPr="00296B84">
        <w:rPr>
          <w:rFonts w:cs="Times New Roman"/>
          <w:spacing w:val="-1"/>
        </w:rPr>
        <w:t>önce</w:t>
      </w:r>
      <w:r w:rsidRPr="00296B84">
        <w:rPr>
          <w:rFonts w:cs="Times New Roman"/>
          <w:spacing w:val="-16"/>
        </w:rPr>
        <w:t xml:space="preserve"> </w:t>
      </w:r>
      <w:proofErr w:type="spellStart"/>
      <w:r w:rsidRPr="00296B84">
        <w:rPr>
          <w:rFonts w:cs="Times New Roman"/>
        </w:rPr>
        <w:t>ve</w:t>
      </w:r>
      <w:proofErr w:type="spellEnd"/>
      <w:r w:rsidRPr="00296B84">
        <w:rPr>
          <w:rFonts w:cs="Times New Roman"/>
          <w:spacing w:val="-16"/>
        </w:rPr>
        <w:t xml:space="preserve"> </w:t>
      </w:r>
      <w:r w:rsidRPr="00296B84">
        <w:rPr>
          <w:rFonts w:cs="Times New Roman"/>
        </w:rPr>
        <w:t>çalışma</w:t>
      </w:r>
      <w:r w:rsidRPr="00296B84">
        <w:rPr>
          <w:rFonts w:cs="Times New Roman"/>
          <w:spacing w:val="-15"/>
        </w:rPr>
        <w:t xml:space="preserve"> </w:t>
      </w:r>
      <w:r w:rsidRPr="00296B84">
        <w:rPr>
          <w:rFonts w:cs="Times New Roman"/>
          <w:spacing w:val="-1"/>
        </w:rPr>
        <w:t>süresince</w:t>
      </w:r>
      <w:r w:rsidRPr="00296B84">
        <w:rPr>
          <w:rFonts w:cs="Times New Roman"/>
          <w:spacing w:val="-16"/>
        </w:rPr>
        <w:t xml:space="preserve"> </w:t>
      </w:r>
      <w:r w:rsidRPr="00296B84">
        <w:rPr>
          <w:rFonts w:cs="Times New Roman"/>
          <w:spacing w:val="-1"/>
        </w:rPr>
        <w:t>belirli</w:t>
      </w:r>
      <w:r w:rsidRPr="00296B84">
        <w:rPr>
          <w:rFonts w:cs="Times New Roman"/>
          <w:spacing w:val="-15"/>
        </w:rPr>
        <w:t xml:space="preserve"> </w:t>
      </w:r>
      <w:r w:rsidRPr="00296B84">
        <w:rPr>
          <w:rFonts w:cs="Times New Roman"/>
          <w:spacing w:val="-1"/>
        </w:rPr>
        <w:t>aralıklarla</w:t>
      </w:r>
      <w:r w:rsidRPr="00296B84">
        <w:rPr>
          <w:rFonts w:cs="Times New Roman"/>
          <w:spacing w:val="-16"/>
        </w:rPr>
        <w:t xml:space="preserve"> </w:t>
      </w:r>
      <w:r w:rsidRPr="00296B84">
        <w:rPr>
          <w:rFonts w:cs="Times New Roman"/>
          <w:spacing w:val="-1"/>
        </w:rPr>
        <w:t>en</w:t>
      </w:r>
      <w:r w:rsidRPr="00296B84">
        <w:rPr>
          <w:rFonts w:cs="Times New Roman"/>
          <w:spacing w:val="-15"/>
        </w:rPr>
        <w:t xml:space="preserve"> </w:t>
      </w:r>
      <w:r w:rsidRPr="00296B84">
        <w:rPr>
          <w:rFonts w:cs="Times New Roman"/>
          <w:spacing w:val="-1"/>
        </w:rPr>
        <w:t>az</w:t>
      </w:r>
      <w:r w:rsidRPr="00296B84">
        <w:rPr>
          <w:rFonts w:cs="Times New Roman"/>
          <w:spacing w:val="-14"/>
        </w:rPr>
        <w:t xml:space="preserve"> </w:t>
      </w:r>
      <w:r w:rsidRPr="00296B84">
        <w:rPr>
          <w:rFonts w:cs="Times New Roman"/>
        </w:rPr>
        <w:t>20</w:t>
      </w:r>
      <w:r w:rsidRPr="00296B84">
        <w:rPr>
          <w:rFonts w:cs="Times New Roman"/>
          <w:spacing w:val="-15"/>
        </w:rPr>
        <w:t xml:space="preserve"> </w:t>
      </w:r>
      <w:r w:rsidRPr="00296B84">
        <w:rPr>
          <w:rFonts w:cs="Times New Roman"/>
          <w:spacing w:val="-1"/>
        </w:rPr>
        <w:t>saniye</w:t>
      </w:r>
      <w:r w:rsidRPr="00296B84">
        <w:rPr>
          <w:rFonts w:cs="Times New Roman"/>
          <w:spacing w:val="-16"/>
        </w:rPr>
        <w:t xml:space="preserve"> </w:t>
      </w:r>
      <w:r w:rsidRPr="00296B84">
        <w:rPr>
          <w:rFonts w:cs="Times New Roman"/>
        </w:rPr>
        <w:t>boyunca</w:t>
      </w:r>
      <w:r w:rsidRPr="00296B84">
        <w:rPr>
          <w:rFonts w:cs="Times New Roman"/>
          <w:spacing w:val="95"/>
        </w:rPr>
        <w:t xml:space="preserve"> </w:t>
      </w:r>
      <w:r w:rsidRPr="00296B84">
        <w:rPr>
          <w:rFonts w:cs="Times New Roman"/>
          <w:spacing w:val="-1"/>
        </w:rPr>
        <w:t>ellerini</w:t>
      </w:r>
      <w:r w:rsidRPr="00296B84">
        <w:rPr>
          <w:rFonts w:cs="Times New Roman"/>
        </w:rPr>
        <w:t xml:space="preserve"> su </w:t>
      </w:r>
      <w:proofErr w:type="spellStart"/>
      <w:r w:rsidRPr="00296B84">
        <w:rPr>
          <w:rFonts w:cs="Times New Roman"/>
        </w:rPr>
        <w:t>ve</w:t>
      </w:r>
      <w:proofErr w:type="spellEnd"/>
      <w:r w:rsidRPr="00296B84">
        <w:rPr>
          <w:rFonts w:cs="Times New Roman"/>
        </w:rPr>
        <w:t xml:space="preserve"> </w:t>
      </w:r>
      <w:r w:rsidRPr="00296B84">
        <w:rPr>
          <w:rFonts w:cs="Times New Roman"/>
          <w:spacing w:val="-1"/>
        </w:rPr>
        <w:t>sabunla</w:t>
      </w:r>
      <w:r w:rsidRPr="00296B84">
        <w:rPr>
          <w:rFonts w:cs="Times New Roman"/>
          <w:spacing w:val="4"/>
        </w:rPr>
        <w:t xml:space="preserve"> </w:t>
      </w:r>
      <w:r w:rsidRPr="00296B84">
        <w:rPr>
          <w:rFonts w:cs="Times New Roman"/>
          <w:spacing w:val="-1"/>
        </w:rPr>
        <w:t>yıkamalıdır.</w:t>
      </w:r>
    </w:p>
    <w:p w14:paraId="6247E9D1" w14:textId="77777777" w:rsidR="00B07694" w:rsidRPr="00296B84" w:rsidRDefault="00B07694" w:rsidP="00B8136D">
      <w:pPr>
        <w:pStyle w:val="GvdeMetni"/>
        <w:numPr>
          <w:ilvl w:val="1"/>
          <w:numId w:val="14"/>
        </w:numPr>
        <w:tabs>
          <w:tab w:val="left" w:pos="834"/>
        </w:tabs>
        <w:ind w:right="111"/>
        <w:jc w:val="both"/>
        <w:rPr>
          <w:rFonts w:cs="Times New Roman"/>
        </w:rPr>
      </w:pPr>
      <w:r w:rsidRPr="00296B84">
        <w:rPr>
          <w:rFonts w:cs="Times New Roman"/>
          <w:spacing w:val="-1"/>
        </w:rPr>
        <w:t>Yüzeylerin,</w:t>
      </w:r>
      <w:r w:rsidRPr="00296B84">
        <w:rPr>
          <w:rFonts w:cs="Times New Roman"/>
          <w:spacing w:val="27"/>
        </w:rPr>
        <w:t xml:space="preserve"> </w:t>
      </w:r>
      <w:r w:rsidRPr="00296B84">
        <w:rPr>
          <w:rFonts w:cs="Times New Roman"/>
          <w:spacing w:val="-1"/>
        </w:rPr>
        <w:t>ekipmanın</w:t>
      </w:r>
      <w:r w:rsidRPr="00296B84">
        <w:rPr>
          <w:rFonts w:cs="Times New Roman"/>
          <w:spacing w:val="25"/>
        </w:rPr>
        <w:t xml:space="preserve"> </w:t>
      </w:r>
      <w:proofErr w:type="spellStart"/>
      <w:r w:rsidRPr="00296B84">
        <w:rPr>
          <w:rFonts w:cs="Times New Roman"/>
        </w:rPr>
        <w:t>ve</w:t>
      </w:r>
      <w:proofErr w:type="spellEnd"/>
      <w:r w:rsidRPr="00296B84">
        <w:rPr>
          <w:rFonts w:cs="Times New Roman"/>
          <w:spacing w:val="23"/>
        </w:rPr>
        <w:t xml:space="preserve"> </w:t>
      </w:r>
      <w:r w:rsidRPr="00296B84">
        <w:rPr>
          <w:rFonts w:cs="Times New Roman"/>
          <w:spacing w:val="-1"/>
        </w:rPr>
        <w:t>çalışma</w:t>
      </w:r>
      <w:r w:rsidRPr="00296B84">
        <w:rPr>
          <w:rFonts w:cs="Times New Roman"/>
          <w:spacing w:val="24"/>
        </w:rPr>
        <w:t xml:space="preserve"> </w:t>
      </w:r>
      <w:r w:rsidRPr="00296B84">
        <w:rPr>
          <w:rFonts w:cs="Times New Roman"/>
          <w:spacing w:val="-1"/>
        </w:rPr>
        <w:t>ortamının</w:t>
      </w:r>
      <w:r w:rsidRPr="00296B84">
        <w:rPr>
          <w:rFonts w:cs="Times New Roman"/>
          <w:spacing w:val="25"/>
        </w:rPr>
        <w:t xml:space="preserve"> </w:t>
      </w:r>
      <w:r w:rsidRPr="00296B84">
        <w:rPr>
          <w:rFonts w:cs="Times New Roman"/>
          <w:spacing w:val="-1"/>
        </w:rPr>
        <w:t>diğer</w:t>
      </w:r>
      <w:r w:rsidRPr="00296B84">
        <w:rPr>
          <w:rFonts w:cs="Times New Roman"/>
          <w:spacing w:val="23"/>
        </w:rPr>
        <w:t xml:space="preserve"> </w:t>
      </w:r>
      <w:r w:rsidRPr="00296B84">
        <w:rPr>
          <w:rFonts w:cs="Times New Roman"/>
          <w:spacing w:val="-1"/>
        </w:rPr>
        <w:t>öğelerinin</w:t>
      </w:r>
      <w:r w:rsidRPr="00296B84">
        <w:rPr>
          <w:rFonts w:cs="Times New Roman"/>
          <w:spacing w:val="25"/>
        </w:rPr>
        <w:t xml:space="preserve"> </w:t>
      </w:r>
      <w:r w:rsidRPr="00296B84">
        <w:rPr>
          <w:rFonts w:cs="Times New Roman"/>
        </w:rPr>
        <w:t>rutin</w:t>
      </w:r>
      <w:r w:rsidRPr="00296B84">
        <w:rPr>
          <w:rFonts w:cs="Times New Roman"/>
          <w:spacing w:val="25"/>
        </w:rPr>
        <w:t xml:space="preserve"> </w:t>
      </w:r>
      <w:r w:rsidRPr="00296B84">
        <w:rPr>
          <w:rFonts w:cs="Times New Roman"/>
          <w:spacing w:val="-1"/>
        </w:rPr>
        <w:t>olarak</w:t>
      </w:r>
      <w:r w:rsidRPr="00296B84">
        <w:rPr>
          <w:rFonts w:cs="Times New Roman"/>
          <w:spacing w:val="31"/>
        </w:rPr>
        <w:t xml:space="preserve"> </w:t>
      </w:r>
      <w:r w:rsidRPr="00296B84">
        <w:rPr>
          <w:rFonts w:cs="Times New Roman"/>
          <w:spacing w:val="-1"/>
        </w:rPr>
        <w:t>temizlenmesi</w:t>
      </w:r>
      <w:r w:rsidRPr="00296B84">
        <w:rPr>
          <w:rFonts w:cs="Times New Roman"/>
          <w:spacing w:val="25"/>
        </w:rPr>
        <w:t xml:space="preserve"> </w:t>
      </w:r>
      <w:proofErr w:type="spellStart"/>
      <w:r w:rsidRPr="00296B84">
        <w:rPr>
          <w:rFonts w:cs="Times New Roman"/>
        </w:rPr>
        <w:t>ve</w:t>
      </w:r>
      <w:proofErr w:type="spellEnd"/>
      <w:r w:rsidRPr="00296B84">
        <w:rPr>
          <w:rFonts w:cs="Times New Roman"/>
          <w:spacing w:val="99"/>
          <w:w w:val="99"/>
        </w:rPr>
        <w:t xml:space="preserve"> </w:t>
      </w:r>
      <w:r w:rsidRPr="00296B84">
        <w:rPr>
          <w:rFonts w:cs="Times New Roman"/>
          <w:spacing w:val="-1"/>
        </w:rPr>
        <w:t>dezenfekte</w:t>
      </w:r>
      <w:r w:rsidRPr="00296B84">
        <w:rPr>
          <w:rFonts w:cs="Times New Roman"/>
          <w:spacing w:val="25"/>
        </w:rPr>
        <w:t xml:space="preserve"> </w:t>
      </w:r>
      <w:r w:rsidRPr="00296B84">
        <w:rPr>
          <w:rFonts w:cs="Times New Roman"/>
          <w:spacing w:val="-1"/>
        </w:rPr>
        <w:t>edilmesi</w:t>
      </w:r>
      <w:r w:rsidRPr="00296B84">
        <w:rPr>
          <w:rFonts w:cs="Times New Roman"/>
          <w:spacing w:val="24"/>
        </w:rPr>
        <w:t xml:space="preserve"> </w:t>
      </w:r>
      <w:r w:rsidRPr="00296B84">
        <w:rPr>
          <w:rFonts w:cs="Times New Roman"/>
        </w:rPr>
        <w:t>dahil</w:t>
      </w:r>
      <w:r w:rsidRPr="00296B84">
        <w:rPr>
          <w:rFonts w:cs="Times New Roman"/>
          <w:spacing w:val="24"/>
        </w:rPr>
        <w:t xml:space="preserve"> </w:t>
      </w:r>
      <w:r w:rsidRPr="00296B84">
        <w:rPr>
          <w:rFonts w:cs="Times New Roman"/>
          <w:spacing w:val="-1"/>
        </w:rPr>
        <w:t>olmak</w:t>
      </w:r>
      <w:r w:rsidRPr="00296B84">
        <w:rPr>
          <w:rFonts w:cs="Times New Roman"/>
          <w:spacing w:val="23"/>
        </w:rPr>
        <w:t xml:space="preserve"> </w:t>
      </w:r>
      <w:r w:rsidRPr="00296B84">
        <w:rPr>
          <w:rFonts w:cs="Times New Roman"/>
        </w:rPr>
        <w:t>üzere</w:t>
      </w:r>
      <w:r w:rsidRPr="00296B84">
        <w:rPr>
          <w:rFonts w:cs="Times New Roman"/>
          <w:spacing w:val="22"/>
        </w:rPr>
        <w:t xml:space="preserve"> </w:t>
      </w:r>
      <w:r w:rsidRPr="00296B84">
        <w:rPr>
          <w:rFonts w:cs="Times New Roman"/>
        </w:rPr>
        <w:t>düzenli</w:t>
      </w:r>
      <w:r w:rsidRPr="00296B84">
        <w:rPr>
          <w:rFonts w:cs="Times New Roman"/>
          <w:spacing w:val="24"/>
        </w:rPr>
        <w:t xml:space="preserve"> </w:t>
      </w:r>
      <w:r w:rsidRPr="00296B84">
        <w:rPr>
          <w:rFonts w:cs="Times New Roman"/>
        </w:rPr>
        <w:t>temizlik</w:t>
      </w:r>
      <w:r w:rsidRPr="00296B84">
        <w:rPr>
          <w:rFonts w:cs="Times New Roman"/>
          <w:spacing w:val="23"/>
        </w:rPr>
        <w:t xml:space="preserve"> </w:t>
      </w:r>
      <w:r w:rsidRPr="00296B84">
        <w:rPr>
          <w:rFonts w:cs="Times New Roman"/>
          <w:spacing w:val="-1"/>
        </w:rPr>
        <w:t>uygulamaları</w:t>
      </w:r>
      <w:r w:rsidRPr="00296B84">
        <w:rPr>
          <w:rFonts w:cs="Times New Roman"/>
          <w:spacing w:val="23"/>
        </w:rPr>
        <w:t xml:space="preserve"> </w:t>
      </w:r>
      <w:r w:rsidRPr="00296B84">
        <w:rPr>
          <w:rFonts w:cs="Times New Roman"/>
          <w:spacing w:val="-1"/>
        </w:rPr>
        <w:t>sürdürülmelidir.</w:t>
      </w:r>
      <w:r w:rsidRPr="00296B84">
        <w:rPr>
          <w:rFonts w:cs="Times New Roman"/>
          <w:spacing w:val="79"/>
        </w:rPr>
        <w:t xml:space="preserve"> </w:t>
      </w:r>
      <w:r w:rsidRPr="00296B84">
        <w:rPr>
          <w:rFonts w:cs="Times New Roman"/>
          <w:spacing w:val="-1"/>
        </w:rPr>
        <w:t>Çalışma</w:t>
      </w:r>
      <w:r w:rsidRPr="00296B84">
        <w:rPr>
          <w:rFonts w:cs="Times New Roman"/>
          <w:spacing w:val="28"/>
        </w:rPr>
        <w:t xml:space="preserve"> </w:t>
      </w:r>
      <w:r w:rsidRPr="00296B84">
        <w:rPr>
          <w:rFonts w:cs="Times New Roman"/>
          <w:spacing w:val="-1"/>
        </w:rPr>
        <w:t>alanları,</w:t>
      </w:r>
      <w:r w:rsidRPr="00296B84">
        <w:rPr>
          <w:rFonts w:cs="Times New Roman"/>
          <w:spacing w:val="28"/>
        </w:rPr>
        <w:t xml:space="preserve"> </w:t>
      </w:r>
      <w:r w:rsidRPr="00296B84">
        <w:rPr>
          <w:rFonts w:cs="Times New Roman"/>
          <w:spacing w:val="-1"/>
        </w:rPr>
        <w:t>lavabo,</w:t>
      </w:r>
      <w:r w:rsidRPr="00296B84">
        <w:rPr>
          <w:rFonts w:cs="Times New Roman"/>
          <w:spacing w:val="30"/>
        </w:rPr>
        <w:t xml:space="preserve"> </w:t>
      </w:r>
      <w:r w:rsidRPr="00296B84">
        <w:rPr>
          <w:rFonts w:cs="Times New Roman"/>
          <w:spacing w:val="-1"/>
        </w:rPr>
        <w:t>tuvalet,</w:t>
      </w:r>
      <w:r w:rsidR="00C17B0A" w:rsidRPr="00296B84">
        <w:rPr>
          <w:rFonts w:cs="Times New Roman"/>
          <w:spacing w:val="-1"/>
        </w:rPr>
        <w:t xml:space="preserve"> </w:t>
      </w:r>
      <w:r w:rsidRPr="00296B84">
        <w:rPr>
          <w:rFonts w:cs="Times New Roman"/>
          <w:spacing w:val="-1"/>
        </w:rPr>
        <w:t>merdiven</w:t>
      </w:r>
      <w:r w:rsidRPr="00296B84">
        <w:rPr>
          <w:rFonts w:cs="Times New Roman"/>
          <w:spacing w:val="28"/>
        </w:rPr>
        <w:t xml:space="preserve"> </w:t>
      </w:r>
      <w:r w:rsidRPr="00296B84">
        <w:rPr>
          <w:rFonts w:cs="Times New Roman"/>
          <w:spacing w:val="-1"/>
        </w:rPr>
        <w:t>korkulukları,</w:t>
      </w:r>
      <w:r w:rsidRPr="00296B84">
        <w:rPr>
          <w:rFonts w:cs="Times New Roman"/>
          <w:spacing w:val="28"/>
        </w:rPr>
        <w:t xml:space="preserve"> </w:t>
      </w:r>
      <w:r w:rsidRPr="00296B84">
        <w:rPr>
          <w:rFonts w:cs="Times New Roman"/>
        </w:rPr>
        <w:t>musluk</w:t>
      </w:r>
      <w:r w:rsidRPr="00296B84">
        <w:rPr>
          <w:rFonts w:cs="Times New Roman"/>
          <w:spacing w:val="28"/>
        </w:rPr>
        <w:t xml:space="preserve"> </w:t>
      </w:r>
      <w:proofErr w:type="spellStart"/>
      <w:r w:rsidRPr="00296B84">
        <w:rPr>
          <w:rFonts w:cs="Times New Roman"/>
        </w:rPr>
        <w:t>ve</w:t>
      </w:r>
      <w:proofErr w:type="spellEnd"/>
      <w:r w:rsidRPr="00296B84">
        <w:rPr>
          <w:rFonts w:cs="Times New Roman"/>
          <w:spacing w:val="30"/>
        </w:rPr>
        <w:t xml:space="preserve"> </w:t>
      </w:r>
      <w:r w:rsidRPr="00296B84">
        <w:rPr>
          <w:rFonts w:cs="Times New Roman"/>
          <w:spacing w:val="-1"/>
        </w:rPr>
        <w:t>yemekhaneler,</w:t>
      </w:r>
      <w:r w:rsidRPr="00296B84">
        <w:rPr>
          <w:rFonts w:cs="Times New Roman"/>
          <w:spacing w:val="111"/>
        </w:rPr>
        <w:t xml:space="preserve"> </w:t>
      </w:r>
      <w:r w:rsidRPr="00296B84">
        <w:rPr>
          <w:rFonts w:cs="Times New Roman"/>
          <w:spacing w:val="-1"/>
        </w:rPr>
        <w:t>dinlenme</w:t>
      </w:r>
      <w:r w:rsidRPr="00296B84">
        <w:rPr>
          <w:rFonts w:cs="Times New Roman"/>
          <w:spacing w:val="11"/>
        </w:rPr>
        <w:t xml:space="preserve"> </w:t>
      </w:r>
      <w:r w:rsidRPr="00296B84">
        <w:rPr>
          <w:rFonts w:cs="Times New Roman"/>
        </w:rPr>
        <w:t>alanları,</w:t>
      </w:r>
      <w:r w:rsidRPr="00296B84">
        <w:rPr>
          <w:rFonts w:cs="Times New Roman"/>
          <w:spacing w:val="11"/>
        </w:rPr>
        <w:t xml:space="preserve"> </w:t>
      </w:r>
      <w:r w:rsidRPr="00296B84">
        <w:rPr>
          <w:rFonts w:cs="Times New Roman"/>
          <w:spacing w:val="-1"/>
        </w:rPr>
        <w:t>giyinme/soyunma</w:t>
      </w:r>
      <w:r w:rsidRPr="00296B84">
        <w:rPr>
          <w:rFonts w:cs="Times New Roman"/>
          <w:spacing w:val="11"/>
        </w:rPr>
        <w:t xml:space="preserve"> </w:t>
      </w:r>
      <w:r w:rsidRPr="00296B84">
        <w:rPr>
          <w:rFonts w:cs="Times New Roman"/>
          <w:spacing w:val="-1"/>
        </w:rPr>
        <w:t>odaları,</w:t>
      </w:r>
      <w:r w:rsidRPr="00296B84">
        <w:rPr>
          <w:rFonts w:cs="Times New Roman"/>
          <w:spacing w:val="12"/>
        </w:rPr>
        <w:t xml:space="preserve"> </w:t>
      </w:r>
      <w:proofErr w:type="spellStart"/>
      <w:r w:rsidRPr="00296B84">
        <w:rPr>
          <w:rFonts w:cs="Times New Roman"/>
          <w:spacing w:val="-1"/>
        </w:rPr>
        <w:t>kapı</w:t>
      </w:r>
      <w:proofErr w:type="spellEnd"/>
      <w:r w:rsidRPr="00296B84">
        <w:rPr>
          <w:rFonts w:cs="Times New Roman"/>
          <w:spacing w:val="-1"/>
        </w:rPr>
        <w:t>,</w:t>
      </w:r>
      <w:r w:rsidRPr="00296B84">
        <w:rPr>
          <w:rFonts w:cs="Times New Roman"/>
          <w:spacing w:val="12"/>
        </w:rPr>
        <w:t xml:space="preserve"> </w:t>
      </w:r>
      <w:r w:rsidRPr="00296B84">
        <w:rPr>
          <w:rFonts w:cs="Times New Roman"/>
        </w:rPr>
        <w:t>turnike</w:t>
      </w:r>
      <w:r w:rsidRPr="00296B84">
        <w:rPr>
          <w:rFonts w:cs="Times New Roman"/>
          <w:spacing w:val="10"/>
        </w:rPr>
        <w:t xml:space="preserve"> </w:t>
      </w:r>
      <w:r w:rsidRPr="00296B84">
        <w:rPr>
          <w:rFonts w:cs="Times New Roman"/>
        </w:rPr>
        <w:t>gibi</w:t>
      </w:r>
      <w:r w:rsidRPr="00296B84">
        <w:rPr>
          <w:rFonts w:cs="Times New Roman"/>
          <w:spacing w:val="12"/>
        </w:rPr>
        <w:t xml:space="preserve"> </w:t>
      </w:r>
      <w:r w:rsidRPr="00296B84">
        <w:rPr>
          <w:rFonts w:cs="Times New Roman"/>
          <w:spacing w:val="-1"/>
        </w:rPr>
        <w:t>ortak</w:t>
      </w:r>
      <w:r w:rsidRPr="00296B84">
        <w:rPr>
          <w:rFonts w:cs="Times New Roman"/>
          <w:spacing w:val="11"/>
        </w:rPr>
        <w:t xml:space="preserve"> </w:t>
      </w:r>
      <w:r w:rsidRPr="00296B84">
        <w:rPr>
          <w:rFonts w:cs="Times New Roman"/>
          <w:spacing w:val="-1"/>
        </w:rPr>
        <w:t>kullanım</w:t>
      </w:r>
      <w:r w:rsidRPr="00296B84">
        <w:rPr>
          <w:rFonts w:cs="Times New Roman"/>
          <w:spacing w:val="101"/>
        </w:rPr>
        <w:t xml:space="preserve"> </w:t>
      </w:r>
      <w:r w:rsidRPr="00296B84">
        <w:rPr>
          <w:rFonts w:cs="Times New Roman"/>
          <w:spacing w:val="-1"/>
        </w:rPr>
        <w:t>alanlarında</w:t>
      </w:r>
      <w:r w:rsidRPr="00296B84">
        <w:rPr>
          <w:rFonts w:cs="Times New Roman"/>
          <w:spacing w:val="-2"/>
        </w:rPr>
        <w:t xml:space="preserve"> </w:t>
      </w:r>
      <w:r w:rsidRPr="00296B84">
        <w:rPr>
          <w:rFonts w:cs="Times New Roman"/>
          <w:spacing w:val="-1"/>
        </w:rPr>
        <w:t>hijyen</w:t>
      </w:r>
      <w:r w:rsidRPr="00296B84">
        <w:rPr>
          <w:rFonts w:cs="Times New Roman"/>
        </w:rPr>
        <w:t xml:space="preserve"> şartlarına </w:t>
      </w:r>
      <w:r w:rsidRPr="00296B84">
        <w:rPr>
          <w:rFonts w:cs="Times New Roman"/>
          <w:spacing w:val="-1"/>
        </w:rPr>
        <w:t>uyulmalıdır.</w:t>
      </w:r>
    </w:p>
    <w:p w14:paraId="7BE1D0B0" w14:textId="77777777" w:rsidR="00B07694" w:rsidRPr="00296B84" w:rsidRDefault="00B07694" w:rsidP="00B8136D">
      <w:pPr>
        <w:pStyle w:val="GvdeMetni"/>
        <w:numPr>
          <w:ilvl w:val="1"/>
          <w:numId w:val="14"/>
        </w:numPr>
        <w:tabs>
          <w:tab w:val="left" w:pos="834"/>
        </w:tabs>
        <w:ind w:right="120"/>
        <w:jc w:val="both"/>
        <w:rPr>
          <w:rFonts w:cs="Times New Roman"/>
        </w:rPr>
      </w:pPr>
      <w:r w:rsidRPr="00296B84">
        <w:rPr>
          <w:rFonts w:cs="Times New Roman"/>
          <w:spacing w:val="-1"/>
        </w:rPr>
        <w:t>Klavyeler</w:t>
      </w:r>
      <w:r w:rsidRPr="00296B84">
        <w:rPr>
          <w:rFonts w:cs="Times New Roman"/>
          <w:spacing w:val="12"/>
        </w:rPr>
        <w:t xml:space="preserve"> </w:t>
      </w:r>
      <w:proofErr w:type="spellStart"/>
      <w:r w:rsidRPr="00296B84">
        <w:rPr>
          <w:rFonts w:cs="Times New Roman"/>
        </w:rPr>
        <w:t>ve</w:t>
      </w:r>
      <w:proofErr w:type="spellEnd"/>
      <w:r w:rsidRPr="00296B84">
        <w:rPr>
          <w:rFonts w:cs="Times New Roman"/>
          <w:spacing w:val="10"/>
        </w:rPr>
        <w:t xml:space="preserve"> </w:t>
      </w:r>
      <w:r w:rsidRPr="00296B84">
        <w:rPr>
          <w:rFonts w:cs="Times New Roman"/>
        </w:rPr>
        <w:t>diğer</w:t>
      </w:r>
      <w:r w:rsidRPr="00296B84">
        <w:rPr>
          <w:rFonts w:cs="Times New Roman"/>
          <w:spacing w:val="13"/>
        </w:rPr>
        <w:t xml:space="preserve"> </w:t>
      </w:r>
      <w:r w:rsidRPr="00296B84">
        <w:rPr>
          <w:rFonts w:cs="Times New Roman"/>
          <w:spacing w:val="-1"/>
        </w:rPr>
        <w:t>cihazlar</w:t>
      </w:r>
      <w:r w:rsidRPr="00296B84">
        <w:rPr>
          <w:rFonts w:cs="Times New Roman"/>
          <w:spacing w:val="10"/>
        </w:rPr>
        <w:t xml:space="preserve"> </w:t>
      </w:r>
      <w:r w:rsidRPr="00296B84">
        <w:rPr>
          <w:rFonts w:cs="Times New Roman"/>
        </w:rPr>
        <w:t>da</w:t>
      </w:r>
      <w:r w:rsidRPr="00296B84">
        <w:rPr>
          <w:rFonts w:cs="Times New Roman"/>
          <w:spacing w:val="12"/>
        </w:rPr>
        <w:t xml:space="preserve"> </w:t>
      </w:r>
      <w:r w:rsidRPr="00296B84">
        <w:rPr>
          <w:rFonts w:cs="Times New Roman"/>
        </w:rPr>
        <w:t>düzenli</w:t>
      </w:r>
      <w:r w:rsidRPr="00296B84">
        <w:rPr>
          <w:rFonts w:cs="Times New Roman"/>
          <w:spacing w:val="12"/>
        </w:rPr>
        <w:t xml:space="preserve"> </w:t>
      </w:r>
      <w:r w:rsidRPr="00296B84">
        <w:rPr>
          <w:rFonts w:cs="Times New Roman"/>
          <w:spacing w:val="-1"/>
        </w:rPr>
        <w:t>olarak</w:t>
      </w:r>
      <w:r w:rsidRPr="00296B84">
        <w:rPr>
          <w:rFonts w:cs="Times New Roman"/>
          <w:spacing w:val="11"/>
        </w:rPr>
        <w:t xml:space="preserve"> </w:t>
      </w:r>
      <w:r w:rsidRPr="00296B84">
        <w:rPr>
          <w:rFonts w:cs="Times New Roman"/>
        </w:rPr>
        <w:t>temizlenmelidir.</w:t>
      </w:r>
      <w:r w:rsidRPr="00296B84">
        <w:rPr>
          <w:rFonts w:cs="Times New Roman"/>
          <w:spacing w:val="11"/>
        </w:rPr>
        <w:t xml:space="preserve"> </w:t>
      </w:r>
      <w:r w:rsidRPr="00296B84">
        <w:rPr>
          <w:rFonts w:cs="Times New Roman"/>
        </w:rPr>
        <w:t>Mümkün</w:t>
      </w:r>
      <w:r w:rsidRPr="00296B84">
        <w:rPr>
          <w:rFonts w:cs="Times New Roman"/>
          <w:spacing w:val="11"/>
        </w:rPr>
        <w:t xml:space="preserve"> </w:t>
      </w:r>
      <w:r w:rsidRPr="00296B84">
        <w:rPr>
          <w:rFonts w:cs="Times New Roman"/>
          <w:spacing w:val="-1"/>
        </w:rPr>
        <w:t>olduğunca</w:t>
      </w:r>
      <w:r w:rsidRPr="00296B84">
        <w:rPr>
          <w:rFonts w:cs="Times New Roman"/>
          <w:spacing w:val="10"/>
        </w:rPr>
        <w:t xml:space="preserve"> </w:t>
      </w:r>
      <w:r w:rsidR="00C17B0A" w:rsidRPr="00296B84">
        <w:rPr>
          <w:rFonts w:cs="Times New Roman"/>
        </w:rPr>
        <w:t>çalışanların</w:t>
      </w:r>
      <w:r w:rsidRPr="00296B84">
        <w:rPr>
          <w:rFonts w:cs="Times New Roman"/>
          <w:spacing w:val="49"/>
        </w:rPr>
        <w:t xml:space="preserve"> </w:t>
      </w:r>
      <w:r w:rsidRPr="00296B84">
        <w:rPr>
          <w:rFonts w:cs="Times New Roman"/>
          <w:spacing w:val="-1"/>
        </w:rPr>
        <w:t>diğer</w:t>
      </w:r>
      <w:r w:rsidRPr="00296B84">
        <w:rPr>
          <w:rFonts w:cs="Times New Roman"/>
          <w:spacing w:val="30"/>
        </w:rPr>
        <w:t xml:space="preserve"> </w:t>
      </w:r>
      <w:r w:rsidRPr="00296B84">
        <w:rPr>
          <w:rFonts w:cs="Times New Roman"/>
          <w:spacing w:val="-1"/>
        </w:rPr>
        <w:t>çalışanların</w:t>
      </w:r>
      <w:r w:rsidRPr="00296B84">
        <w:rPr>
          <w:rFonts w:cs="Times New Roman"/>
          <w:spacing w:val="29"/>
        </w:rPr>
        <w:t xml:space="preserve"> </w:t>
      </w:r>
      <w:r w:rsidRPr="00296B84">
        <w:rPr>
          <w:rFonts w:cs="Times New Roman"/>
        </w:rPr>
        <w:t>telefonlarını,</w:t>
      </w:r>
      <w:r w:rsidRPr="00296B84">
        <w:rPr>
          <w:rFonts w:cs="Times New Roman"/>
          <w:spacing w:val="28"/>
        </w:rPr>
        <w:t xml:space="preserve"> </w:t>
      </w:r>
      <w:r w:rsidRPr="00296B84">
        <w:rPr>
          <w:rFonts w:cs="Times New Roman"/>
          <w:spacing w:val="-1"/>
        </w:rPr>
        <w:t>masalarını,</w:t>
      </w:r>
      <w:r w:rsidRPr="00296B84">
        <w:rPr>
          <w:rFonts w:cs="Times New Roman"/>
          <w:spacing w:val="28"/>
        </w:rPr>
        <w:t xml:space="preserve"> </w:t>
      </w:r>
      <w:r w:rsidRPr="00296B84">
        <w:rPr>
          <w:rFonts w:cs="Times New Roman"/>
        </w:rPr>
        <w:t>ofislerini</w:t>
      </w:r>
      <w:r w:rsidRPr="00296B84">
        <w:rPr>
          <w:rFonts w:cs="Times New Roman"/>
          <w:spacing w:val="29"/>
        </w:rPr>
        <w:t xml:space="preserve"> </w:t>
      </w:r>
      <w:r w:rsidRPr="00296B84">
        <w:rPr>
          <w:rFonts w:cs="Times New Roman"/>
          <w:spacing w:val="-1"/>
        </w:rPr>
        <w:t>veya</w:t>
      </w:r>
      <w:r w:rsidRPr="00296B84">
        <w:rPr>
          <w:rFonts w:cs="Times New Roman"/>
          <w:spacing w:val="29"/>
        </w:rPr>
        <w:t xml:space="preserve"> </w:t>
      </w:r>
      <w:r w:rsidRPr="00296B84">
        <w:rPr>
          <w:rFonts w:cs="Times New Roman"/>
        </w:rPr>
        <w:t>diğer</w:t>
      </w:r>
      <w:r w:rsidRPr="00296B84">
        <w:rPr>
          <w:rFonts w:cs="Times New Roman"/>
          <w:spacing w:val="29"/>
        </w:rPr>
        <w:t xml:space="preserve"> </w:t>
      </w:r>
      <w:r w:rsidRPr="00296B84">
        <w:rPr>
          <w:rFonts w:cs="Times New Roman"/>
        </w:rPr>
        <w:t>çalışma</w:t>
      </w:r>
      <w:r w:rsidRPr="00296B84">
        <w:rPr>
          <w:rFonts w:cs="Times New Roman"/>
          <w:spacing w:val="28"/>
        </w:rPr>
        <w:t xml:space="preserve"> </w:t>
      </w:r>
      <w:r w:rsidRPr="00296B84">
        <w:rPr>
          <w:rFonts w:cs="Times New Roman"/>
          <w:spacing w:val="-1"/>
        </w:rPr>
        <w:t>araçlarını</w:t>
      </w:r>
      <w:r w:rsidRPr="00296B84">
        <w:rPr>
          <w:rFonts w:cs="Times New Roman"/>
          <w:spacing w:val="28"/>
        </w:rPr>
        <w:t xml:space="preserve"> </w:t>
      </w:r>
      <w:proofErr w:type="spellStart"/>
      <w:r w:rsidRPr="00296B84">
        <w:rPr>
          <w:rFonts w:cs="Times New Roman"/>
        </w:rPr>
        <w:t>ve</w:t>
      </w:r>
      <w:proofErr w:type="spellEnd"/>
      <w:r w:rsidRPr="00296B84">
        <w:rPr>
          <w:rFonts w:cs="Times New Roman"/>
          <w:spacing w:val="59"/>
        </w:rPr>
        <w:t xml:space="preserve"> </w:t>
      </w:r>
      <w:r w:rsidRPr="00296B84">
        <w:rPr>
          <w:rFonts w:cs="Times New Roman"/>
          <w:spacing w:val="-1"/>
        </w:rPr>
        <w:t>ekipmanlarını</w:t>
      </w:r>
      <w:r w:rsidRPr="00296B84">
        <w:rPr>
          <w:rFonts w:cs="Times New Roman"/>
          <w:spacing w:val="-4"/>
        </w:rPr>
        <w:t xml:space="preserve"> </w:t>
      </w:r>
      <w:r w:rsidRPr="00296B84">
        <w:rPr>
          <w:rFonts w:cs="Times New Roman"/>
          <w:spacing w:val="-1"/>
        </w:rPr>
        <w:t>kullanmaları</w:t>
      </w:r>
      <w:r w:rsidRPr="00296B84">
        <w:rPr>
          <w:rFonts w:cs="Times New Roman"/>
          <w:spacing w:val="-4"/>
        </w:rPr>
        <w:t xml:space="preserve"> </w:t>
      </w:r>
      <w:r w:rsidRPr="00296B84">
        <w:rPr>
          <w:rFonts w:cs="Times New Roman"/>
          <w:spacing w:val="-1"/>
        </w:rPr>
        <w:t>engellenmelidir.</w:t>
      </w:r>
    </w:p>
    <w:p w14:paraId="210FE102" w14:textId="77777777" w:rsidR="00B07694" w:rsidRPr="00296B84" w:rsidRDefault="00B07694" w:rsidP="00B8136D">
      <w:pPr>
        <w:pStyle w:val="GvdeMetni"/>
        <w:numPr>
          <w:ilvl w:val="1"/>
          <w:numId w:val="14"/>
        </w:numPr>
        <w:tabs>
          <w:tab w:val="left" w:pos="834"/>
        </w:tabs>
        <w:ind w:right="119"/>
        <w:jc w:val="both"/>
        <w:rPr>
          <w:rFonts w:cs="Times New Roman"/>
        </w:rPr>
      </w:pPr>
      <w:r w:rsidRPr="00296B84">
        <w:rPr>
          <w:rFonts w:cs="Times New Roman"/>
          <w:spacing w:val="-1"/>
        </w:rPr>
        <w:t>İşyerlerinde</w:t>
      </w:r>
      <w:r w:rsidRPr="00296B84">
        <w:rPr>
          <w:rFonts w:cs="Times New Roman"/>
          <w:spacing w:val="13"/>
        </w:rPr>
        <w:t xml:space="preserve"> </w:t>
      </w:r>
      <w:r w:rsidRPr="00296B84">
        <w:rPr>
          <w:rFonts w:cs="Times New Roman"/>
          <w:spacing w:val="-1"/>
        </w:rPr>
        <w:t>görevli</w:t>
      </w:r>
      <w:r w:rsidRPr="00296B84">
        <w:rPr>
          <w:rFonts w:cs="Times New Roman"/>
          <w:spacing w:val="14"/>
        </w:rPr>
        <w:t xml:space="preserve"> </w:t>
      </w:r>
      <w:r w:rsidRPr="00296B84">
        <w:rPr>
          <w:rFonts w:cs="Times New Roman"/>
          <w:spacing w:val="-1"/>
        </w:rPr>
        <w:t>çalışanlara</w:t>
      </w:r>
      <w:r w:rsidRPr="00296B84">
        <w:rPr>
          <w:rFonts w:cs="Times New Roman"/>
          <w:spacing w:val="13"/>
        </w:rPr>
        <w:t xml:space="preserve"> </w:t>
      </w:r>
      <w:r w:rsidRPr="00296B84">
        <w:rPr>
          <w:rFonts w:cs="Times New Roman"/>
          <w:spacing w:val="-1"/>
        </w:rPr>
        <w:t>uygulamalı</w:t>
      </w:r>
      <w:r w:rsidRPr="00296B84">
        <w:rPr>
          <w:rFonts w:cs="Times New Roman"/>
          <w:spacing w:val="17"/>
        </w:rPr>
        <w:t xml:space="preserve"> </w:t>
      </w:r>
      <w:r w:rsidRPr="00296B84">
        <w:rPr>
          <w:rFonts w:cs="Times New Roman"/>
          <w:spacing w:val="-1"/>
        </w:rPr>
        <w:t>etkin</w:t>
      </w:r>
      <w:r w:rsidRPr="00296B84">
        <w:rPr>
          <w:rFonts w:cs="Times New Roman"/>
          <w:spacing w:val="14"/>
        </w:rPr>
        <w:t xml:space="preserve"> </w:t>
      </w:r>
      <w:r w:rsidRPr="00296B84">
        <w:rPr>
          <w:rFonts w:cs="Times New Roman"/>
          <w:spacing w:val="-1"/>
        </w:rPr>
        <w:t>el</w:t>
      </w:r>
      <w:r w:rsidRPr="00296B84">
        <w:rPr>
          <w:rFonts w:cs="Times New Roman"/>
          <w:spacing w:val="17"/>
        </w:rPr>
        <w:t xml:space="preserve"> </w:t>
      </w:r>
      <w:r w:rsidRPr="00296B84">
        <w:rPr>
          <w:rFonts w:cs="Times New Roman"/>
          <w:spacing w:val="-2"/>
        </w:rPr>
        <w:t>yıkama</w:t>
      </w:r>
      <w:r w:rsidRPr="00296B84">
        <w:rPr>
          <w:rFonts w:cs="Times New Roman"/>
          <w:spacing w:val="101"/>
        </w:rPr>
        <w:t xml:space="preserve"> </w:t>
      </w:r>
      <w:r w:rsidRPr="00296B84">
        <w:rPr>
          <w:rFonts w:cs="Times New Roman"/>
          <w:spacing w:val="-1"/>
        </w:rPr>
        <w:t>eğitimleri</w:t>
      </w:r>
      <w:r w:rsidRPr="00296B84">
        <w:rPr>
          <w:rFonts w:cs="Times New Roman"/>
        </w:rPr>
        <w:t xml:space="preserve"> </w:t>
      </w:r>
      <w:r w:rsidRPr="00296B84">
        <w:rPr>
          <w:rFonts w:cs="Times New Roman"/>
          <w:spacing w:val="-1"/>
        </w:rPr>
        <w:t>verilmeli</w:t>
      </w:r>
      <w:r w:rsidRPr="00296B84">
        <w:rPr>
          <w:rFonts w:cs="Times New Roman"/>
        </w:rPr>
        <w:t xml:space="preserve"> </w:t>
      </w:r>
      <w:proofErr w:type="spellStart"/>
      <w:r w:rsidRPr="00296B84">
        <w:rPr>
          <w:rFonts w:cs="Times New Roman"/>
        </w:rPr>
        <w:t>ve</w:t>
      </w:r>
      <w:proofErr w:type="spellEnd"/>
      <w:r w:rsidRPr="00296B84">
        <w:rPr>
          <w:rFonts w:cs="Times New Roman"/>
        </w:rPr>
        <w:t xml:space="preserve"> </w:t>
      </w:r>
      <w:r w:rsidRPr="00296B84">
        <w:rPr>
          <w:rFonts w:cs="Times New Roman"/>
          <w:spacing w:val="-1"/>
        </w:rPr>
        <w:t>hijyen</w:t>
      </w:r>
      <w:r w:rsidRPr="00296B84">
        <w:rPr>
          <w:rFonts w:cs="Times New Roman"/>
        </w:rPr>
        <w:t xml:space="preserve"> konusunda</w:t>
      </w:r>
      <w:r w:rsidRPr="00296B84">
        <w:rPr>
          <w:rFonts w:cs="Times New Roman"/>
          <w:spacing w:val="-1"/>
        </w:rPr>
        <w:t xml:space="preserve"> farkındalıkları</w:t>
      </w:r>
      <w:r w:rsidRPr="00296B84">
        <w:rPr>
          <w:rFonts w:cs="Times New Roman"/>
        </w:rPr>
        <w:t xml:space="preserve"> </w:t>
      </w:r>
      <w:r w:rsidRPr="00296B84">
        <w:rPr>
          <w:rFonts w:cs="Times New Roman"/>
          <w:spacing w:val="-1"/>
        </w:rPr>
        <w:t>arttırılmalıdır.</w:t>
      </w:r>
    </w:p>
    <w:p w14:paraId="7937C0F2" w14:textId="77777777" w:rsidR="00B07694" w:rsidRPr="00296B84" w:rsidRDefault="00B07694" w:rsidP="00B8136D">
      <w:pPr>
        <w:pStyle w:val="GvdeMetni"/>
        <w:numPr>
          <w:ilvl w:val="1"/>
          <w:numId w:val="14"/>
        </w:numPr>
        <w:tabs>
          <w:tab w:val="left" w:pos="834"/>
        </w:tabs>
        <w:ind w:right="113"/>
        <w:jc w:val="both"/>
        <w:rPr>
          <w:rFonts w:cs="Times New Roman"/>
        </w:rPr>
      </w:pPr>
      <w:r w:rsidRPr="00296B84">
        <w:rPr>
          <w:rFonts w:cs="Times New Roman"/>
          <w:spacing w:val="-1"/>
        </w:rPr>
        <w:t>Öksürme</w:t>
      </w:r>
      <w:r w:rsidRPr="00296B84">
        <w:rPr>
          <w:rFonts w:cs="Times New Roman"/>
          <w:spacing w:val="30"/>
        </w:rPr>
        <w:t xml:space="preserve"> </w:t>
      </w:r>
      <w:proofErr w:type="spellStart"/>
      <w:r w:rsidRPr="00296B84">
        <w:rPr>
          <w:rFonts w:cs="Times New Roman"/>
        </w:rPr>
        <w:t>ve</w:t>
      </w:r>
      <w:proofErr w:type="spellEnd"/>
      <w:r w:rsidRPr="00296B84">
        <w:rPr>
          <w:rFonts w:cs="Times New Roman"/>
          <w:spacing w:val="30"/>
        </w:rPr>
        <w:t xml:space="preserve"> </w:t>
      </w:r>
      <w:r w:rsidRPr="00296B84">
        <w:rPr>
          <w:rFonts w:cs="Times New Roman"/>
        </w:rPr>
        <w:t>hapşırma</w:t>
      </w:r>
      <w:r w:rsidRPr="00296B84">
        <w:rPr>
          <w:rFonts w:cs="Times New Roman"/>
          <w:spacing w:val="30"/>
        </w:rPr>
        <w:t xml:space="preserve"> </w:t>
      </w:r>
      <w:r w:rsidRPr="00296B84">
        <w:rPr>
          <w:rFonts w:cs="Times New Roman"/>
        </w:rPr>
        <w:t>durumlarında</w:t>
      </w:r>
      <w:r w:rsidRPr="00296B84">
        <w:rPr>
          <w:rFonts w:cs="Times New Roman"/>
          <w:spacing w:val="30"/>
        </w:rPr>
        <w:t xml:space="preserve"> </w:t>
      </w:r>
      <w:r w:rsidRPr="00296B84">
        <w:rPr>
          <w:rFonts w:cs="Times New Roman"/>
          <w:spacing w:val="-1"/>
        </w:rPr>
        <w:t>ağız</w:t>
      </w:r>
      <w:r w:rsidRPr="00296B84">
        <w:rPr>
          <w:rFonts w:cs="Times New Roman"/>
          <w:spacing w:val="32"/>
        </w:rPr>
        <w:t xml:space="preserve"> </w:t>
      </w:r>
      <w:proofErr w:type="spellStart"/>
      <w:r w:rsidRPr="00296B84">
        <w:rPr>
          <w:rFonts w:cs="Times New Roman"/>
        </w:rPr>
        <w:t>ve</w:t>
      </w:r>
      <w:proofErr w:type="spellEnd"/>
      <w:r w:rsidRPr="00296B84">
        <w:rPr>
          <w:rFonts w:cs="Times New Roman"/>
          <w:spacing w:val="30"/>
        </w:rPr>
        <w:t xml:space="preserve"> </w:t>
      </w:r>
      <w:r w:rsidRPr="00296B84">
        <w:rPr>
          <w:rFonts w:cs="Times New Roman"/>
        </w:rPr>
        <w:t>burun</w:t>
      </w:r>
      <w:r w:rsidRPr="00296B84">
        <w:rPr>
          <w:rFonts w:cs="Times New Roman"/>
          <w:spacing w:val="30"/>
        </w:rPr>
        <w:t xml:space="preserve"> </w:t>
      </w:r>
      <w:r w:rsidRPr="00296B84">
        <w:rPr>
          <w:rFonts w:cs="Times New Roman"/>
        </w:rPr>
        <w:t>tek</w:t>
      </w:r>
      <w:r w:rsidRPr="00296B84">
        <w:rPr>
          <w:rFonts w:cs="Times New Roman"/>
          <w:spacing w:val="30"/>
        </w:rPr>
        <w:t xml:space="preserve"> </w:t>
      </w:r>
      <w:r w:rsidRPr="00296B84">
        <w:rPr>
          <w:rFonts w:cs="Times New Roman"/>
        </w:rPr>
        <w:t>kullanımlık</w:t>
      </w:r>
      <w:r w:rsidRPr="00296B84">
        <w:rPr>
          <w:rFonts w:cs="Times New Roman"/>
          <w:spacing w:val="30"/>
        </w:rPr>
        <w:t xml:space="preserve"> </w:t>
      </w:r>
      <w:r w:rsidRPr="00296B84">
        <w:rPr>
          <w:rFonts w:cs="Times New Roman"/>
        </w:rPr>
        <w:t>mendil</w:t>
      </w:r>
      <w:r w:rsidRPr="00296B84">
        <w:rPr>
          <w:rFonts w:cs="Times New Roman"/>
          <w:spacing w:val="31"/>
        </w:rPr>
        <w:t xml:space="preserve"> </w:t>
      </w:r>
      <w:r w:rsidRPr="00296B84">
        <w:rPr>
          <w:rFonts w:cs="Times New Roman"/>
        </w:rPr>
        <w:t>ile</w:t>
      </w:r>
      <w:r w:rsidRPr="00296B84">
        <w:rPr>
          <w:rFonts w:cs="Times New Roman"/>
          <w:spacing w:val="30"/>
        </w:rPr>
        <w:t xml:space="preserve"> </w:t>
      </w:r>
      <w:r w:rsidRPr="00296B84">
        <w:rPr>
          <w:rFonts w:cs="Times New Roman"/>
          <w:spacing w:val="-1"/>
        </w:rPr>
        <w:t>kapatılmalı,</w:t>
      </w:r>
      <w:r w:rsidRPr="00296B84">
        <w:rPr>
          <w:rFonts w:cs="Times New Roman"/>
          <w:spacing w:val="47"/>
        </w:rPr>
        <w:t xml:space="preserve"> </w:t>
      </w:r>
      <w:r w:rsidRPr="00296B84">
        <w:rPr>
          <w:rFonts w:cs="Times New Roman"/>
        </w:rPr>
        <w:t>mendil</w:t>
      </w:r>
      <w:r w:rsidRPr="00296B84">
        <w:rPr>
          <w:rFonts w:cs="Times New Roman"/>
          <w:spacing w:val="-5"/>
        </w:rPr>
        <w:t xml:space="preserve"> </w:t>
      </w:r>
      <w:r w:rsidRPr="00296B84">
        <w:rPr>
          <w:rFonts w:cs="Times New Roman"/>
          <w:spacing w:val="-1"/>
        </w:rPr>
        <w:t>kullanılmayan</w:t>
      </w:r>
      <w:r w:rsidRPr="00296B84">
        <w:rPr>
          <w:rFonts w:cs="Times New Roman"/>
          <w:spacing w:val="-5"/>
        </w:rPr>
        <w:t xml:space="preserve"> </w:t>
      </w:r>
      <w:r w:rsidRPr="00296B84">
        <w:rPr>
          <w:rFonts w:cs="Times New Roman"/>
        </w:rPr>
        <w:t>durumlarda</w:t>
      </w:r>
      <w:r w:rsidRPr="00296B84">
        <w:rPr>
          <w:rFonts w:cs="Times New Roman"/>
          <w:spacing w:val="-7"/>
        </w:rPr>
        <w:t xml:space="preserve"> </w:t>
      </w:r>
      <w:r w:rsidRPr="00296B84">
        <w:rPr>
          <w:rFonts w:cs="Times New Roman"/>
          <w:spacing w:val="-1"/>
        </w:rPr>
        <w:t>dirseğin</w:t>
      </w:r>
      <w:r w:rsidRPr="00296B84">
        <w:rPr>
          <w:rFonts w:cs="Times New Roman"/>
          <w:spacing w:val="-5"/>
        </w:rPr>
        <w:t xml:space="preserve"> </w:t>
      </w:r>
      <w:r w:rsidRPr="00296B84">
        <w:rPr>
          <w:rFonts w:cs="Times New Roman"/>
        </w:rPr>
        <w:t>iç</w:t>
      </w:r>
      <w:r w:rsidRPr="00296B84">
        <w:rPr>
          <w:rFonts w:cs="Times New Roman"/>
          <w:spacing w:val="-6"/>
        </w:rPr>
        <w:t xml:space="preserve"> </w:t>
      </w:r>
      <w:r w:rsidRPr="00296B84">
        <w:rPr>
          <w:rFonts w:cs="Times New Roman"/>
          <w:spacing w:val="-1"/>
        </w:rPr>
        <w:t>tarafı</w:t>
      </w:r>
      <w:r w:rsidRPr="00296B84">
        <w:rPr>
          <w:rFonts w:cs="Times New Roman"/>
          <w:spacing w:val="-5"/>
        </w:rPr>
        <w:t xml:space="preserve"> </w:t>
      </w:r>
      <w:r w:rsidRPr="00296B84">
        <w:rPr>
          <w:rFonts w:cs="Times New Roman"/>
          <w:spacing w:val="-1"/>
        </w:rPr>
        <w:t>kullanılmalıdır.</w:t>
      </w:r>
      <w:r w:rsidRPr="00296B84">
        <w:rPr>
          <w:rFonts w:cs="Times New Roman"/>
          <w:spacing w:val="-6"/>
        </w:rPr>
        <w:t xml:space="preserve"> </w:t>
      </w:r>
      <w:r w:rsidRPr="00296B84">
        <w:rPr>
          <w:rFonts w:cs="Times New Roman"/>
        </w:rPr>
        <w:t>Eller</w:t>
      </w:r>
      <w:r w:rsidRPr="00296B84">
        <w:rPr>
          <w:rFonts w:cs="Times New Roman"/>
          <w:spacing w:val="-4"/>
        </w:rPr>
        <w:t xml:space="preserve"> </w:t>
      </w:r>
      <w:r w:rsidRPr="00296B84">
        <w:rPr>
          <w:rFonts w:cs="Times New Roman"/>
          <w:spacing w:val="-2"/>
        </w:rPr>
        <w:t>yüz</w:t>
      </w:r>
      <w:r w:rsidRPr="00296B84">
        <w:rPr>
          <w:rFonts w:cs="Times New Roman"/>
          <w:spacing w:val="-4"/>
        </w:rPr>
        <w:t xml:space="preserve"> </w:t>
      </w:r>
      <w:r w:rsidRPr="00296B84">
        <w:rPr>
          <w:rFonts w:cs="Times New Roman"/>
          <w:spacing w:val="-1"/>
        </w:rPr>
        <w:t>bölgesine</w:t>
      </w:r>
      <w:r w:rsidRPr="00296B84">
        <w:rPr>
          <w:rFonts w:cs="Times New Roman"/>
          <w:spacing w:val="-6"/>
        </w:rPr>
        <w:t xml:space="preserve"> </w:t>
      </w:r>
      <w:r w:rsidRPr="00296B84">
        <w:rPr>
          <w:rFonts w:cs="Times New Roman"/>
          <w:spacing w:val="-1"/>
        </w:rPr>
        <w:t>temas</w:t>
      </w:r>
      <w:r w:rsidRPr="00296B84">
        <w:rPr>
          <w:rFonts w:cs="Times New Roman"/>
          <w:spacing w:val="77"/>
        </w:rPr>
        <w:t xml:space="preserve"> </w:t>
      </w:r>
      <w:r w:rsidRPr="00296B84">
        <w:rPr>
          <w:rFonts w:cs="Times New Roman"/>
          <w:spacing w:val="-1"/>
        </w:rPr>
        <w:t>ettirilmemelidir.</w:t>
      </w:r>
    </w:p>
    <w:p w14:paraId="6AF1FF18" w14:textId="77777777" w:rsidR="00B07694" w:rsidRPr="00296B84" w:rsidRDefault="00B07694" w:rsidP="00B8136D">
      <w:pPr>
        <w:pStyle w:val="GvdeMetni"/>
        <w:numPr>
          <w:ilvl w:val="1"/>
          <w:numId w:val="14"/>
        </w:numPr>
        <w:tabs>
          <w:tab w:val="left" w:pos="834"/>
        </w:tabs>
        <w:ind w:right="116"/>
        <w:jc w:val="both"/>
        <w:rPr>
          <w:rFonts w:cs="Times New Roman"/>
        </w:rPr>
      </w:pPr>
      <w:r w:rsidRPr="00296B84">
        <w:rPr>
          <w:rFonts w:cs="Times New Roman"/>
          <w:spacing w:val="-1"/>
        </w:rPr>
        <w:lastRenderedPageBreak/>
        <w:t>İşyerlerine</w:t>
      </w:r>
      <w:r w:rsidRPr="00296B84">
        <w:rPr>
          <w:rFonts w:cs="Times New Roman"/>
          <w:spacing w:val="-13"/>
        </w:rPr>
        <w:t xml:space="preserve"> </w:t>
      </w:r>
      <w:r w:rsidRPr="00296B84">
        <w:rPr>
          <w:rFonts w:cs="Times New Roman"/>
          <w:spacing w:val="-1"/>
        </w:rPr>
        <w:t>ziyaretler</w:t>
      </w:r>
      <w:r w:rsidRPr="00296B84">
        <w:rPr>
          <w:rFonts w:cs="Times New Roman"/>
          <w:spacing w:val="-11"/>
        </w:rPr>
        <w:t xml:space="preserve"> </w:t>
      </w:r>
      <w:r w:rsidRPr="00296B84">
        <w:rPr>
          <w:rFonts w:cs="Times New Roman"/>
          <w:spacing w:val="-1"/>
        </w:rPr>
        <w:t>kısıtlanmalı,</w:t>
      </w:r>
      <w:r w:rsidRPr="00296B84">
        <w:rPr>
          <w:rFonts w:cs="Times New Roman"/>
          <w:spacing w:val="-12"/>
        </w:rPr>
        <w:t xml:space="preserve"> </w:t>
      </w:r>
      <w:r w:rsidRPr="00296B84">
        <w:rPr>
          <w:rFonts w:cs="Times New Roman"/>
          <w:spacing w:val="-1"/>
        </w:rPr>
        <w:t>acil</w:t>
      </w:r>
      <w:r w:rsidRPr="00296B84">
        <w:rPr>
          <w:rFonts w:cs="Times New Roman"/>
          <w:spacing w:val="-12"/>
        </w:rPr>
        <w:t xml:space="preserve"> </w:t>
      </w:r>
      <w:r w:rsidRPr="00296B84">
        <w:rPr>
          <w:rFonts w:cs="Times New Roman"/>
          <w:spacing w:val="-1"/>
        </w:rPr>
        <w:t>olmayan</w:t>
      </w:r>
      <w:r w:rsidRPr="00296B84">
        <w:rPr>
          <w:rFonts w:cs="Times New Roman"/>
          <w:spacing w:val="-10"/>
        </w:rPr>
        <w:t xml:space="preserve"> </w:t>
      </w:r>
      <w:r w:rsidRPr="00296B84">
        <w:rPr>
          <w:rFonts w:cs="Times New Roman"/>
          <w:spacing w:val="-1"/>
        </w:rPr>
        <w:t>ziyaretler</w:t>
      </w:r>
      <w:r w:rsidRPr="00296B84">
        <w:rPr>
          <w:rFonts w:cs="Times New Roman"/>
          <w:spacing w:val="-6"/>
        </w:rPr>
        <w:t xml:space="preserve"> </w:t>
      </w:r>
      <w:proofErr w:type="spellStart"/>
      <w:r w:rsidRPr="00296B84">
        <w:rPr>
          <w:rFonts w:cs="Times New Roman"/>
        </w:rPr>
        <w:t>ve</w:t>
      </w:r>
      <w:proofErr w:type="spellEnd"/>
      <w:r w:rsidRPr="00296B84">
        <w:rPr>
          <w:rFonts w:cs="Times New Roman"/>
          <w:spacing w:val="-13"/>
        </w:rPr>
        <w:t xml:space="preserve"> </w:t>
      </w:r>
      <w:r w:rsidRPr="00296B84">
        <w:rPr>
          <w:rFonts w:cs="Times New Roman"/>
          <w:spacing w:val="-1"/>
        </w:rPr>
        <w:t>dışardan</w:t>
      </w:r>
      <w:r w:rsidRPr="00296B84">
        <w:rPr>
          <w:rFonts w:cs="Times New Roman"/>
          <w:spacing w:val="-10"/>
        </w:rPr>
        <w:t xml:space="preserve"> </w:t>
      </w:r>
      <w:r w:rsidRPr="00296B84">
        <w:rPr>
          <w:rFonts w:cs="Times New Roman"/>
          <w:spacing w:val="-1"/>
        </w:rPr>
        <w:t>alınan</w:t>
      </w:r>
      <w:r w:rsidRPr="00296B84">
        <w:rPr>
          <w:rFonts w:cs="Times New Roman"/>
          <w:spacing w:val="-10"/>
        </w:rPr>
        <w:t xml:space="preserve"> </w:t>
      </w:r>
      <w:r w:rsidRPr="00296B84">
        <w:rPr>
          <w:rFonts w:cs="Times New Roman"/>
          <w:spacing w:val="-1"/>
        </w:rPr>
        <w:t>hizmetlerden</w:t>
      </w:r>
      <w:r w:rsidRPr="00296B84">
        <w:rPr>
          <w:rFonts w:cs="Times New Roman"/>
          <w:spacing w:val="-12"/>
        </w:rPr>
        <w:t xml:space="preserve"> </w:t>
      </w:r>
      <w:r w:rsidRPr="00296B84">
        <w:rPr>
          <w:rFonts w:cs="Times New Roman"/>
          <w:spacing w:val="-1"/>
        </w:rPr>
        <w:t>acil</w:t>
      </w:r>
      <w:r w:rsidRPr="00296B84">
        <w:rPr>
          <w:rFonts w:cs="Times New Roman"/>
          <w:spacing w:val="121"/>
        </w:rPr>
        <w:t xml:space="preserve"> </w:t>
      </w:r>
      <w:r w:rsidRPr="00296B84">
        <w:rPr>
          <w:rFonts w:cs="Times New Roman"/>
          <w:spacing w:val="-1"/>
        </w:rPr>
        <w:t>olmayanları</w:t>
      </w:r>
      <w:r w:rsidRPr="00296B84">
        <w:rPr>
          <w:rFonts w:cs="Times New Roman"/>
          <w:spacing w:val="-8"/>
        </w:rPr>
        <w:t xml:space="preserve"> </w:t>
      </w:r>
      <w:r w:rsidRPr="00296B84">
        <w:rPr>
          <w:rFonts w:cs="Times New Roman"/>
          <w:spacing w:val="-1"/>
        </w:rPr>
        <w:t>iptal</w:t>
      </w:r>
      <w:r w:rsidRPr="00296B84">
        <w:rPr>
          <w:rFonts w:cs="Times New Roman"/>
          <w:spacing w:val="-8"/>
        </w:rPr>
        <w:t xml:space="preserve"> </w:t>
      </w:r>
      <w:r w:rsidRPr="00296B84">
        <w:rPr>
          <w:rFonts w:cs="Times New Roman"/>
          <w:spacing w:val="-1"/>
        </w:rPr>
        <w:t>edilmelidir.</w:t>
      </w:r>
    </w:p>
    <w:p w14:paraId="60D42D3C" w14:textId="77777777" w:rsidR="00B07694" w:rsidRPr="00296B84" w:rsidRDefault="002C1FD6" w:rsidP="00B8136D">
      <w:pPr>
        <w:pStyle w:val="GvdeMetni"/>
        <w:numPr>
          <w:ilvl w:val="1"/>
          <w:numId w:val="14"/>
        </w:numPr>
        <w:tabs>
          <w:tab w:val="left" w:pos="834"/>
        </w:tabs>
        <w:ind w:right="115"/>
        <w:jc w:val="both"/>
        <w:rPr>
          <w:rFonts w:cs="Times New Roman"/>
        </w:rPr>
      </w:pPr>
      <w:r w:rsidRPr="00296B84">
        <w:rPr>
          <w:rFonts w:cs="Times New Roman"/>
          <w:spacing w:val="-2"/>
        </w:rPr>
        <w:t>Çalışanları</w:t>
      </w:r>
      <w:r w:rsidR="00B07694" w:rsidRPr="00296B84">
        <w:rPr>
          <w:rFonts w:cs="Times New Roman"/>
          <w:spacing w:val="50"/>
        </w:rPr>
        <w:t xml:space="preserve"> </w:t>
      </w:r>
      <w:proofErr w:type="spellStart"/>
      <w:r w:rsidR="00B07694" w:rsidRPr="00296B84">
        <w:rPr>
          <w:rFonts w:cs="Times New Roman"/>
        </w:rPr>
        <w:t>ve</w:t>
      </w:r>
      <w:proofErr w:type="spellEnd"/>
      <w:r w:rsidR="00B07694" w:rsidRPr="00296B84">
        <w:rPr>
          <w:rFonts w:cs="Times New Roman"/>
          <w:spacing w:val="49"/>
        </w:rPr>
        <w:t xml:space="preserve"> </w:t>
      </w:r>
      <w:r w:rsidR="00B07694" w:rsidRPr="00296B84">
        <w:rPr>
          <w:rFonts w:cs="Times New Roman"/>
          <w:spacing w:val="-1"/>
        </w:rPr>
        <w:t>taşeronları</w:t>
      </w:r>
      <w:r w:rsidR="00B07694" w:rsidRPr="00296B84">
        <w:rPr>
          <w:rFonts w:cs="Times New Roman"/>
          <w:spacing w:val="50"/>
        </w:rPr>
        <w:t xml:space="preserve"> </w:t>
      </w:r>
      <w:r w:rsidR="00B07694" w:rsidRPr="00296B84">
        <w:rPr>
          <w:rFonts w:cs="Times New Roman"/>
        </w:rPr>
        <w:t>da</w:t>
      </w:r>
      <w:r w:rsidR="00B07694" w:rsidRPr="00296B84">
        <w:rPr>
          <w:rFonts w:cs="Times New Roman"/>
          <w:spacing w:val="49"/>
        </w:rPr>
        <w:t xml:space="preserve"> </w:t>
      </w:r>
      <w:r w:rsidR="00B07694" w:rsidRPr="00296B84">
        <w:rPr>
          <w:rFonts w:cs="Times New Roman"/>
          <w:spacing w:val="-1"/>
        </w:rPr>
        <w:t>içeren</w:t>
      </w:r>
      <w:r w:rsidR="00B07694" w:rsidRPr="00296B84">
        <w:rPr>
          <w:rFonts w:cs="Times New Roman"/>
          <w:spacing w:val="50"/>
        </w:rPr>
        <w:t xml:space="preserve"> </w:t>
      </w:r>
      <w:r w:rsidR="00B07694" w:rsidRPr="00296B84">
        <w:rPr>
          <w:rFonts w:cs="Times New Roman"/>
          <w:spacing w:val="-1"/>
        </w:rPr>
        <w:t>işyerini</w:t>
      </w:r>
      <w:r w:rsidR="00B07694" w:rsidRPr="00296B84">
        <w:rPr>
          <w:rFonts w:cs="Times New Roman"/>
          <w:spacing w:val="50"/>
        </w:rPr>
        <w:t xml:space="preserve"> </w:t>
      </w:r>
      <w:r w:rsidR="00B07694" w:rsidRPr="00296B84">
        <w:rPr>
          <w:rFonts w:cs="Times New Roman"/>
          <w:spacing w:val="-1"/>
        </w:rPr>
        <w:t>ziyaret</w:t>
      </w:r>
      <w:r w:rsidR="00B07694" w:rsidRPr="00296B84">
        <w:rPr>
          <w:rFonts w:cs="Times New Roman"/>
          <w:spacing w:val="50"/>
        </w:rPr>
        <w:t xml:space="preserve"> </w:t>
      </w:r>
      <w:r w:rsidR="00B07694" w:rsidRPr="00296B84">
        <w:rPr>
          <w:rFonts w:cs="Times New Roman"/>
          <w:spacing w:val="-1"/>
        </w:rPr>
        <w:t>eden</w:t>
      </w:r>
      <w:r w:rsidR="00B07694" w:rsidRPr="00296B84">
        <w:rPr>
          <w:rFonts w:cs="Times New Roman"/>
          <w:spacing w:val="50"/>
        </w:rPr>
        <w:t xml:space="preserve"> </w:t>
      </w:r>
      <w:r w:rsidR="00B07694" w:rsidRPr="00296B84">
        <w:rPr>
          <w:rFonts w:cs="Times New Roman"/>
          <w:spacing w:val="-1"/>
        </w:rPr>
        <w:t>herkesin</w:t>
      </w:r>
      <w:r w:rsidR="00B07694" w:rsidRPr="00296B84">
        <w:rPr>
          <w:rFonts w:cs="Times New Roman"/>
          <w:spacing w:val="50"/>
        </w:rPr>
        <w:t xml:space="preserve"> </w:t>
      </w:r>
      <w:r w:rsidR="00B07694" w:rsidRPr="00296B84">
        <w:rPr>
          <w:rFonts w:cs="Times New Roman"/>
          <w:spacing w:val="-1"/>
        </w:rPr>
        <w:t>el</w:t>
      </w:r>
      <w:r w:rsidR="00B07694" w:rsidRPr="00296B84">
        <w:rPr>
          <w:rFonts w:cs="Times New Roman"/>
          <w:spacing w:val="53"/>
        </w:rPr>
        <w:t xml:space="preserve"> </w:t>
      </w:r>
      <w:r w:rsidR="00B07694" w:rsidRPr="00296B84">
        <w:rPr>
          <w:rFonts w:cs="Times New Roman"/>
          <w:spacing w:val="-1"/>
        </w:rPr>
        <w:t>yıkama</w:t>
      </w:r>
      <w:r w:rsidR="00B07694" w:rsidRPr="00296B84">
        <w:rPr>
          <w:rFonts w:cs="Times New Roman"/>
          <w:spacing w:val="54"/>
        </w:rPr>
        <w:t xml:space="preserve"> </w:t>
      </w:r>
      <w:r w:rsidR="00B07694" w:rsidRPr="00296B84">
        <w:rPr>
          <w:rFonts w:cs="Times New Roman"/>
          <w:spacing w:val="-1"/>
        </w:rPr>
        <w:t>yerlerine</w:t>
      </w:r>
      <w:r w:rsidR="00B07694" w:rsidRPr="00296B84">
        <w:rPr>
          <w:rFonts w:cs="Times New Roman"/>
          <w:spacing w:val="99"/>
        </w:rPr>
        <w:t xml:space="preserve"> </w:t>
      </w:r>
      <w:r w:rsidR="00B07694" w:rsidRPr="00296B84">
        <w:rPr>
          <w:rFonts w:cs="Times New Roman"/>
          <w:spacing w:val="-1"/>
        </w:rPr>
        <w:t>erişiminin</w:t>
      </w:r>
      <w:r w:rsidR="00B07694" w:rsidRPr="00296B84">
        <w:rPr>
          <w:rFonts w:cs="Times New Roman"/>
          <w:spacing w:val="-5"/>
        </w:rPr>
        <w:t xml:space="preserve"> </w:t>
      </w:r>
      <w:r w:rsidR="00B07694" w:rsidRPr="00296B84">
        <w:rPr>
          <w:rFonts w:cs="Times New Roman"/>
          <w:spacing w:val="-1"/>
        </w:rPr>
        <w:t>olması</w:t>
      </w:r>
      <w:r w:rsidR="00B07694" w:rsidRPr="00296B84">
        <w:rPr>
          <w:rFonts w:cs="Times New Roman"/>
          <w:spacing w:val="-5"/>
        </w:rPr>
        <w:t xml:space="preserve"> </w:t>
      </w:r>
      <w:r w:rsidR="00B07694" w:rsidRPr="00296B84">
        <w:rPr>
          <w:rFonts w:cs="Times New Roman"/>
          <w:spacing w:val="-1"/>
        </w:rPr>
        <w:t>sağlanmalıdır.</w:t>
      </w:r>
      <w:r w:rsidR="00B07694" w:rsidRPr="00296B84">
        <w:rPr>
          <w:rFonts w:cs="Times New Roman"/>
          <w:spacing w:val="-6"/>
        </w:rPr>
        <w:t xml:space="preserve"> </w:t>
      </w:r>
      <w:r w:rsidR="00B07694" w:rsidRPr="00296B84">
        <w:rPr>
          <w:rFonts w:cs="Times New Roman"/>
        </w:rPr>
        <w:t>El</w:t>
      </w:r>
      <w:r w:rsidR="00B07694" w:rsidRPr="00296B84">
        <w:rPr>
          <w:rFonts w:cs="Times New Roman"/>
          <w:spacing w:val="-3"/>
        </w:rPr>
        <w:t xml:space="preserve"> </w:t>
      </w:r>
      <w:r w:rsidR="00B07694" w:rsidRPr="00296B84">
        <w:rPr>
          <w:rFonts w:cs="Times New Roman"/>
          <w:spacing w:val="-1"/>
        </w:rPr>
        <w:t>yıkama</w:t>
      </w:r>
      <w:r w:rsidR="00B07694" w:rsidRPr="00296B84">
        <w:rPr>
          <w:rFonts w:cs="Times New Roman"/>
          <w:spacing w:val="-6"/>
        </w:rPr>
        <w:t xml:space="preserve"> </w:t>
      </w:r>
      <w:r w:rsidR="00B07694" w:rsidRPr="00296B84">
        <w:rPr>
          <w:rFonts w:cs="Times New Roman"/>
        </w:rPr>
        <w:t>mümkün</w:t>
      </w:r>
      <w:r w:rsidR="00B07694" w:rsidRPr="00296B84">
        <w:rPr>
          <w:rFonts w:cs="Times New Roman"/>
          <w:spacing w:val="-5"/>
        </w:rPr>
        <w:t xml:space="preserve"> </w:t>
      </w:r>
      <w:r w:rsidR="00B07694" w:rsidRPr="00296B84">
        <w:rPr>
          <w:rFonts w:cs="Times New Roman"/>
          <w:spacing w:val="-1"/>
        </w:rPr>
        <w:t>değilse,</w:t>
      </w:r>
      <w:r w:rsidR="00B07694" w:rsidRPr="00296B84">
        <w:rPr>
          <w:rFonts w:cs="Times New Roman"/>
          <w:spacing w:val="-5"/>
        </w:rPr>
        <w:t xml:space="preserve"> </w:t>
      </w:r>
      <w:r w:rsidR="00B07694" w:rsidRPr="00296B84">
        <w:rPr>
          <w:rFonts w:cs="Times New Roman"/>
          <w:spacing w:val="-1"/>
        </w:rPr>
        <w:t>alkol</w:t>
      </w:r>
      <w:r w:rsidR="00B07694" w:rsidRPr="00296B84">
        <w:rPr>
          <w:rFonts w:cs="Times New Roman"/>
          <w:spacing w:val="-5"/>
        </w:rPr>
        <w:t xml:space="preserve"> </w:t>
      </w:r>
      <w:r w:rsidR="00B07694" w:rsidRPr="00296B84">
        <w:rPr>
          <w:rFonts w:cs="Times New Roman"/>
        </w:rPr>
        <w:t>bazlı</w:t>
      </w:r>
      <w:r w:rsidR="00B07694" w:rsidRPr="00296B84">
        <w:rPr>
          <w:rFonts w:cs="Times New Roman"/>
          <w:spacing w:val="-5"/>
        </w:rPr>
        <w:t xml:space="preserve"> </w:t>
      </w:r>
      <w:r w:rsidR="00B07694" w:rsidRPr="00296B84">
        <w:rPr>
          <w:rFonts w:cs="Times New Roman"/>
          <w:spacing w:val="-1"/>
        </w:rPr>
        <w:t>el</w:t>
      </w:r>
      <w:r w:rsidR="00B07694" w:rsidRPr="00296B84">
        <w:rPr>
          <w:rFonts w:cs="Times New Roman"/>
          <w:spacing w:val="-5"/>
        </w:rPr>
        <w:t xml:space="preserve"> </w:t>
      </w:r>
      <w:r w:rsidR="00B07694" w:rsidRPr="00296B84">
        <w:rPr>
          <w:rFonts w:cs="Times New Roman"/>
          <w:spacing w:val="-1"/>
        </w:rPr>
        <w:t>dezenfektanı</w:t>
      </w:r>
      <w:r w:rsidR="00B07694" w:rsidRPr="00296B84">
        <w:rPr>
          <w:rFonts w:cs="Times New Roman"/>
          <w:spacing w:val="-5"/>
        </w:rPr>
        <w:t xml:space="preserve"> </w:t>
      </w:r>
      <w:r w:rsidR="00B07694" w:rsidRPr="00296B84">
        <w:rPr>
          <w:rFonts w:cs="Times New Roman"/>
        </w:rPr>
        <w:t>hazır</w:t>
      </w:r>
      <w:r w:rsidR="00B07694" w:rsidRPr="00296B84">
        <w:rPr>
          <w:rFonts w:cs="Times New Roman"/>
          <w:spacing w:val="81"/>
        </w:rPr>
        <w:t xml:space="preserve"> </w:t>
      </w:r>
      <w:r w:rsidR="00B07694" w:rsidRPr="00296B84">
        <w:rPr>
          <w:rFonts w:cs="Times New Roman"/>
          <w:spacing w:val="-1"/>
        </w:rPr>
        <w:t>bulundurulmalıdır.</w:t>
      </w:r>
    </w:p>
    <w:p w14:paraId="46D837D4" w14:textId="77777777" w:rsidR="00B07694" w:rsidRPr="00296B84" w:rsidRDefault="00B07694" w:rsidP="00B8136D">
      <w:pPr>
        <w:pStyle w:val="GvdeMetni"/>
        <w:numPr>
          <w:ilvl w:val="1"/>
          <w:numId w:val="14"/>
        </w:numPr>
        <w:tabs>
          <w:tab w:val="left" w:pos="834"/>
        </w:tabs>
        <w:ind w:right="116"/>
        <w:jc w:val="both"/>
        <w:rPr>
          <w:rFonts w:cs="Times New Roman"/>
        </w:rPr>
      </w:pPr>
      <w:r w:rsidRPr="00296B84">
        <w:rPr>
          <w:rFonts w:cs="Times New Roman"/>
          <w:spacing w:val="-1"/>
        </w:rPr>
        <w:t>İşveren,</w:t>
      </w:r>
      <w:r w:rsidRPr="00296B84">
        <w:rPr>
          <w:rFonts w:cs="Times New Roman"/>
          <w:spacing w:val="-5"/>
        </w:rPr>
        <w:t xml:space="preserve"> </w:t>
      </w:r>
      <w:r w:rsidRPr="00296B84">
        <w:rPr>
          <w:rFonts w:cs="Times New Roman"/>
        </w:rPr>
        <w:t>işveren</w:t>
      </w:r>
      <w:r w:rsidRPr="00296B84">
        <w:rPr>
          <w:rFonts w:cs="Times New Roman"/>
          <w:spacing w:val="-5"/>
        </w:rPr>
        <w:t xml:space="preserve"> </w:t>
      </w:r>
      <w:r w:rsidRPr="00296B84">
        <w:rPr>
          <w:rFonts w:cs="Times New Roman"/>
          <w:spacing w:val="-1"/>
        </w:rPr>
        <w:t>vekilleri</w:t>
      </w:r>
      <w:r w:rsidRPr="00296B84">
        <w:rPr>
          <w:rFonts w:cs="Times New Roman"/>
          <w:spacing w:val="-5"/>
        </w:rPr>
        <w:t xml:space="preserve"> </w:t>
      </w:r>
      <w:proofErr w:type="spellStart"/>
      <w:r w:rsidRPr="00296B84">
        <w:rPr>
          <w:rFonts w:cs="Times New Roman"/>
        </w:rPr>
        <w:t>ve</w:t>
      </w:r>
      <w:proofErr w:type="spellEnd"/>
      <w:r w:rsidRPr="00296B84">
        <w:rPr>
          <w:rFonts w:cs="Times New Roman"/>
          <w:spacing w:val="-3"/>
        </w:rPr>
        <w:t xml:space="preserve"> </w:t>
      </w:r>
      <w:r w:rsidRPr="00296B84">
        <w:rPr>
          <w:rFonts w:cs="Times New Roman"/>
          <w:spacing w:val="-1"/>
        </w:rPr>
        <w:t>yöneticiler</w:t>
      </w:r>
      <w:r w:rsidRPr="00296B84">
        <w:rPr>
          <w:rFonts w:cs="Times New Roman"/>
          <w:spacing w:val="-6"/>
        </w:rPr>
        <w:t xml:space="preserve"> </w:t>
      </w:r>
      <w:r w:rsidRPr="00296B84">
        <w:rPr>
          <w:rFonts w:cs="Times New Roman"/>
          <w:spacing w:val="-1"/>
        </w:rPr>
        <w:t>doğru</w:t>
      </w:r>
      <w:r w:rsidRPr="00296B84">
        <w:rPr>
          <w:rFonts w:cs="Times New Roman"/>
          <w:spacing w:val="-6"/>
        </w:rPr>
        <w:t xml:space="preserve"> </w:t>
      </w:r>
      <w:r w:rsidRPr="00296B84">
        <w:rPr>
          <w:rFonts w:cs="Times New Roman"/>
          <w:spacing w:val="-1"/>
        </w:rPr>
        <w:t>örneği</w:t>
      </w:r>
      <w:r w:rsidRPr="00296B84">
        <w:rPr>
          <w:rFonts w:cs="Times New Roman"/>
          <w:spacing w:val="-5"/>
        </w:rPr>
        <w:t xml:space="preserve"> </w:t>
      </w:r>
      <w:r w:rsidRPr="00296B84">
        <w:rPr>
          <w:rFonts w:cs="Times New Roman"/>
          <w:spacing w:val="-1"/>
        </w:rPr>
        <w:t>belirlemede</w:t>
      </w:r>
      <w:r w:rsidRPr="00296B84">
        <w:rPr>
          <w:rFonts w:cs="Times New Roman"/>
          <w:spacing w:val="-7"/>
        </w:rPr>
        <w:t xml:space="preserve"> </w:t>
      </w:r>
      <w:r w:rsidRPr="00296B84">
        <w:rPr>
          <w:rFonts w:cs="Times New Roman"/>
          <w:spacing w:val="-1"/>
        </w:rPr>
        <w:t>önemli</w:t>
      </w:r>
      <w:r w:rsidRPr="00296B84">
        <w:rPr>
          <w:rFonts w:cs="Times New Roman"/>
          <w:spacing w:val="-5"/>
        </w:rPr>
        <w:t xml:space="preserve"> </w:t>
      </w:r>
      <w:r w:rsidRPr="00296B84">
        <w:rPr>
          <w:rFonts w:cs="Times New Roman"/>
        </w:rPr>
        <w:t>bir</w:t>
      </w:r>
      <w:r w:rsidRPr="00296B84">
        <w:rPr>
          <w:rFonts w:cs="Times New Roman"/>
          <w:spacing w:val="-6"/>
        </w:rPr>
        <w:t xml:space="preserve"> </w:t>
      </w:r>
      <w:r w:rsidRPr="00296B84">
        <w:rPr>
          <w:rFonts w:cs="Times New Roman"/>
        </w:rPr>
        <w:t>rol</w:t>
      </w:r>
      <w:r w:rsidRPr="00296B84">
        <w:rPr>
          <w:rFonts w:cs="Times New Roman"/>
          <w:spacing w:val="-6"/>
        </w:rPr>
        <w:t xml:space="preserve"> </w:t>
      </w:r>
      <w:r w:rsidRPr="00296B84">
        <w:rPr>
          <w:rFonts w:cs="Times New Roman"/>
          <w:spacing w:val="-1"/>
        </w:rPr>
        <w:t>oynadığından</w:t>
      </w:r>
      <w:r w:rsidRPr="00296B84">
        <w:rPr>
          <w:rFonts w:cs="Times New Roman"/>
          <w:spacing w:val="79"/>
        </w:rPr>
        <w:t xml:space="preserve"> </w:t>
      </w:r>
      <w:r w:rsidRPr="00296B84">
        <w:rPr>
          <w:rFonts w:cs="Times New Roman"/>
          <w:spacing w:val="-1"/>
        </w:rPr>
        <w:t>çalışanlarına</w:t>
      </w:r>
      <w:r w:rsidRPr="00296B84">
        <w:rPr>
          <w:rFonts w:cs="Times New Roman"/>
        </w:rPr>
        <w:t xml:space="preserve"> </w:t>
      </w:r>
      <w:r w:rsidRPr="00296B84">
        <w:rPr>
          <w:rFonts w:cs="Times New Roman"/>
          <w:spacing w:val="-1"/>
        </w:rPr>
        <w:t>örnek</w:t>
      </w:r>
      <w:r w:rsidRPr="00296B84">
        <w:rPr>
          <w:rFonts w:cs="Times New Roman"/>
        </w:rPr>
        <w:t xml:space="preserve"> </w:t>
      </w:r>
      <w:r w:rsidRPr="00296B84">
        <w:rPr>
          <w:rFonts w:cs="Times New Roman"/>
          <w:spacing w:val="-1"/>
        </w:rPr>
        <w:t>olmalıdırlar.</w:t>
      </w:r>
    </w:p>
    <w:p w14:paraId="6FE2A278" w14:textId="77777777" w:rsidR="00B07694" w:rsidRPr="00296B84" w:rsidRDefault="00B07694" w:rsidP="00B8136D">
      <w:pPr>
        <w:pStyle w:val="GvdeMetni"/>
        <w:numPr>
          <w:ilvl w:val="1"/>
          <w:numId w:val="14"/>
        </w:numPr>
        <w:tabs>
          <w:tab w:val="left" w:pos="834"/>
        </w:tabs>
        <w:ind w:right="119"/>
        <w:jc w:val="both"/>
        <w:rPr>
          <w:rFonts w:cs="Times New Roman"/>
        </w:rPr>
      </w:pPr>
      <w:r w:rsidRPr="00296B84">
        <w:rPr>
          <w:rFonts w:cs="Times New Roman"/>
          <w:spacing w:val="-1"/>
        </w:rPr>
        <w:t>Servis</w:t>
      </w:r>
      <w:r w:rsidRPr="00296B84">
        <w:rPr>
          <w:rFonts w:cs="Times New Roman"/>
          <w:spacing w:val="11"/>
        </w:rPr>
        <w:t xml:space="preserve"> </w:t>
      </w:r>
      <w:r w:rsidRPr="00296B84">
        <w:rPr>
          <w:rFonts w:cs="Times New Roman"/>
          <w:spacing w:val="-1"/>
        </w:rPr>
        <w:t>araçlarının</w:t>
      </w:r>
      <w:r w:rsidRPr="00296B84">
        <w:rPr>
          <w:rFonts w:cs="Times New Roman"/>
          <w:spacing w:val="12"/>
        </w:rPr>
        <w:t xml:space="preserve"> </w:t>
      </w:r>
      <w:r w:rsidRPr="00296B84">
        <w:rPr>
          <w:rFonts w:cs="Times New Roman"/>
          <w:spacing w:val="-1"/>
        </w:rPr>
        <w:t>özellikle</w:t>
      </w:r>
      <w:r w:rsidRPr="00296B84">
        <w:rPr>
          <w:rFonts w:cs="Times New Roman"/>
          <w:spacing w:val="11"/>
        </w:rPr>
        <w:t xml:space="preserve"> </w:t>
      </w:r>
      <w:r w:rsidRPr="00296B84">
        <w:rPr>
          <w:rFonts w:cs="Times New Roman"/>
        </w:rPr>
        <w:t>sık</w:t>
      </w:r>
      <w:r w:rsidRPr="00296B84">
        <w:rPr>
          <w:rFonts w:cs="Times New Roman"/>
          <w:spacing w:val="12"/>
        </w:rPr>
        <w:t xml:space="preserve"> </w:t>
      </w:r>
      <w:r w:rsidRPr="00296B84">
        <w:rPr>
          <w:rFonts w:cs="Times New Roman"/>
          <w:spacing w:val="-1"/>
        </w:rPr>
        <w:t>temas</w:t>
      </w:r>
      <w:r w:rsidRPr="00296B84">
        <w:rPr>
          <w:rFonts w:cs="Times New Roman"/>
          <w:spacing w:val="12"/>
        </w:rPr>
        <w:t xml:space="preserve"> </w:t>
      </w:r>
      <w:r w:rsidRPr="00296B84">
        <w:rPr>
          <w:rFonts w:cs="Times New Roman"/>
          <w:spacing w:val="-1"/>
        </w:rPr>
        <w:t>edilen</w:t>
      </w:r>
      <w:r w:rsidRPr="00296B84">
        <w:rPr>
          <w:rFonts w:cs="Times New Roman"/>
          <w:spacing w:val="14"/>
        </w:rPr>
        <w:t xml:space="preserve"> </w:t>
      </w:r>
      <w:r w:rsidRPr="00296B84">
        <w:rPr>
          <w:rFonts w:cs="Times New Roman"/>
          <w:spacing w:val="-2"/>
        </w:rPr>
        <w:t>yüzeyleri</w:t>
      </w:r>
      <w:r w:rsidRPr="00296B84">
        <w:rPr>
          <w:rFonts w:cs="Times New Roman"/>
          <w:spacing w:val="11"/>
        </w:rPr>
        <w:t xml:space="preserve"> </w:t>
      </w:r>
      <w:r w:rsidRPr="00296B84">
        <w:rPr>
          <w:rFonts w:cs="Times New Roman"/>
          <w:spacing w:val="-1"/>
        </w:rPr>
        <w:t>başta</w:t>
      </w:r>
      <w:r w:rsidRPr="00296B84">
        <w:rPr>
          <w:rFonts w:cs="Times New Roman"/>
          <w:spacing w:val="11"/>
        </w:rPr>
        <w:t xml:space="preserve"> </w:t>
      </w:r>
      <w:r w:rsidRPr="00296B84">
        <w:rPr>
          <w:rFonts w:cs="Times New Roman"/>
          <w:spacing w:val="-1"/>
        </w:rPr>
        <w:t>olmak</w:t>
      </w:r>
      <w:r w:rsidRPr="00296B84">
        <w:rPr>
          <w:rFonts w:cs="Times New Roman"/>
          <w:spacing w:val="11"/>
        </w:rPr>
        <w:t xml:space="preserve"> </w:t>
      </w:r>
      <w:r w:rsidRPr="00296B84">
        <w:rPr>
          <w:rFonts w:cs="Times New Roman"/>
        </w:rPr>
        <w:t>üzere</w:t>
      </w:r>
      <w:r w:rsidRPr="00296B84">
        <w:rPr>
          <w:rFonts w:cs="Times New Roman"/>
          <w:spacing w:val="10"/>
        </w:rPr>
        <w:t xml:space="preserve"> </w:t>
      </w:r>
      <w:r w:rsidRPr="00296B84">
        <w:rPr>
          <w:rFonts w:cs="Times New Roman"/>
        </w:rPr>
        <w:t>temizlik</w:t>
      </w:r>
      <w:r w:rsidRPr="00296B84">
        <w:rPr>
          <w:rFonts w:cs="Times New Roman"/>
          <w:spacing w:val="11"/>
        </w:rPr>
        <w:t xml:space="preserve"> </w:t>
      </w:r>
      <w:proofErr w:type="spellStart"/>
      <w:r w:rsidRPr="00296B84">
        <w:rPr>
          <w:rFonts w:cs="Times New Roman"/>
        </w:rPr>
        <w:t>ve</w:t>
      </w:r>
      <w:proofErr w:type="spellEnd"/>
      <w:r w:rsidRPr="00296B84">
        <w:rPr>
          <w:rFonts w:cs="Times New Roman"/>
          <w:spacing w:val="10"/>
        </w:rPr>
        <w:t xml:space="preserve"> </w:t>
      </w:r>
      <w:r w:rsidRPr="00296B84">
        <w:rPr>
          <w:rFonts w:cs="Times New Roman"/>
          <w:spacing w:val="-1"/>
        </w:rPr>
        <w:t>hijyeni</w:t>
      </w:r>
      <w:r w:rsidRPr="00296B84">
        <w:rPr>
          <w:rFonts w:cs="Times New Roman"/>
          <w:spacing w:val="95"/>
        </w:rPr>
        <w:t xml:space="preserve"> </w:t>
      </w:r>
      <w:r w:rsidRPr="00296B84">
        <w:rPr>
          <w:rFonts w:cs="Times New Roman"/>
        </w:rPr>
        <w:t xml:space="preserve">sık </w:t>
      </w:r>
      <w:r w:rsidRPr="00296B84">
        <w:rPr>
          <w:rFonts w:cs="Times New Roman"/>
          <w:spacing w:val="-1"/>
        </w:rPr>
        <w:t>aralıklarla</w:t>
      </w:r>
      <w:r w:rsidRPr="00296B84">
        <w:rPr>
          <w:rFonts w:cs="Times New Roman"/>
        </w:rPr>
        <w:t xml:space="preserve"> </w:t>
      </w:r>
      <w:r w:rsidRPr="00296B84">
        <w:rPr>
          <w:rFonts w:cs="Times New Roman"/>
          <w:spacing w:val="-1"/>
        </w:rPr>
        <w:t>sağlanmalıdır.</w:t>
      </w:r>
    </w:p>
    <w:p w14:paraId="647FC95B" w14:textId="77777777" w:rsidR="00B07694" w:rsidRPr="00296B84" w:rsidRDefault="00B07694" w:rsidP="00B8136D">
      <w:pPr>
        <w:pStyle w:val="GvdeMetni"/>
        <w:numPr>
          <w:ilvl w:val="1"/>
          <w:numId w:val="14"/>
        </w:numPr>
        <w:tabs>
          <w:tab w:val="left" w:pos="834"/>
        </w:tabs>
        <w:ind w:right="115"/>
        <w:jc w:val="both"/>
        <w:rPr>
          <w:rFonts w:cs="Times New Roman"/>
        </w:rPr>
      </w:pPr>
      <w:r w:rsidRPr="00296B84">
        <w:rPr>
          <w:rFonts w:cs="Times New Roman"/>
          <w:spacing w:val="-1"/>
        </w:rPr>
        <w:t>Servis</w:t>
      </w:r>
      <w:r w:rsidRPr="00296B84">
        <w:rPr>
          <w:rFonts w:cs="Times New Roman"/>
          <w:spacing w:val="11"/>
        </w:rPr>
        <w:t xml:space="preserve"> </w:t>
      </w:r>
      <w:proofErr w:type="spellStart"/>
      <w:r w:rsidRPr="00296B84">
        <w:rPr>
          <w:rFonts w:cs="Times New Roman"/>
        </w:rPr>
        <w:t>ve</w:t>
      </w:r>
      <w:proofErr w:type="spellEnd"/>
      <w:r w:rsidRPr="00296B84">
        <w:rPr>
          <w:rFonts w:cs="Times New Roman"/>
          <w:spacing w:val="10"/>
        </w:rPr>
        <w:t xml:space="preserve"> </w:t>
      </w:r>
      <w:r w:rsidRPr="00296B84">
        <w:rPr>
          <w:rFonts w:cs="Times New Roman"/>
        </w:rPr>
        <w:t>toplu</w:t>
      </w:r>
      <w:r w:rsidRPr="00296B84">
        <w:rPr>
          <w:rFonts w:cs="Times New Roman"/>
          <w:spacing w:val="9"/>
        </w:rPr>
        <w:t xml:space="preserve"> </w:t>
      </w:r>
      <w:r w:rsidRPr="00296B84">
        <w:rPr>
          <w:rFonts w:cs="Times New Roman"/>
        </w:rPr>
        <w:t>taşıma</w:t>
      </w:r>
      <w:r w:rsidRPr="00296B84">
        <w:rPr>
          <w:rFonts w:cs="Times New Roman"/>
          <w:spacing w:val="11"/>
        </w:rPr>
        <w:t xml:space="preserve"> </w:t>
      </w:r>
      <w:r w:rsidRPr="00296B84">
        <w:rPr>
          <w:rFonts w:cs="Times New Roman"/>
          <w:spacing w:val="-1"/>
        </w:rPr>
        <w:t>aracını</w:t>
      </w:r>
      <w:r w:rsidRPr="00296B84">
        <w:rPr>
          <w:rFonts w:cs="Times New Roman"/>
          <w:spacing w:val="12"/>
        </w:rPr>
        <w:t xml:space="preserve"> </w:t>
      </w:r>
      <w:r w:rsidRPr="00296B84">
        <w:rPr>
          <w:rFonts w:cs="Times New Roman"/>
        </w:rPr>
        <w:t>kullanan</w:t>
      </w:r>
      <w:r w:rsidRPr="00296B84">
        <w:rPr>
          <w:rFonts w:cs="Times New Roman"/>
          <w:spacing w:val="11"/>
        </w:rPr>
        <w:t xml:space="preserve"> </w:t>
      </w:r>
      <w:r w:rsidRPr="00296B84">
        <w:rPr>
          <w:rFonts w:cs="Times New Roman"/>
          <w:spacing w:val="-1"/>
        </w:rPr>
        <w:t>çalışanların</w:t>
      </w:r>
      <w:r w:rsidRPr="00296B84">
        <w:rPr>
          <w:rFonts w:cs="Times New Roman"/>
          <w:spacing w:val="12"/>
        </w:rPr>
        <w:t xml:space="preserve"> </w:t>
      </w:r>
      <w:r w:rsidRPr="00296B84">
        <w:rPr>
          <w:rFonts w:cs="Times New Roman"/>
          <w:spacing w:val="-1"/>
        </w:rPr>
        <w:t>araç</w:t>
      </w:r>
      <w:r w:rsidRPr="00296B84">
        <w:rPr>
          <w:rFonts w:cs="Times New Roman"/>
          <w:spacing w:val="10"/>
        </w:rPr>
        <w:t xml:space="preserve"> </w:t>
      </w:r>
      <w:r w:rsidRPr="00296B84">
        <w:rPr>
          <w:rFonts w:cs="Times New Roman"/>
        </w:rPr>
        <w:t>içerisindeki</w:t>
      </w:r>
      <w:r w:rsidRPr="00296B84">
        <w:rPr>
          <w:rFonts w:cs="Times New Roman"/>
          <w:spacing w:val="14"/>
        </w:rPr>
        <w:t xml:space="preserve"> </w:t>
      </w:r>
      <w:r w:rsidRPr="00296B84">
        <w:rPr>
          <w:rFonts w:cs="Times New Roman"/>
          <w:spacing w:val="-1"/>
        </w:rPr>
        <w:t>yüzeylere</w:t>
      </w:r>
      <w:r w:rsidRPr="00296B84">
        <w:rPr>
          <w:rFonts w:cs="Times New Roman"/>
          <w:spacing w:val="10"/>
        </w:rPr>
        <w:t xml:space="preserve"> </w:t>
      </w:r>
      <w:r w:rsidRPr="00296B84">
        <w:rPr>
          <w:rFonts w:cs="Times New Roman"/>
          <w:spacing w:val="-1"/>
        </w:rPr>
        <w:t>teması</w:t>
      </w:r>
      <w:r w:rsidRPr="00296B84">
        <w:rPr>
          <w:rFonts w:cs="Times New Roman"/>
          <w:spacing w:val="53"/>
        </w:rPr>
        <w:t xml:space="preserve"> </w:t>
      </w:r>
      <w:r w:rsidRPr="00296B84">
        <w:rPr>
          <w:rFonts w:cs="Times New Roman"/>
        </w:rPr>
        <w:t xml:space="preserve">mümkün </w:t>
      </w:r>
      <w:r w:rsidRPr="00296B84">
        <w:rPr>
          <w:rFonts w:cs="Times New Roman"/>
          <w:spacing w:val="-1"/>
        </w:rPr>
        <w:t>olduğunca</w:t>
      </w:r>
      <w:r w:rsidRPr="00296B84">
        <w:rPr>
          <w:rFonts w:cs="Times New Roman"/>
          <w:spacing w:val="1"/>
        </w:rPr>
        <w:t xml:space="preserve"> </w:t>
      </w:r>
      <w:r w:rsidRPr="00296B84">
        <w:rPr>
          <w:rFonts w:cs="Times New Roman"/>
          <w:spacing w:val="-1"/>
        </w:rPr>
        <w:t>azaltılmalıdır.</w:t>
      </w:r>
    </w:p>
    <w:p w14:paraId="3DA230D1" w14:textId="77777777" w:rsidR="00B07694" w:rsidRPr="00296B84" w:rsidRDefault="00B07694" w:rsidP="00B8136D">
      <w:pPr>
        <w:pStyle w:val="GvdeMetni"/>
        <w:numPr>
          <w:ilvl w:val="2"/>
          <w:numId w:val="14"/>
        </w:numPr>
        <w:tabs>
          <w:tab w:val="left" w:pos="1394"/>
        </w:tabs>
        <w:ind w:right="116"/>
        <w:jc w:val="both"/>
        <w:rPr>
          <w:rFonts w:cs="Times New Roman"/>
        </w:rPr>
      </w:pPr>
      <w:r w:rsidRPr="00296B84">
        <w:rPr>
          <w:rFonts w:cs="Times New Roman"/>
          <w:spacing w:val="-1"/>
        </w:rPr>
        <w:t>Çalışanların</w:t>
      </w:r>
      <w:r w:rsidRPr="00296B84">
        <w:rPr>
          <w:rFonts w:cs="Times New Roman"/>
          <w:spacing w:val="-2"/>
        </w:rPr>
        <w:t xml:space="preserve"> </w:t>
      </w:r>
      <w:r w:rsidRPr="00296B84">
        <w:rPr>
          <w:rFonts w:cs="Times New Roman"/>
          <w:spacing w:val="-1"/>
        </w:rPr>
        <w:t xml:space="preserve">işyerlerine </w:t>
      </w:r>
      <w:r w:rsidRPr="00296B84">
        <w:rPr>
          <w:rFonts w:cs="Times New Roman"/>
        </w:rPr>
        <w:t>giriş-çıkış</w:t>
      </w:r>
      <w:r w:rsidRPr="00296B84">
        <w:rPr>
          <w:rFonts w:cs="Times New Roman"/>
          <w:spacing w:val="-3"/>
        </w:rPr>
        <w:t xml:space="preserve"> </w:t>
      </w:r>
      <w:r w:rsidRPr="00296B84">
        <w:rPr>
          <w:rFonts w:cs="Times New Roman"/>
          <w:spacing w:val="-1"/>
        </w:rPr>
        <w:t>kayıtları</w:t>
      </w:r>
      <w:r w:rsidRPr="00296B84">
        <w:rPr>
          <w:rFonts w:cs="Times New Roman"/>
          <w:spacing w:val="-2"/>
        </w:rPr>
        <w:t xml:space="preserve"> </w:t>
      </w:r>
      <w:r w:rsidRPr="00296B84">
        <w:rPr>
          <w:rFonts w:cs="Times New Roman"/>
        </w:rPr>
        <w:t>esnasında</w:t>
      </w:r>
      <w:r w:rsidRPr="00296B84">
        <w:rPr>
          <w:rFonts w:cs="Times New Roman"/>
          <w:spacing w:val="-3"/>
        </w:rPr>
        <w:t xml:space="preserve"> </w:t>
      </w:r>
      <w:r w:rsidRPr="00296B84">
        <w:rPr>
          <w:rFonts w:cs="Times New Roman"/>
          <w:spacing w:val="-1"/>
        </w:rPr>
        <w:t>kullanılacak</w:t>
      </w:r>
      <w:r w:rsidRPr="00296B84">
        <w:rPr>
          <w:rFonts w:cs="Times New Roman"/>
          <w:spacing w:val="4"/>
        </w:rPr>
        <w:t xml:space="preserve"> </w:t>
      </w:r>
      <w:r w:rsidRPr="00296B84">
        <w:rPr>
          <w:rFonts w:cs="Times New Roman"/>
          <w:spacing w:val="-1"/>
        </w:rPr>
        <w:t>yöntemler</w:t>
      </w:r>
      <w:r w:rsidRPr="00296B84">
        <w:rPr>
          <w:rFonts w:cs="Times New Roman"/>
          <w:spacing w:val="-4"/>
        </w:rPr>
        <w:t xml:space="preserve"> </w:t>
      </w:r>
      <w:r w:rsidRPr="00296B84">
        <w:rPr>
          <w:rFonts w:cs="Times New Roman"/>
        </w:rPr>
        <w:t>fiziksel</w:t>
      </w:r>
      <w:r w:rsidRPr="00296B84">
        <w:rPr>
          <w:rFonts w:cs="Times New Roman"/>
          <w:spacing w:val="-3"/>
        </w:rPr>
        <w:t xml:space="preserve"> </w:t>
      </w:r>
      <w:r w:rsidRPr="00296B84">
        <w:rPr>
          <w:rFonts w:cs="Times New Roman"/>
          <w:spacing w:val="-1"/>
        </w:rPr>
        <w:t>temasta</w:t>
      </w:r>
      <w:r w:rsidRPr="00296B84">
        <w:rPr>
          <w:rFonts w:cs="Times New Roman"/>
          <w:spacing w:val="81"/>
        </w:rPr>
        <w:t xml:space="preserve"> </w:t>
      </w:r>
      <w:r w:rsidRPr="00296B84">
        <w:rPr>
          <w:rFonts w:cs="Times New Roman"/>
          <w:spacing w:val="-1"/>
        </w:rPr>
        <w:t>bulunmayacakları</w:t>
      </w:r>
      <w:r w:rsidRPr="00296B84">
        <w:rPr>
          <w:rFonts w:cs="Times New Roman"/>
        </w:rPr>
        <w:t xml:space="preserve"> </w:t>
      </w:r>
      <w:r w:rsidRPr="00296B84">
        <w:rPr>
          <w:rFonts w:cs="Times New Roman"/>
          <w:spacing w:val="-1"/>
        </w:rPr>
        <w:t>şekilde düzenlenmelidir.</w:t>
      </w:r>
    </w:p>
    <w:p w14:paraId="12379733" w14:textId="77777777" w:rsidR="00B07694" w:rsidRPr="00296B84" w:rsidRDefault="00B07694" w:rsidP="00B8136D">
      <w:pPr>
        <w:pStyle w:val="GvdeMetni"/>
        <w:numPr>
          <w:ilvl w:val="2"/>
          <w:numId w:val="14"/>
        </w:numPr>
        <w:tabs>
          <w:tab w:val="left" w:pos="1394"/>
        </w:tabs>
        <w:rPr>
          <w:rFonts w:cs="Times New Roman"/>
        </w:rPr>
      </w:pPr>
      <w:r w:rsidRPr="00296B84">
        <w:rPr>
          <w:rFonts w:cs="Times New Roman"/>
          <w:spacing w:val="-1"/>
        </w:rPr>
        <w:t>İşyeri</w:t>
      </w:r>
      <w:r w:rsidRPr="00296B84">
        <w:rPr>
          <w:rFonts w:cs="Times New Roman"/>
        </w:rPr>
        <w:t xml:space="preserve"> </w:t>
      </w:r>
      <w:r w:rsidRPr="00296B84">
        <w:rPr>
          <w:rFonts w:cs="Times New Roman"/>
          <w:spacing w:val="-1"/>
        </w:rPr>
        <w:t>belirli</w:t>
      </w:r>
      <w:r w:rsidRPr="00296B84">
        <w:rPr>
          <w:rFonts w:cs="Times New Roman"/>
        </w:rPr>
        <w:t xml:space="preserve"> </w:t>
      </w:r>
      <w:r w:rsidRPr="00296B84">
        <w:rPr>
          <w:rFonts w:cs="Times New Roman"/>
          <w:spacing w:val="-1"/>
        </w:rPr>
        <w:t>aralıklarla</w:t>
      </w:r>
      <w:r w:rsidRPr="00296B84">
        <w:rPr>
          <w:rFonts w:cs="Times New Roman"/>
          <w:spacing w:val="1"/>
        </w:rPr>
        <w:t xml:space="preserve"> </w:t>
      </w:r>
      <w:r w:rsidRPr="00296B84">
        <w:rPr>
          <w:rFonts w:cs="Times New Roman"/>
        </w:rPr>
        <w:t>mümkünse</w:t>
      </w:r>
      <w:r w:rsidRPr="00296B84">
        <w:rPr>
          <w:rFonts w:cs="Times New Roman"/>
          <w:spacing w:val="-1"/>
        </w:rPr>
        <w:t xml:space="preserve"> doğal</w:t>
      </w:r>
      <w:r w:rsidRPr="00296B84">
        <w:rPr>
          <w:rFonts w:cs="Times New Roman"/>
          <w:spacing w:val="5"/>
        </w:rPr>
        <w:t xml:space="preserve"> </w:t>
      </w:r>
      <w:r w:rsidRPr="00296B84">
        <w:rPr>
          <w:rFonts w:cs="Times New Roman"/>
          <w:spacing w:val="-1"/>
        </w:rPr>
        <w:t>yolla havalandırılmalıdır.</w:t>
      </w:r>
    </w:p>
    <w:p w14:paraId="79B027C3" w14:textId="77777777" w:rsidR="00B07694" w:rsidRPr="00296B84" w:rsidRDefault="00B07694" w:rsidP="00B8136D">
      <w:pPr>
        <w:pStyle w:val="GvdeMetni"/>
        <w:numPr>
          <w:ilvl w:val="2"/>
          <w:numId w:val="14"/>
        </w:numPr>
        <w:tabs>
          <w:tab w:val="left" w:pos="1394"/>
        </w:tabs>
        <w:ind w:right="110"/>
        <w:jc w:val="both"/>
        <w:rPr>
          <w:rFonts w:cs="Times New Roman"/>
        </w:rPr>
      </w:pPr>
      <w:r w:rsidRPr="00296B84">
        <w:rPr>
          <w:rFonts w:cs="Times New Roman"/>
          <w:spacing w:val="-1"/>
        </w:rPr>
        <w:t>Yemekhanelerde</w:t>
      </w:r>
      <w:r w:rsidRPr="00296B84">
        <w:rPr>
          <w:rFonts w:cs="Times New Roman"/>
          <w:spacing w:val="39"/>
        </w:rPr>
        <w:t xml:space="preserve"> </w:t>
      </w:r>
      <w:r w:rsidRPr="00296B84">
        <w:rPr>
          <w:rFonts w:cs="Times New Roman"/>
          <w:spacing w:val="-1"/>
        </w:rPr>
        <w:t>uygun</w:t>
      </w:r>
      <w:r w:rsidRPr="00296B84">
        <w:rPr>
          <w:rFonts w:cs="Times New Roman"/>
          <w:spacing w:val="42"/>
        </w:rPr>
        <w:t xml:space="preserve"> </w:t>
      </w:r>
      <w:r w:rsidRPr="00296B84">
        <w:rPr>
          <w:rFonts w:cs="Times New Roman"/>
          <w:spacing w:val="-1"/>
        </w:rPr>
        <w:t>termal</w:t>
      </w:r>
      <w:r w:rsidRPr="00296B84">
        <w:rPr>
          <w:rFonts w:cs="Times New Roman"/>
          <w:spacing w:val="40"/>
        </w:rPr>
        <w:t xml:space="preserve"> </w:t>
      </w:r>
      <w:r w:rsidRPr="00296B84">
        <w:rPr>
          <w:rFonts w:cs="Times New Roman"/>
          <w:spacing w:val="-1"/>
        </w:rPr>
        <w:t>konfor</w:t>
      </w:r>
      <w:r w:rsidRPr="00296B84">
        <w:rPr>
          <w:rFonts w:cs="Times New Roman"/>
          <w:spacing w:val="39"/>
        </w:rPr>
        <w:t xml:space="preserve"> </w:t>
      </w:r>
      <w:r w:rsidRPr="00296B84">
        <w:rPr>
          <w:rFonts w:cs="Times New Roman"/>
        </w:rPr>
        <w:t>şartları</w:t>
      </w:r>
      <w:r w:rsidRPr="00296B84">
        <w:rPr>
          <w:rFonts w:cs="Times New Roman"/>
          <w:spacing w:val="40"/>
        </w:rPr>
        <w:t xml:space="preserve"> </w:t>
      </w:r>
      <w:proofErr w:type="spellStart"/>
      <w:r w:rsidRPr="00296B84">
        <w:rPr>
          <w:rFonts w:cs="Times New Roman"/>
        </w:rPr>
        <w:t>ve</w:t>
      </w:r>
      <w:proofErr w:type="spellEnd"/>
      <w:r w:rsidRPr="00296B84">
        <w:rPr>
          <w:rFonts w:cs="Times New Roman"/>
          <w:spacing w:val="41"/>
        </w:rPr>
        <w:t xml:space="preserve"> </w:t>
      </w:r>
      <w:r w:rsidRPr="00296B84">
        <w:rPr>
          <w:rFonts w:cs="Times New Roman"/>
          <w:spacing w:val="-1"/>
        </w:rPr>
        <w:t>hijyen</w:t>
      </w:r>
      <w:r w:rsidRPr="00296B84">
        <w:rPr>
          <w:rFonts w:cs="Times New Roman"/>
          <w:spacing w:val="40"/>
        </w:rPr>
        <w:t xml:space="preserve"> </w:t>
      </w:r>
      <w:r w:rsidRPr="00296B84">
        <w:rPr>
          <w:rFonts w:cs="Times New Roman"/>
          <w:spacing w:val="-1"/>
        </w:rPr>
        <w:t>sağlanmalıdır.</w:t>
      </w:r>
      <w:r w:rsidRPr="00296B84">
        <w:rPr>
          <w:rFonts w:cs="Times New Roman"/>
          <w:spacing w:val="40"/>
        </w:rPr>
        <w:t xml:space="preserve"> </w:t>
      </w:r>
      <w:r w:rsidRPr="00296B84">
        <w:rPr>
          <w:rFonts w:cs="Times New Roman"/>
          <w:spacing w:val="-1"/>
        </w:rPr>
        <w:t>Aynı</w:t>
      </w:r>
      <w:r w:rsidRPr="00296B84">
        <w:rPr>
          <w:rFonts w:cs="Times New Roman"/>
          <w:spacing w:val="41"/>
        </w:rPr>
        <w:t xml:space="preserve"> </w:t>
      </w:r>
      <w:r w:rsidRPr="00296B84">
        <w:rPr>
          <w:rFonts w:cs="Times New Roman"/>
        </w:rPr>
        <w:t>anda</w:t>
      </w:r>
      <w:r w:rsidRPr="00296B84">
        <w:rPr>
          <w:rFonts w:cs="Times New Roman"/>
          <w:spacing w:val="44"/>
        </w:rPr>
        <w:t xml:space="preserve"> </w:t>
      </w:r>
      <w:r w:rsidRPr="00296B84">
        <w:rPr>
          <w:rFonts w:cs="Times New Roman"/>
          <w:spacing w:val="-1"/>
        </w:rPr>
        <w:t>yemek</w:t>
      </w:r>
      <w:r w:rsidRPr="00296B84">
        <w:rPr>
          <w:rFonts w:cs="Times New Roman"/>
          <w:spacing w:val="78"/>
        </w:rPr>
        <w:t xml:space="preserve"> </w:t>
      </w:r>
      <w:r w:rsidRPr="00296B84">
        <w:rPr>
          <w:rFonts w:cs="Times New Roman"/>
          <w:spacing w:val="-1"/>
        </w:rPr>
        <w:t>yiyen</w:t>
      </w:r>
      <w:r w:rsidRPr="00296B84">
        <w:rPr>
          <w:rFonts w:cs="Times New Roman"/>
          <w:spacing w:val="18"/>
        </w:rPr>
        <w:t xml:space="preserve"> </w:t>
      </w:r>
      <w:r w:rsidRPr="00296B84">
        <w:rPr>
          <w:rFonts w:cs="Times New Roman"/>
          <w:spacing w:val="-1"/>
        </w:rPr>
        <w:t>çalışan</w:t>
      </w:r>
      <w:r w:rsidRPr="00296B84">
        <w:rPr>
          <w:rFonts w:cs="Times New Roman"/>
          <w:spacing w:val="16"/>
        </w:rPr>
        <w:t xml:space="preserve"> </w:t>
      </w:r>
      <w:r w:rsidRPr="00296B84">
        <w:rPr>
          <w:rFonts w:cs="Times New Roman"/>
          <w:spacing w:val="-1"/>
        </w:rPr>
        <w:t>sayısı</w:t>
      </w:r>
      <w:r w:rsidRPr="00296B84">
        <w:rPr>
          <w:rFonts w:cs="Times New Roman"/>
          <w:spacing w:val="17"/>
        </w:rPr>
        <w:t xml:space="preserve"> </w:t>
      </w:r>
      <w:r w:rsidRPr="00296B84">
        <w:rPr>
          <w:rFonts w:cs="Times New Roman"/>
        </w:rPr>
        <w:t>(öncelikli</w:t>
      </w:r>
      <w:r w:rsidRPr="00296B84">
        <w:rPr>
          <w:rFonts w:cs="Times New Roman"/>
          <w:spacing w:val="17"/>
        </w:rPr>
        <w:t xml:space="preserve"> </w:t>
      </w:r>
      <w:r w:rsidRPr="00296B84">
        <w:rPr>
          <w:rFonts w:cs="Times New Roman"/>
          <w:spacing w:val="-1"/>
        </w:rPr>
        <w:t>olarak</w:t>
      </w:r>
      <w:r w:rsidRPr="00296B84">
        <w:rPr>
          <w:rFonts w:cs="Times New Roman"/>
          <w:spacing w:val="16"/>
        </w:rPr>
        <w:t xml:space="preserve"> </w:t>
      </w:r>
      <w:r w:rsidRPr="00296B84">
        <w:rPr>
          <w:rFonts w:cs="Times New Roman"/>
          <w:spacing w:val="-1"/>
        </w:rPr>
        <w:t>kumanya</w:t>
      </w:r>
      <w:r w:rsidRPr="00296B84">
        <w:rPr>
          <w:rFonts w:cs="Times New Roman"/>
          <w:spacing w:val="15"/>
        </w:rPr>
        <w:t xml:space="preserve"> </w:t>
      </w:r>
      <w:r w:rsidRPr="00296B84">
        <w:rPr>
          <w:rFonts w:cs="Times New Roman"/>
        </w:rPr>
        <w:t>verilmesi,</w:t>
      </w:r>
      <w:r w:rsidRPr="00296B84">
        <w:rPr>
          <w:rFonts w:cs="Times New Roman"/>
          <w:spacing w:val="22"/>
        </w:rPr>
        <w:t xml:space="preserve"> </w:t>
      </w:r>
      <w:r w:rsidRPr="00296B84">
        <w:rPr>
          <w:rFonts w:cs="Times New Roman"/>
          <w:spacing w:val="-1"/>
        </w:rPr>
        <w:t>kapalı</w:t>
      </w:r>
      <w:r w:rsidRPr="00296B84">
        <w:rPr>
          <w:rFonts w:cs="Times New Roman"/>
          <w:spacing w:val="17"/>
        </w:rPr>
        <w:t xml:space="preserve"> </w:t>
      </w:r>
      <w:r w:rsidRPr="00296B84">
        <w:rPr>
          <w:rFonts w:cs="Times New Roman"/>
          <w:spacing w:val="-1"/>
        </w:rPr>
        <w:t>kapta</w:t>
      </w:r>
      <w:r w:rsidRPr="00296B84">
        <w:rPr>
          <w:rFonts w:cs="Times New Roman"/>
          <w:spacing w:val="16"/>
        </w:rPr>
        <w:t xml:space="preserve"> </w:t>
      </w:r>
      <w:r w:rsidRPr="00296B84">
        <w:rPr>
          <w:rFonts w:cs="Times New Roman"/>
        </w:rPr>
        <w:t>tek</w:t>
      </w:r>
      <w:r w:rsidRPr="00296B84">
        <w:rPr>
          <w:rFonts w:cs="Times New Roman"/>
          <w:spacing w:val="18"/>
        </w:rPr>
        <w:t xml:space="preserve"> </w:t>
      </w:r>
      <w:r w:rsidRPr="00296B84">
        <w:rPr>
          <w:rFonts w:cs="Times New Roman"/>
          <w:spacing w:val="-1"/>
        </w:rPr>
        <w:t>kullanımlık</w:t>
      </w:r>
      <w:r w:rsidRPr="00296B84">
        <w:rPr>
          <w:rFonts w:cs="Times New Roman"/>
          <w:spacing w:val="16"/>
        </w:rPr>
        <w:t xml:space="preserve"> </w:t>
      </w:r>
      <w:r w:rsidRPr="00296B84">
        <w:rPr>
          <w:rFonts w:cs="Times New Roman"/>
        </w:rPr>
        <w:t>içme</w:t>
      </w:r>
      <w:r w:rsidRPr="00296B84">
        <w:rPr>
          <w:rFonts w:cs="Times New Roman"/>
          <w:spacing w:val="80"/>
        </w:rPr>
        <w:t xml:space="preserve"> </w:t>
      </w:r>
      <w:r w:rsidRPr="00296B84">
        <w:rPr>
          <w:rFonts w:cs="Times New Roman"/>
          <w:spacing w:val="-1"/>
        </w:rPr>
        <w:t>suyu</w:t>
      </w:r>
      <w:r w:rsidRPr="00296B84">
        <w:rPr>
          <w:rFonts w:cs="Times New Roman"/>
          <w:spacing w:val="-12"/>
        </w:rPr>
        <w:t xml:space="preserve"> </w:t>
      </w:r>
      <w:r w:rsidRPr="00296B84">
        <w:rPr>
          <w:rFonts w:cs="Times New Roman"/>
          <w:spacing w:val="-1"/>
        </w:rPr>
        <w:t>sağlanması,</w:t>
      </w:r>
      <w:r w:rsidRPr="00296B84">
        <w:rPr>
          <w:rFonts w:cs="Times New Roman"/>
          <w:spacing w:val="-11"/>
        </w:rPr>
        <w:t xml:space="preserve"> </w:t>
      </w:r>
      <w:r w:rsidRPr="00296B84">
        <w:rPr>
          <w:rFonts w:cs="Times New Roman"/>
        </w:rPr>
        <w:t>mümkün</w:t>
      </w:r>
      <w:r w:rsidRPr="00296B84">
        <w:rPr>
          <w:rFonts w:cs="Times New Roman"/>
          <w:spacing w:val="-12"/>
        </w:rPr>
        <w:t xml:space="preserve"> </w:t>
      </w:r>
      <w:r w:rsidRPr="00296B84">
        <w:rPr>
          <w:rFonts w:cs="Times New Roman"/>
          <w:spacing w:val="-1"/>
        </w:rPr>
        <w:t>olmaması</w:t>
      </w:r>
      <w:r w:rsidRPr="00296B84">
        <w:rPr>
          <w:rFonts w:cs="Times New Roman"/>
          <w:spacing w:val="-12"/>
        </w:rPr>
        <w:t xml:space="preserve"> </w:t>
      </w:r>
      <w:r w:rsidRPr="00296B84">
        <w:rPr>
          <w:rFonts w:cs="Times New Roman"/>
        </w:rPr>
        <w:t>durumunda</w:t>
      </w:r>
      <w:r w:rsidRPr="00296B84">
        <w:rPr>
          <w:rFonts w:cs="Times New Roman"/>
          <w:spacing w:val="-11"/>
        </w:rPr>
        <w:t xml:space="preserve"> </w:t>
      </w:r>
      <w:r w:rsidRPr="00296B84">
        <w:rPr>
          <w:rFonts w:cs="Times New Roman"/>
          <w:spacing w:val="-1"/>
        </w:rPr>
        <w:t>çalışanların</w:t>
      </w:r>
      <w:r w:rsidRPr="00296B84">
        <w:rPr>
          <w:rFonts w:cs="Times New Roman"/>
          <w:spacing w:val="-12"/>
        </w:rPr>
        <w:t xml:space="preserve"> </w:t>
      </w:r>
      <w:r w:rsidRPr="00296B84">
        <w:rPr>
          <w:rFonts w:cs="Times New Roman"/>
          <w:spacing w:val="-1"/>
        </w:rPr>
        <w:t>vardiyalı</w:t>
      </w:r>
      <w:r w:rsidRPr="00296B84">
        <w:rPr>
          <w:rFonts w:cs="Times New Roman"/>
          <w:spacing w:val="-10"/>
        </w:rPr>
        <w:t xml:space="preserve"> </w:t>
      </w:r>
      <w:r w:rsidRPr="00296B84">
        <w:rPr>
          <w:rFonts w:cs="Times New Roman"/>
        </w:rPr>
        <w:t>şekilde</w:t>
      </w:r>
      <w:r w:rsidRPr="00296B84">
        <w:rPr>
          <w:rFonts w:cs="Times New Roman"/>
          <w:spacing w:val="-9"/>
        </w:rPr>
        <w:t xml:space="preserve"> </w:t>
      </w:r>
      <w:r w:rsidRPr="00296B84">
        <w:rPr>
          <w:rFonts w:cs="Times New Roman"/>
          <w:spacing w:val="-2"/>
        </w:rPr>
        <w:t>yemek</w:t>
      </w:r>
      <w:r w:rsidRPr="00296B84">
        <w:rPr>
          <w:rFonts w:cs="Times New Roman"/>
          <w:spacing w:val="-6"/>
        </w:rPr>
        <w:t xml:space="preserve"> </w:t>
      </w:r>
      <w:r w:rsidRPr="00296B84">
        <w:rPr>
          <w:rFonts w:cs="Times New Roman"/>
          <w:spacing w:val="-1"/>
        </w:rPr>
        <w:t>yemesi,</w:t>
      </w:r>
      <w:r w:rsidRPr="00296B84">
        <w:rPr>
          <w:rFonts w:cs="Times New Roman"/>
          <w:spacing w:val="88"/>
        </w:rPr>
        <w:t xml:space="preserve"> </w:t>
      </w:r>
      <w:r w:rsidRPr="00296B84">
        <w:rPr>
          <w:rFonts w:cs="Times New Roman"/>
          <w:spacing w:val="-1"/>
        </w:rPr>
        <w:t>aynı</w:t>
      </w:r>
      <w:r w:rsidRPr="00296B84">
        <w:rPr>
          <w:rFonts w:cs="Times New Roman"/>
          <w:spacing w:val="-8"/>
        </w:rPr>
        <w:t xml:space="preserve"> </w:t>
      </w:r>
      <w:r w:rsidRPr="00296B84">
        <w:rPr>
          <w:rFonts w:cs="Times New Roman"/>
          <w:spacing w:val="-1"/>
        </w:rPr>
        <w:t>anda</w:t>
      </w:r>
      <w:r w:rsidRPr="00296B84">
        <w:rPr>
          <w:rFonts w:cs="Times New Roman"/>
          <w:spacing w:val="-4"/>
        </w:rPr>
        <w:t xml:space="preserve"> </w:t>
      </w:r>
      <w:r w:rsidRPr="00296B84">
        <w:rPr>
          <w:rFonts w:cs="Times New Roman"/>
          <w:spacing w:val="-2"/>
        </w:rPr>
        <w:t>yemek</w:t>
      </w:r>
      <w:r w:rsidRPr="00296B84">
        <w:rPr>
          <w:rFonts w:cs="Times New Roman"/>
          <w:spacing w:val="-6"/>
        </w:rPr>
        <w:t xml:space="preserve"> </w:t>
      </w:r>
      <w:r w:rsidRPr="00296B84">
        <w:rPr>
          <w:rFonts w:cs="Times New Roman"/>
          <w:spacing w:val="-1"/>
        </w:rPr>
        <w:t>yiyecek</w:t>
      </w:r>
      <w:r w:rsidRPr="00296B84">
        <w:rPr>
          <w:rFonts w:cs="Times New Roman"/>
          <w:spacing w:val="-9"/>
        </w:rPr>
        <w:t xml:space="preserve"> </w:t>
      </w:r>
      <w:r w:rsidRPr="00296B84">
        <w:rPr>
          <w:rFonts w:cs="Times New Roman"/>
          <w:spacing w:val="-1"/>
        </w:rPr>
        <w:t>çalışanların</w:t>
      </w:r>
      <w:r w:rsidRPr="00296B84">
        <w:rPr>
          <w:rFonts w:cs="Times New Roman"/>
          <w:spacing w:val="-10"/>
        </w:rPr>
        <w:t xml:space="preserve"> </w:t>
      </w:r>
      <w:r w:rsidRPr="00296B84">
        <w:rPr>
          <w:rFonts w:cs="Times New Roman"/>
        </w:rPr>
        <w:t>mesafeli</w:t>
      </w:r>
      <w:r w:rsidRPr="00296B84">
        <w:rPr>
          <w:rFonts w:cs="Times New Roman"/>
          <w:spacing w:val="-9"/>
        </w:rPr>
        <w:t xml:space="preserve"> </w:t>
      </w:r>
      <w:r w:rsidRPr="00296B84">
        <w:rPr>
          <w:rFonts w:cs="Times New Roman"/>
          <w:spacing w:val="-1"/>
        </w:rPr>
        <w:t>oturabileceği</w:t>
      </w:r>
      <w:r w:rsidRPr="00296B84">
        <w:rPr>
          <w:rFonts w:cs="Times New Roman"/>
          <w:spacing w:val="-10"/>
        </w:rPr>
        <w:t xml:space="preserve"> </w:t>
      </w:r>
      <w:r w:rsidRPr="00296B84">
        <w:rPr>
          <w:rFonts w:cs="Times New Roman"/>
        </w:rPr>
        <w:t>şekilde</w:t>
      </w:r>
      <w:r w:rsidRPr="00296B84">
        <w:rPr>
          <w:rFonts w:cs="Times New Roman"/>
          <w:spacing w:val="-12"/>
        </w:rPr>
        <w:t xml:space="preserve"> </w:t>
      </w:r>
      <w:r w:rsidRPr="00296B84">
        <w:rPr>
          <w:rFonts w:cs="Times New Roman"/>
        </w:rPr>
        <w:t>bir</w:t>
      </w:r>
      <w:r w:rsidRPr="00296B84">
        <w:rPr>
          <w:rFonts w:cs="Times New Roman"/>
          <w:spacing w:val="-10"/>
        </w:rPr>
        <w:t xml:space="preserve"> </w:t>
      </w:r>
      <w:r w:rsidRPr="00296B84">
        <w:rPr>
          <w:rFonts w:cs="Times New Roman"/>
        </w:rPr>
        <w:t>düzen</w:t>
      </w:r>
      <w:r w:rsidRPr="00296B84">
        <w:rPr>
          <w:rFonts w:cs="Times New Roman"/>
          <w:spacing w:val="-10"/>
        </w:rPr>
        <w:t xml:space="preserve"> </w:t>
      </w:r>
      <w:r w:rsidRPr="00296B84">
        <w:rPr>
          <w:rFonts w:cs="Times New Roman"/>
        </w:rPr>
        <w:t>kurulması</w:t>
      </w:r>
      <w:r w:rsidRPr="00296B84">
        <w:rPr>
          <w:rFonts w:cs="Times New Roman"/>
          <w:spacing w:val="-6"/>
        </w:rPr>
        <w:t xml:space="preserve"> </w:t>
      </w:r>
      <w:r w:rsidRPr="00296B84">
        <w:rPr>
          <w:rFonts w:cs="Times New Roman"/>
          <w:spacing w:val="-1"/>
        </w:rPr>
        <w:t>veya</w:t>
      </w:r>
      <w:r w:rsidRPr="00296B84">
        <w:rPr>
          <w:rFonts w:cs="Times New Roman"/>
          <w:spacing w:val="55"/>
          <w:w w:val="99"/>
        </w:rPr>
        <w:t xml:space="preserve"> </w:t>
      </w:r>
      <w:r w:rsidRPr="00296B84">
        <w:rPr>
          <w:rFonts w:cs="Times New Roman"/>
          <w:spacing w:val="-1"/>
        </w:rPr>
        <w:t>çalışanın</w:t>
      </w:r>
      <w:r w:rsidRPr="00296B84">
        <w:rPr>
          <w:rFonts w:cs="Times New Roman"/>
          <w:spacing w:val="53"/>
        </w:rPr>
        <w:t xml:space="preserve"> </w:t>
      </w:r>
      <w:r w:rsidRPr="00296B84">
        <w:rPr>
          <w:rFonts w:cs="Times New Roman"/>
          <w:spacing w:val="-1"/>
        </w:rPr>
        <w:t>her</w:t>
      </w:r>
      <w:r w:rsidRPr="00296B84">
        <w:rPr>
          <w:rFonts w:cs="Times New Roman"/>
          <w:spacing w:val="54"/>
        </w:rPr>
        <w:t xml:space="preserve"> </w:t>
      </w:r>
      <w:r w:rsidRPr="00296B84">
        <w:rPr>
          <w:rFonts w:cs="Times New Roman"/>
          <w:spacing w:val="-1"/>
        </w:rPr>
        <w:t>gün</w:t>
      </w:r>
      <w:r w:rsidRPr="00296B84">
        <w:rPr>
          <w:rFonts w:cs="Times New Roman"/>
          <w:spacing w:val="52"/>
        </w:rPr>
        <w:t xml:space="preserve"> </w:t>
      </w:r>
      <w:r w:rsidRPr="00296B84">
        <w:rPr>
          <w:rFonts w:cs="Times New Roman"/>
          <w:spacing w:val="-1"/>
        </w:rPr>
        <w:t>aynı</w:t>
      </w:r>
      <w:r w:rsidRPr="00296B84">
        <w:rPr>
          <w:rFonts w:cs="Times New Roman"/>
          <w:spacing w:val="55"/>
        </w:rPr>
        <w:t xml:space="preserve"> </w:t>
      </w:r>
      <w:r w:rsidRPr="00296B84">
        <w:rPr>
          <w:rFonts w:cs="Times New Roman"/>
          <w:spacing w:val="-1"/>
        </w:rPr>
        <w:t>masaya</w:t>
      </w:r>
      <w:r w:rsidRPr="00296B84">
        <w:rPr>
          <w:rFonts w:cs="Times New Roman"/>
          <w:spacing w:val="53"/>
        </w:rPr>
        <w:t xml:space="preserve"> </w:t>
      </w:r>
      <w:r w:rsidRPr="00296B84">
        <w:rPr>
          <w:rFonts w:cs="Times New Roman"/>
          <w:spacing w:val="-1"/>
        </w:rPr>
        <w:t>oturmasını</w:t>
      </w:r>
      <w:r w:rsidRPr="00296B84">
        <w:rPr>
          <w:rFonts w:cs="Times New Roman"/>
          <w:spacing w:val="53"/>
        </w:rPr>
        <w:t xml:space="preserve"> </w:t>
      </w:r>
      <w:r w:rsidRPr="00296B84">
        <w:rPr>
          <w:rFonts w:cs="Times New Roman"/>
          <w:spacing w:val="-1"/>
        </w:rPr>
        <w:t>sağlayacak</w:t>
      </w:r>
      <w:r w:rsidRPr="00296B84">
        <w:rPr>
          <w:rFonts w:cs="Times New Roman"/>
          <w:spacing w:val="52"/>
        </w:rPr>
        <w:t xml:space="preserve"> </w:t>
      </w:r>
      <w:r w:rsidRPr="00296B84">
        <w:rPr>
          <w:rFonts w:cs="Times New Roman"/>
        </w:rPr>
        <w:t>numaralandırma</w:t>
      </w:r>
      <w:r w:rsidRPr="00296B84">
        <w:rPr>
          <w:rFonts w:cs="Times New Roman"/>
          <w:spacing w:val="52"/>
        </w:rPr>
        <w:t xml:space="preserve"> </w:t>
      </w:r>
      <w:r w:rsidRPr="00296B84">
        <w:rPr>
          <w:rFonts w:cs="Times New Roman"/>
        </w:rPr>
        <w:t>sistemi</w:t>
      </w:r>
      <w:r w:rsidRPr="00296B84">
        <w:rPr>
          <w:rFonts w:cs="Times New Roman"/>
          <w:spacing w:val="59"/>
        </w:rPr>
        <w:t xml:space="preserve"> </w:t>
      </w:r>
      <w:r w:rsidRPr="00296B84">
        <w:rPr>
          <w:rFonts w:cs="Times New Roman"/>
        </w:rPr>
        <w:t>vb.)</w:t>
      </w:r>
      <w:r w:rsidRPr="00296B84">
        <w:rPr>
          <w:rFonts w:cs="Times New Roman"/>
          <w:spacing w:val="51"/>
        </w:rPr>
        <w:t xml:space="preserve"> </w:t>
      </w:r>
      <w:r w:rsidRPr="00296B84">
        <w:rPr>
          <w:rFonts w:cs="Times New Roman"/>
          <w:spacing w:val="-1"/>
        </w:rPr>
        <w:t>azaltılmalıdır.</w:t>
      </w:r>
    </w:p>
    <w:p w14:paraId="75F2526E" w14:textId="44B8A45B" w:rsidR="00B07694" w:rsidRPr="00713116" w:rsidRDefault="00B07694" w:rsidP="00B8136D">
      <w:pPr>
        <w:pStyle w:val="GvdeMetni"/>
        <w:numPr>
          <w:ilvl w:val="2"/>
          <w:numId w:val="14"/>
        </w:numPr>
        <w:tabs>
          <w:tab w:val="left" w:pos="1394"/>
        </w:tabs>
        <w:ind w:right="112"/>
        <w:jc w:val="both"/>
        <w:rPr>
          <w:rFonts w:cs="Times New Roman"/>
        </w:rPr>
      </w:pPr>
      <w:r w:rsidRPr="00296B84">
        <w:rPr>
          <w:rFonts w:cs="Times New Roman"/>
          <w:spacing w:val="-2"/>
        </w:rPr>
        <w:t>İş</w:t>
      </w:r>
      <w:r w:rsidRPr="00296B84">
        <w:rPr>
          <w:rFonts w:cs="Times New Roman"/>
          <w:spacing w:val="9"/>
        </w:rPr>
        <w:t xml:space="preserve"> </w:t>
      </w:r>
      <w:r w:rsidRPr="00296B84">
        <w:rPr>
          <w:rFonts w:cs="Times New Roman"/>
          <w:spacing w:val="-1"/>
        </w:rPr>
        <w:t>giysileri</w:t>
      </w:r>
      <w:r w:rsidRPr="00296B84">
        <w:rPr>
          <w:rFonts w:cs="Times New Roman"/>
          <w:spacing w:val="6"/>
        </w:rPr>
        <w:t xml:space="preserve"> </w:t>
      </w:r>
      <w:proofErr w:type="spellStart"/>
      <w:r w:rsidRPr="00296B84">
        <w:rPr>
          <w:rFonts w:cs="Times New Roman"/>
        </w:rPr>
        <w:t>ve</w:t>
      </w:r>
      <w:proofErr w:type="spellEnd"/>
      <w:r w:rsidRPr="00296B84">
        <w:rPr>
          <w:rFonts w:cs="Times New Roman"/>
          <w:spacing w:val="7"/>
        </w:rPr>
        <w:t xml:space="preserve"> </w:t>
      </w:r>
      <w:r w:rsidRPr="00296B84">
        <w:rPr>
          <w:rFonts w:cs="Times New Roman"/>
          <w:spacing w:val="-1"/>
        </w:rPr>
        <w:t>koruyucu</w:t>
      </w:r>
      <w:r w:rsidRPr="00296B84">
        <w:rPr>
          <w:rFonts w:cs="Times New Roman"/>
          <w:spacing w:val="6"/>
        </w:rPr>
        <w:t xml:space="preserve"> </w:t>
      </w:r>
      <w:r w:rsidRPr="00296B84">
        <w:rPr>
          <w:rFonts w:cs="Times New Roman"/>
          <w:spacing w:val="-1"/>
        </w:rPr>
        <w:t>ekipmanlar,</w:t>
      </w:r>
      <w:r w:rsidRPr="00296B84">
        <w:rPr>
          <w:rFonts w:cs="Times New Roman"/>
          <w:spacing w:val="6"/>
        </w:rPr>
        <w:t xml:space="preserve"> </w:t>
      </w:r>
      <w:r w:rsidRPr="00296B84">
        <w:rPr>
          <w:rFonts w:cs="Times New Roman"/>
          <w:spacing w:val="-1"/>
        </w:rPr>
        <w:t>çalışma</w:t>
      </w:r>
      <w:r w:rsidRPr="00296B84">
        <w:rPr>
          <w:rFonts w:cs="Times New Roman"/>
          <w:spacing w:val="6"/>
        </w:rPr>
        <w:t xml:space="preserve"> </w:t>
      </w:r>
      <w:r w:rsidRPr="00296B84">
        <w:rPr>
          <w:rFonts w:cs="Times New Roman"/>
        </w:rPr>
        <w:t>alanından</w:t>
      </w:r>
      <w:r w:rsidRPr="00296B84">
        <w:rPr>
          <w:rFonts w:cs="Times New Roman"/>
          <w:spacing w:val="6"/>
        </w:rPr>
        <w:t xml:space="preserve"> </w:t>
      </w:r>
      <w:r w:rsidRPr="00296B84">
        <w:rPr>
          <w:rFonts w:cs="Times New Roman"/>
          <w:spacing w:val="-1"/>
        </w:rPr>
        <w:t>ayrılmadan</w:t>
      </w:r>
      <w:r w:rsidRPr="00296B84">
        <w:rPr>
          <w:rFonts w:cs="Times New Roman"/>
          <w:spacing w:val="6"/>
        </w:rPr>
        <w:t xml:space="preserve"> </w:t>
      </w:r>
      <w:r w:rsidRPr="00296B84">
        <w:rPr>
          <w:rFonts w:cs="Times New Roman"/>
          <w:spacing w:val="-1"/>
        </w:rPr>
        <w:t>önce</w:t>
      </w:r>
      <w:r w:rsidRPr="00296B84">
        <w:rPr>
          <w:rFonts w:cs="Times New Roman"/>
          <w:spacing w:val="6"/>
        </w:rPr>
        <w:t xml:space="preserve"> </w:t>
      </w:r>
      <w:r w:rsidRPr="00296B84">
        <w:rPr>
          <w:rFonts w:cs="Times New Roman"/>
        </w:rPr>
        <w:t>çıkarılmalı</w:t>
      </w:r>
      <w:r w:rsidRPr="00296B84">
        <w:rPr>
          <w:rFonts w:cs="Times New Roman"/>
          <w:spacing w:val="7"/>
        </w:rPr>
        <w:t xml:space="preserve"> </w:t>
      </w:r>
      <w:proofErr w:type="spellStart"/>
      <w:r w:rsidRPr="00296B84">
        <w:rPr>
          <w:rFonts w:cs="Times New Roman"/>
        </w:rPr>
        <w:t>ve</w:t>
      </w:r>
      <w:proofErr w:type="spellEnd"/>
      <w:r w:rsidRPr="00296B84">
        <w:rPr>
          <w:rFonts w:cs="Times New Roman"/>
          <w:spacing w:val="6"/>
        </w:rPr>
        <w:t xml:space="preserve"> </w:t>
      </w:r>
      <w:r w:rsidRPr="00296B84">
        <w:rPr>
          <w:rFonts w:cs="Times New Roman"/>
          <w:spacing w:val="-1"/>
        </w:rPr>
        <w:t>diğer</w:t>
      </w:r>
      <w:r w:rsidRPr="00296B84">
        <w:rPr>
          <w:rFonts w:cs="Times New Roman"/>
          <w:spacing w:val="67"/>
        </w:rPr>
        <w:t xml:space="preserve"> </w:t>
      </w:r>
      <w:r w:rsidRPr="00296B84">
        <w:rPr>
          <w:rFonts w:cs="Times New Roman"/>
          <w:spacing w:val="-1"/>
        </w:rPr>
        <w:t>giysilerden</w:t>
      </w:r>
      <w:r w:rsidRPr="00296B84">
        <w:rPr>
          <w:rFonts w:cs="Times New Roman"/>
          <w:spacing w:val="4"/>
        </w:rPr>
        <w:t xml:space="preserve"> </w:t>
      </w:r>
      <w:r w:rsidRPr="00296B84">
        <w:rPr>
          <w:rFonts w:cs="Times New Roman"/>
          <w:spacing w:val="-1"/>
        </w:rPr>
        <w:t>ayrı</w:t>
      </w:r>
      <w:r w:rsidRPr="00296B84">
        <w:rPr>
          <w:rFonts w:cs="Times New Roman"/>
          <w:spacing w:val="4"/>
        </w:rPr>
        <w:t xml:space="preserve"> </w:t>
      </w:r>
      <w:r w:rsidRPr="00296B84">
        <w:rPr>
          <w:rFonts w:cs="Times New Roman"/>
        </w:rPr>
        <w:t>bir</w:t>
      </w:r>
      <w:r w:rsidRPr="00296B84">
        <w:rPr>
          <w:rFonts w:cs="Times New Roman"/>
          <w:spacing w:val="6"/>
        </w:rPr>
        <w:t xml:space="preserve"> </w:t>
      </w:r>
      <w:r w:rsidRPr="00296B84">
        <w:rPr>
          <w:rFonts w:cs="Times New Roman"/>
          <w:spacing w:val="-1"/>
        </w:rPr>
        <w:t>yerde</w:t>
      </w:r>
      <w:r w:rsidRPr="00296B84">
        <w:rPr>
          <w:rFonts w:cs="Times New Roman"/>
          <w:spacing w:val="1"/>
        </w:rPr>
        <w:t xml:space="preserve"> </w:t>
      </w:r>
      <w:r w:rsidRPr="00296B84">
        <w:rPr>
          <w:rFonts w:cs="Times New Roman"/>
        </w:rPr>
        <w:t>muhafaza</w:t>
      </w:r>
      <w:r w:rsidRPr="00296B84">
        <w:rPr>
          <w:rFonts w:cs="Times New Roman"/>
          <w:spacing w:val="1"/>
        </w:rPr>
        <w:t xml:space="preserve"> </w:t>
      </w:r>
      <w:r w:rsidRPr="00296B84">
        <w:rPr>
          <w:rFonts w:cs="Times New Roman"/>
          <w:spacing w:val="-1"/>
        </w:rPr>
        <w:t>edilmesi</w:t>
      </w:r>
      <w:r w:rsidRPr="00296B84">
        <w:rPr>
          <w:rFonts w:cs="Times New Roman"/>
          <w:spacing w:val="2"/>
        </w:rPr>
        <w:t xml:space="preserve"> </w:t>
      </w:r>
      <w:r w:rsidRPr="00296B84">
        <w:rPr>
          <w:rFonts w:cs="Times New Roman"/>
          <w:spacing w:val="-1"/>
        </w:rPr>
        <w:t>sağlanmalıdır.</w:t>
      </w:r>
      <w:r w:rsidRPr="00296B84">
        <w:rPr>
          <w:rFonts w:cs="Times New Roman"/>
          <w:spacing w:val="1"/>
        </w:rPr>
        <w:t xml:space="preserve"> </w:t>
      </w:r>
      <w:r w:rsidRPr="00296B84">
        <w:rPr>
          <w:rFonts w:cs="Times New Roman"/>
          <w:spacing w:val="-1"/>
        </w:rPr>
        <w:t>Kirlenmiş</w:t>
      </w:r>
      <w:r w:rsidRPr="00296B84">
        <w:rPr>
          <w:rFonts w:cs="Times New Roman"/>
          <w:spacing w:val="4"/>
        </w:rPr>
        <w:t xml:space="preserve"> </w:t>
      </w:r>
      <w:r w:rsidRPr="00296B84">
        <w:rPr>
          <w:rFonts w:cs="Times New Roman"/>
        </w:rPr>
        <w:t>bu</w:t>
      </w:r>
      <w:r w:rsidRPr="00296B84">
        <w:rPr>
          <w:rFonts w:cs="Times New Roman"/>
          <w:spacing w:val="4"/>
        </w:rPr>
        <w:t xml:space="preserve"> </w:t>
      </w:r>
      <w:r w:rsidRPr="00296B84">
        <w:rPr>
          <w:rFonts w:cs="Times New Roman"/>
          <w:spacing w:val="-1"/>
        </w:rPr>
        <w:t>giysilerin</w:t>
      </w:r>
      <w:r w:rsidRPr="00296B84">
        <w:rPr>
          <w:rFonts w:cs="Times New Roman"/>
          <w:spacing w:val="1"/>
        </w:rPr>
        <w:t xml:space="preserve"> </w:t>
      </w:r>
      <w:proofErr w:type="spellStart"/>
      <w:r w:rsidRPr="00296B84">
        <w:rPr>
          <w:rFonts w:cs="Times New Roman"/>
        </w:rPr>
        <w:t>ve</w:t>
      </w:r>
      <w:proofErr w:type="spellEnd"/>
      <w:r w:rsidRPr="00296B84">
        <w:rPr>
          <w:rFonts w:cs="Times New Roman"/>
          <w:spacing w:val="85"/>
        </w:rPr>
        <w:t xml:space="preserve"> </w:t>
      </w:r>
      <w:r w:rsidRPr="00296B84">
        <w:rPr>
          <w:rFonts w:cs="Times New Roman"/>
          <w:spacing w:val="-1"/>
        </w:rPr>
        <w:t>koruyucu</w:t>
      </w:r>
      <w:r w:rsidRPr="00296B84">
        <w:rPr>
          <w:rFonts w:cs="Times New Roman"/>
          <w:spacing w:val="-11"/>
        </w:rPr>
        <w:t xml:space="preserve"> </w:t>
      </w:r>
      <w:r w:rsidRPr="00296B84">
        <w:rPr>
          <w:rFonts w:cs="Times New Roman"/>
          <w:spacing w:val="-1"/>
        </w:rPr>
        <w:t>ekipmanların</w:t>
      </w:r>
      <w:r w:rsidRPr="00296B84">
        <w:rPr>
          <w:rFonts w:cs="Times New Roman"/>
          <w:spacing w:val="-10"/>
        </w:rPr>
        <w:t xml:space="preserve"> </w:t>
      </w:r>
      <w:r w:rsidRPr="00296B84">
        <w:rPr>
          <w:rFonts w:cs="Times New Roman"/>
        </w:rPr>
        <w:t>virüsten</w:t>
      </w:r>
      <w:r w:rsidRPr="00296B84">
        <w:rPr>
          <w:rFonts w:cs="Times New Roman"/>
          <w:spacing w:val="-11"/>
        </w:rPr>
        <w:t xml:space="preserve"> </w:t>
      </w:r>
      <w:r w:rsidRPr="00296B84">
        <w:rPr>
          <w:rFonts w:cs="Times New Roman"/>
          <w:spacing w:val="-1"/>
        </w:rPr>
        <w:t>arındırılarak</w:t>
      </w:r>
      <w:r w:rsidRPr="00296B84">
        <w:rPr>
          <w:rFonts w:cs="Times New Roman"/>
          <w:spacing w:val="-10"/>
        </w:rPr>
        <w:t xml:space="preserve"> </w:t>
      </w:r>
      <w:r w:rsidRPr="00296B84">
        <w:rPr>
          <w:rFonts w:cs="Times New Roman"/>
        </w:rPr>
        <w:t>temizliği</w:t>
      </w:r>
      <w:r w:rsidRPr="00296B84">
        <w:rPr>
          <w:rFonts w:cs="Times New Roman"/>
          <w:spacing w:val="-10"/>
        </w:rPr>
        <w:t xml:space="preserve"> </w:t>
      </w:r>
      <w:r w:rsidRPr="00296B84">
        <w:rPr>
          <w:rFonts w:cs="Times New Roman"/>
          <w:spacing w:val="-1"/>
        </w:rPr>
        <w:t>sağlanmalı,</w:t>
      </w:r>
      <w:r w:rsidRPr="00296B84">
        <w:rPr>
          <w:rFonts w:cs="Times New Roman"/>
          <w:spacing w:val="-7"/>
        </w:rPr>
        <w:t xml:space="preserve"> </w:t>
      </w:r>
      <w:r w:rsidRPr="00296B84">
        <w:rPr>
          <w:rFonts w:cs="Times New Roman"/>
          <w:spacing w:val="-1"/>
        </w:rPr>
        <w:t>gerektiği</w:t>
      </w:r>
      <w:r w:rsidRPr="00296B84">
        <w:rPr>
          <w:rFonts w:cs="Times New Roman"/>
          <w:spacing w:val="-10"/>
        </w:rPr>
        <w:t xml:space="preserve"> </w:t>
      </w:r>
      <w:r w:rsidRPr="00296B84">
        <w:rPr>
          <w:rFonts w:cs="Times New Roman"/>
          <w:spacing w:val="-1"/>
        </w:rPr>
        <w:t>hallerde</w:t>
      </w:r>
      <w:r w:rsidRPr="00296B84">
        <w:rPr>
          <w:rFonts w:cs="Times New Roman"/>
          <w:spacing w:val="-10"/>
        </w:rPr>
        <w:t xml:space="preserve"> </w:t>
      </w:r>
      <w:r w:rsidRPr="00296B84">
        <w:rPr>
          <w:rFonts w:cs="Times New Roman"/>
        </w:rPr>
        <w:t>ise</w:t>
      </w:r>
      <w:r w:rsidRPr="00296B84">
        <w:rPr>
          <w:rFonts w:cs="Times New Roman"/>
          <w:spacing w:val="-10"/>
        </w:rPr>
        <w:t xml:space="preserve"> </w:t>
      </w:r>
      <w:r w:rsidRPr="00296B84">
        <w:rPr>
          <w:rFonts w:cs="Times New Roman"/>
          <w:spacing w:val="1"/>
        </w:rPr>
        <w:t>imha</w:t>
      </w:r>
      <w:r w:rsidRPr="00296B84">
        <w:rPr>
          <w:rFonts w:cs="Times New Roman"/>
          <w:spacing w:val="99"/>
          <w:w w:val="99"/>
        </w:rPr>
        <w:t xml:space="preserve"> </w:t>
      </w:r>
      <w:r w:rsidRPr="00296B84">
        <w:rPr>
          <w:rFonts w:cs="Times New Roman"/>
          <w:spacing w:val="-1"/>
        </w:rPr>
        <w:t>edilmelidir.</w:t>
      </w:r>
    </w:p>
    <w:p w14:paraId="7A8600DC" w14:textId="77777777" w:rsidR="00713116" w:rsidRPr="00713116" w:rsidRDefault="00713116" w:rsidP="00713116">
      <w:pPr>
        <w:pStyle w:val="GvdeMetni"/>
        <w:tabs>
          <w:tab w:val="left" w:pos="1394"/>
        </w:tabs>
        <w:ind w:left="786" w:right="112" w:firstLine="0"/>
        <w:jc w:val="both"/>
        <w:rPr>
          <w:rFonts w:cs="Times New Roman"/>
        </w:rPr>
      </w:pPr>
    </w:p>
    <w:p w14:paraId="2BA2086B" w14:textId="0229CB04" w:rsidR="00713116" w:rsidRPr="00296B84" w:rsidRDefault="00713116" w:rsidP="00713116">
      <w:pPr>
        <w:pStyle w:val="GvdeMetni"/>
        <w:tabs>
          <w:tab w:val="left" w:pos="1394"/>
        </w:tabs>
        <w:ind w:left="786" w:right="112" w:hanging="786"/>
        <w:jc w:val="both"/>
        <w:rPr>
          <w:rFonts w:cs="Times New Roman"/>
        </w:rPr>
      </w:pPr>
      <w:r w:rsidRPr="00713116">
        <w:rPr>
          <w:rFonts w:cs="Arial"/>
          <w:noProof/>
          <w:lang w:val="tr-TR" w:eastAsia="tr-TR"/>
        </w:rPr>
        <w:drawing>
          <wp:inline distT="0" distB="0" distL="0" distR="0" wp14:anchorId="185DF946" wp14:editId="0D0CF250">
            <wp:extent cx="6645910" cy="4425315"/>
            <wp:effectExtent l="0" t="0" r="254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45910" cy="4425315"/>
                    </a:xfrm>
                    <a:prstGeom prst="rect">
                      <a:avLst/>
                    </a:prstGeom>
                    <a:noFill/>
                    <a:ln>
                      <a:noFill/>
                    </a:ln>
                  </pic:spPr>
                </pic:pic>
              </a:graphicData>
            </a:graphic>
          </wp:inline>
        </w:drawing>
      </w:r>
    </w:p>
    <w:p w14:paraId="6C514A0F" w14:textId="79E90277" w:rsidR="00FD52EE" w:rsidRDefault="00FD52EE" w:rsidP="00FD52EE">
      <w:pPr>
        <w:pStyle w:val="GvdeMetni"/>
        <w:tabs>
          <w:tab w:val="left" w:pos="1394"/>
        </w:tabs>
        <w:ind w:left="1393" w:right="112" w:firstLine="0"/>
        <w:jc w:val="both"/>
        <w:rPr>
          <w:rFonts w:cs="Times New Roman"/>
        </w:rPr>
      </w:pPr>
    </w:p>
    <w:p w14:paraId="7B1091D4" w14:textId="77777777" w:rsidR="00EA2310" w:rsidRPr="00296B84" w:rsidRDefault="00EA2310" w:rsidP="00FD52EE">
      <w:pPr>
        <w:pStyle w:val="GvdeMetni"/>
        <w:tabs>
          <w:tab w:val="left" w:pos="1394"/>
        </w:tabs>
        <w:ind w:left="1393" w:right="112" w:firstLine="0"/>
        <w:jc w:val="both"/>
        <w:rPr>
          <w:rFonts w:cs="Times New Roman"/>
        </w:rPr>
      </w:pPr>
    </w:p>
    <w:p w14:paraId="05930449" w14:textId="77777777" w:rsidR="00B07694" w:rsidRPr="00914555" w:rsidRDefault="00B07694" w:rsidP="00293E1A">
      <w:pPr>
        <w:pStyle w:val="Balk1"/>
        <w:numPr>
          <w:ilvl w:val="0"/>
          <w:numId w:val="13"/>
        </w:numPr>
        <w:rPr>
          <w:rFonts w:ascii="Times New Roman" w:hAnsi="Times New Roman" w:cs="Times New Roman"/>
        </w:rPr>
      </w:pPr>
      <w:r w:rsidRPr="00914555">
        <w:rPr>
          <w:rFonts w:ascii="Times New Roman" w:hAnsi="Times New Roman" w:cs="Times New Roman"/>
        </w:rPr>
        <w:t>KİŞİSEL KORUYUCU DONANIMLAR</w:t>
      </w:r>
      <w:r w:rsidRPr="00914555">
        <w:rPr>
          <w:rFonts w:ascii="Times New Roman" w:hAnsi="Times New Roman" w:cs="Times New Roman"/>
          <w:spacing w:val="1"/>
        </w:rPr>
        <w:t xml:space="preserve"> </w:t>
      </w:r>
      <w:r w:rsidRPr="00914555">
        <w:rPr>
          <w:rFonts w:ascii="Times New Roman" w:hAnsi="Times New Roman" w:cs="Times New Roman"/>
        </w:rPr>
        <w:t>HAKKINDA</w:t>
      </w:r>
      <w:r w:rsidRPr="00914555">
        <w:rPr>
          <w:rFonts w:ascii="Times New Roman" w:hAnsi="Times New Roman" w:cs="Times New Roman"/>
          <w:spacing w:val="1"/>
        </w:rPr>
        <w:t xml:space="preserve"> </w:t>
      </w:r>
      <w:r w:rsidRPr="00914555">
        <w:rPr>
          <w:rFonts w:ascii="Times New Roman" w:hAnsi="Times New Roman" w:cs="Times New Roman"/>
        </w:rPr>
        <w:t>REHBERLİK</w:t>
      </w:r>
    </w:p>
    <w:p w14:paraId="7418081C" w14:textId="77777777" w:rsidR="00B07694" w:rsidRPr="00296B84" w:rsidRDefault="00B07694" w:rsidP="00FD52EE">
      <w:pPr>
        <w:rPr>
          <w:rFonts w:ascii="Times New Roman" w:hAnsi="Times New Roman"/>
          <w:b/>
          <w:bCs/>
          <w:sz w:val="24"/>
          <w:szCs w:val="24"/>
        </w:rPr>
      </w:pPr>
    </w:p>
    <w:p w14:paraId="58FBFEB9" w14:textId="77777777" w:rsidR="00B07694" w:rsidRPr="00296B84" w:rsidRDefault="00B07694" w:rsidP="00B8136D">
      <w:pPr>
        <w:pStyle w:val="GvdeMetni"/>
        <w:numPr>
          <w:ilvl w:val="1"/>
          <w:numId w:val="13"/>
        </w:numPr>
        <w:tabs>
          <w:tab w:val="left" w:pos="1394"/>
        </w:tabs>
        <w:ind w:right="110"/>
        <w:jc w:val="both"/>
        <w:rPr>
          <w:rFonts w:cs="Times New Roman"/>
        </w:rPr>
      </w:pPr>
      <w:r w:rsidRPr="00296B84">
        <w:rPr>
          <w:rFonts w:cs="Times New Roman"/>
          <w:spacing w:val="-1"/>
        </w:rPr>
        <w:t>Enfeksiyon</w:t>
      </w:r>
      <w:r w:rsidRPr="00296B84">
        <w:rPr>
          <w:rFonts w:cs="Times New Roman"/>
        </w:rPr>
        <w:t xml:space="preserve"> </w:t>
      </w:r>
      <w:r w:rsidRPr="00296B84">
        <w:rPr>
          <w:rFonts w:cs="Times New Roman"/>
          <w:spacing w:val="-1"/>
        </w:rPr>
        <w:t>şüphesi</w:t>
      </w:r>
      <w:r w:rsidRPr="00296B84">
        <w:rPr>
          <w:rFonts w:cs="Times New Roman"/>
        </w:rPr>
        <w:t xml:space="preserve"> </w:t>
      </w:r>
      <w:r w:rsidRPr="00296B84">
        <w:rPr>
          <w:rFonts w:cs="Times New Roman"/>
          <w:spacing w:val="-1"/>
        </w:rPr>
        <w:t>olan</w:t>
      </w:r>
      <w:r w:rsidRPr="00296B84">
        <w:rPr>
          <w:rFonts w:cs="Times New Roman"/>
          <w:spacing w:val="2"/>
        </w:rPr>
        <w:t xml:space="preserve"> </w:t>
      </w:r>
      <w:r w:rsidRPr="00296B84">
        <w:rPr>
          <w:rFonts w:cs="Times New Roman"/>
          <w:spacing w:val="-1"/>
        </w:rPr>
        <w:t>kişilerle</w:t>
      </w:r>
      <w:r w:rsidRPr="00296B84">
        <w:rPr>
          <w:rFonts w:cs="Times New Roman"/>
        </w:rPr>
        <w:t xml:space="preserve"> </w:t>
      </w:r>
      <w:r w:rsidRPr="00296B84">
        <w:rPr>
          <w:rFonts w:cs="Times New Roman"/>
          <w:spacing w:val="-1"/>
        </w:rPr>
        <w:t>doğrudan</w:t>
      </w:r>
      <w:r w:rsidRPr="00296B84">
        <w:rPr>
          <w:rFonts w:cs="Times New Roman"/>
        </w:rPr>
        <w:t xml:space="preserve"> </w:t>
      </w:r>
      <w:r w:rsidRPr="00296B84">
        <w:rPr>
          <w:rFonts w:cs="Times New Roman"/>
          <w:spacing w:val="-1"/>
        </w:rPr>
        <w:t>temas</w:t>
      </w:r>
      <w:r w:rsidRPr="00296B84">
        <w:rPr>
          <w:rFonts w:cs="Times New Roman"/>
          <w:spacing w:val="2"/>
        </w:rPr>
        <w:t xml:space="preserve"> </w:t>
      </w:r>
      <w:r w:rsidRPr="00296B84">
        <w:rPr>
          <w:rFonts w:cs="Times New Roman"/>
          <w:spacing w:val="-1"/>
        </w:rPr>
        <w:t>veya</w:t>
      </w:r>
      <w:r w:rsidRPr="00296B84">
        <w:rPr>
          <w:rFonts w:cs="Times New Roman"/>
          <w:spacing w:val="1"/>
        </w:rPr>
        <w:t xml:space="preserve"> </w:t>
      </w:r>
      <w:r w:rsidRPr="00296B84">
        <w:rPr>
          <w:rFonts w:cs="Times New Roman"/>
          <w:spacing w:val="-1"/>
        </w:rPr>
        <w:t>kontaminasyon</w:t>
      </w:r>
      <w:r w:rsidRPr="00296B84">
        <w:rPr>
          <w:rFonts w:cs="Times New Roman"/>
        </w:rPr>
        <w:t xml:space="preserve"> riski </w:t>
      </w:r>
      <w:r w:rsidRPr="00296B84">
        <w:rPr>
          <w:rFonts w:cs="Times New Roman"/>
          <w:spacing w:val="-1"/>
        </w:rPr>
        <w:t>bulunan</w:t>
      </w:r>
      <w:r w:rsidRPr="00296B84">
        <w:rPr>
          <w:rFonts w:cs="Times New Roman"/>
        </w:rPr>
        <w:t xml:space="preserve"> </w:t>
      </w:r>
      <w:r w:rsidRPr="00296B84">
        <w:rPr>
          <w:rFonts w:cs="Times New Roman"/>
          <w:spacing w:val="-1"/>
        </w:rPr>
        <w:t>çalışma</w:t>
      </w:r>
      <w:r w:rsidRPr="00296B84">
        <w:rPr>
          <w:rFonts w:cs="Times New Roman"/>
          <w:spacing w:val="114"/>
        </w:rPr>
        <w:t xml:space="preserve"> </w:t>
      </w:r>
      <w:r w:rsidRPr="00296B84">
        <w:rPr>
          <w:rFonts w:cs="Times New Roman"/>
          <w:spacing w:val="-1"/>
        </w:rPr>
        <w:t>ortamlarında,</w:t>
      </w:r>
      <w:r w:rsidRPr="00296B84">
        <w:rPr>
          <w:rFonts w:cs="Times New Roman"/>
          <w:spacing w:val="34"/>
        </w:rPr>
        <w:t xml:space="preserve"> </w:t>
      </w:r>
      <w:r w:rsidRPr="00296B84">
        <w:rPr>
          <w:rFonts w:cs="Times New Roman"/>
          <w:spacing w:val="-1"/>
        </w:rPr>
        <w:t>çalışanların</w:t>
      </w:r>
      <w:r w:rsidRPr="00296B84">
        <w:rPr>
          <w:rFonts w:cs="Times New Roman"/>
          <w:spacing w:val="35"/>
        </w:rPr>
        <w:t xml:space="preserve"> </w:t>
      </w:r>
      <w:r w:rsidRPr="00296B84">
        <w:rPr>
          <w:rFonts w:cs="Times New Roman"/>
        </w:rPr>
        <w:t>tam</w:t>
      </w:r>
      <w:r w:rsidRPr="00296B84">
        <w:rPr>
          <w:rFonts w:cs="Times New Roman"/>
          <w:spacing w:val="35"/>
        </w:rPr>
        <w:t xml:space="preserve"> </w:t>
      </w:r>
      <w:r w:rsidRPr="00296B84">
        <w:rPr>
          <w:rFonts w:cs="Times New Roman"/>
          <w:spacing w:val="-1"/>
        </w:rPr>
        <w:t>kapalı</w:t>
      </w:r>
      <w:r w:rsidRPr="00296B84">
        <w:rPr>
          <w:rFonts w:cs="Times New Roman"/>
          <w:spacing w:val="36"/>
        </w:rPr>
        <w:t xml:space="preserve"> </w:t>
      </w:r>
      <w:r w:rsidRPr="00296B84">
        <w:rPr>
          <w:rFonts w:cs="Times New Roman"/>
          <w:spacing w:val="-1"/>
        </w:rPr>
        <w:t>göz</w:t>
      </w:r>
      <w:r w:rsidRPr="00296B84">
        <w:rPr>
          <w:rFonts w:cs="Times New Roman"/>
          <w:spacing w:val="35"/>
        </w:rPr>
        <w:t xml:space="preserve"> </w:t>
      </w:r>
      <w:r w:rsidRPr="00296B84">
        <w:rPr>
          <w:rFonts w:cs="Times New Roman"/>
          <w:spacing w:val="-1"/>
        </w:rPr>
        <w:t>koruyucu</w:t>
      </w:r>
      <w:r w:rsidRPr="00296B84">
        <w:rPr>
          <w:rFonts w:cs="Times New Roman"/>
          <w:spacing w:val="35"/>
        </w:rPr>
        <w:t xml:space="preserve"> </w:t>
      </w:r>
      <w:r w:rsidRPr="00296B84">
        <w:rPr>
          <w:rFonts w:cs="Times New Roman"/>
          <w:spacing w:val="-1"/>
        </w:rPr>
        <w:t>veya</w:t>
      </w:r>
      <w:r w:rsidRPr="00296B84">
        <w:rPr>
          <w:rFonts w:cs="Times New Roman"/>
          <w:spacing w:val="39"/>
        </w:rPr>
        <w:t xml:space="preserve"> </w:t>
      </w:r>
      <w:r w:rsidRPr="00296B84">
        <w:rPr>
          <w:rFonts w:cs="Times New Roman"/>
          <w:spacing w:val="-2"/>
        </w:rPr>
        <w:t>yüz</w:t>
      </w:r>
      <w:r w:rsidRPr="00296B84">
        <w:rPr>
          <w:rFonts w:cs="Times New Roman"/>
          <w:spacing w:val="36"/>
        </w:rPr>
        <w:t xml:space="preserve"> </w:t>
      </w:r>
      <w:r w:rsidRPr="00296B84">
        <w:rPr>
          <w:rFonts w:cs="Times New Roman"/>
          <w:spacing w:val="-1"/>
        </w:rPr>
        <w:t>koruyucu/siperlik</w:t>
      </w:r>
      <w:r w:rsidRPr="00296B84">
        <w:rPr>
          <w:rFonts w:cs="Times New Roman"/>
          <w:spacing w:val="41"/>
        </w:rPr>
        <w:t xml:space="preserve"> </w:t>
      </w:r>
      <w:r w:rsidRPr="00296B84">
        <w:rPr>
          <w:rFonts w:cs="Times New Roman"/>
          <w:spacing w:val="-1"/>
        </w:rPr>
        <w:t>(EN-166),</w:t>
      </w:r>
      <w:r w:rsidRPr="00296B84">
        <w:rPr>
          <w:rFonts w:cs="Times New Roman"/>
          <w:spacing w:val="93"/>
        </w:rPr>
        <w:t xml:space="preserve"> </w:t>
      </w:r>
      <w:r w:rsidRPr="00296B84">
        <w:rPr>
          <w:rFonts w:cs="Times New Roman"/>
          <w:spacing w:val="-1"/>
        </w:rPr>
        <w:lastRenderedPageBreak/>
        <w:t>koruyucu</w:t>
      </w:r>
      <w:r w:rsidRPr="00296B84">
        <w:rPr>
          <w:rFonts w:cs="Times New Roman"/>
          <w:spacing w:val="12"/>
        </w:rPr>
        <w:t xml:space="preserve"> </w:t>
      </w:r>
      <w:r w:rsidRPr="00296B84">
        <w:rPr>
          <w:rFonts w:cs="Times New Roman"/>
          <w:spacing w:val="-1"/>
        </w:rPr>
        <w:t>kıyafet</w:t>
      </w:r>
      <w:r w:rsidRPr="00296B84">
        <w:rPr>
          <w:rFonts w:cs="Times New Roman"/>
          <w:spacing w:val="13"/>
        </w:rPr>
        <w:t xml:space="preserve"> </w:t>
      </w:r>
      <w:r w:rsidRPr="00296B84">
        <w:rPr>
          <w:rFonts w:cs="Times New Roman"/>
        </w:rPr>
        <w:t>(EN-14126),</w:t>
      </w:r>
      <w:r w:rsidRPr="00296B84">
        <w:rPr>
          <w:rFonts w:cs="Times New Roman"/>
          <w:spacing w:val="12"/>
        </w:rPr>
        <w:t xml:space="preserve"> </w:t>
      </w:r>
      <w:r w:rsidRPr="00296B84">
        <w:rPr>
          <w:rFonts w:cs="Times New Roman"/>
          <w:spacing w:val="-1"/>
        </w:rPr>
        <w:t>solunum</w:t>
      </w:r>
      <w:r w:rsidRPr="00296B84">
        <w:rPr>
          <w:rFonts w:cs="Times New Roman"/>
          <w:spacing w:val="13"/>
        </w:rPr>
        <w:t xml:space="preserve"> </w:t>
      </w:r>
      <w:r w:rsidRPr="00296B84">
        <w:rPr>
          <w:rFonts w:cs="Times New Roman"/>
          <w:spacing w:val="-1"/>
        </w:rPr>
        <w:t>koruyucu</w:t>
      </w:r>
      <w:r w:rsidRPr="00296B84">
        <w:rPr>
          <w:rFonts w:cs="Times New Roman"/>
          <w:spacing w:val="13"/>
        </w:rPr>
        <w:t xml:space="preserve"> </w:t>
      </w:r>
      <w:r w:rsidRPr="00296B84">
        <w:rPr>
          <w:rFonts w:cs="Times New Roman"/>
        </w:rPr>
        <w:t>(EN-149/FFP2</w:t>
      </w:r>
      <w:r w:rsidRPr="00296B84">
        <w:rPr>
          <w:rFonts w:cs="Times New Roman"/>
          <w:spacing w:val="12"/>
        </w:rPr>
        <w:t xml:space="preserve"> </w:t>
      </w:r>
      <w:r w:rsidRPr="00296B84">
        <w:rPr>
          <w:rFonts w:cs="Times New Roman"/>
          <w:spacing w:val="-1"/>
        </w:rPr>
        <w:t>veya</w:t>
      </w:r>
      <w:r w:rsidRPr="00296B84">
        <w:rPr>
          <w:rFonts w:cs="Times New Roman"/>
          <w:spacing w:val="13"/>
        </w:rPr>
        <w:t xml:space="preserve"> </w:t>
      </w:r>
      <w:r w:rsidRPr="00296B84">
        <w:rPr>
          <w:rFonts w:cs="Times New Roman"/>
          <w:spacing w:val="-1"/>
        </w:rPr>
        <w:t>FFP3)</w:t>
      </w:r>
      <w:r w:rsidRPr="00296B84">
        <w:rPr>
          <w:rFonts w:cs="Times New Roman"/>
          <w:spacing w:val="16"/>
        </w:rPr>
        <w:t xml:space="preserve"> </w:t>
      </w:r>
      <w:r w:rsidRPr="00296B84">
        <w:rPr>
          <w:rFonts w:cs="Times New Roman"/>
          <w:color w:val="B5082D"/>
          <w:spacing w:val="-1"/>
          <w:u w:val="single" w:color="B5082D"/>
        </w:rPr>
        <w:t>ventilsiz</w:t>
      </w:r>
      <w:r w:rsidRPr="00296B84">
        <w:rPr>
          <w:rFonts w:cs="Times New Roman"/>
          <w:color w:val="B5082D"/>
          <w:spacing w:val="66"/>
          <w:w w:val="99"/>
        </w:rPr>
        <w:t xml:space="preserve"> </w:t>
      </w:r>
      <w:r w:rsidRPr="00296B84">
        <w:rPr>
          <w:rFonts w:cs="Times New Roman"/>
          <w:spacing w:val="-1"/>
        </w:rPr>
        <w:t>maskelerin</w:t>
      </w:r>
      <w:r w:rsidRPr="00296B84">
        <w:rPr>
          <w:rFonts w:cs="Times New Roman"/>
          <w:spacing w:val="7"/>
        </w:rPr>
        <w:t xml:space="preserve"> </w:t>
      </w:r>
      <w:proofErr w:type="spellStart"/>
      <w:r w:rsidRPr="00296B84">
        <w:rPr>
          <w:rFonts w:cs="Times New Roman"/>
        </w:rPr>
        <w:t>ve</w:t>
      </w:r>
      <w:proofErr w:type="spellEnd"/>
      <w:r w:rsidRPr="00296B84">
        <w:rPr>
          <w:rFonts w:cs="Times New Roman"/>
          <w:spacing w:val="6"/>
        </w:rPr>
        <w:t xml:space="preserve"> </w:t>
      </w:r>
      <w:r w:rsidRPr="00296B84">
        <w:rPr>
          <w:rFonts w:cs="Times New Roman"/>
          <w:spacing w:val="-1"/>
        </w:rPr>
        <w:t>eldivenlerin</w:t>
      </w:r>
      <w:r w:rsidRPr="00296B84">
        <w:rPr>
          <w:rFonts w:cs="Times New Roman"/>
          <w:spacing w:val="7"/>
        </w:rPr>
        <w:t xml:space="preserve"> </w:t>
      </w:r>
      <w:r w:rsidRPr="00296B84">
        <w:rPr>
          <w:rFonts w:cs="Times New Roman"/>
          <w:spacing w:val="-1"/>
        </w:rPr>
        <w:t>(EN</w:t>
      </w:r>
      <w:r w:rsidRPr="00296B84">
        <w:rPr>
          <w:rFonts w:cs="Times New Roman"/>
          <w:spacing w:val="9"/>
        </w:rPr>
        <w:t xml:space="preserve"> </w:t>
      </w:r>
      <w:r w:rsidRPr="00296B84">
        <w:rPr>
          <w:rFonts w:cs="Times New Roman"/>
          <w:spacing w:val="-2"/>
        </w:rPr>
        <w:t>ISO</w:t>
      </w:r>
      <w:r w:rsidRPr="00296B84">
        <w:rPr>
          <w:rFonts w:cs="Times New Roman"/>
          <w:spacing w:val="5"/>
        </w:rPr>
        <w:t xml:space="preserve"> </w:t>
      </w:r>
      <w:r w:rsidRPr="00296B84">
        <w:rPr>
          <w:rFonts w:cs="Times New Roman"/>
        </w:rPr>
        <w:t>374-5</w:t>
      </w:r>
      <w:r w:rsidRPr="00296B84">
        <w:rPr>
          <w:rFonts w:cs="Times New Roman"/>
          <w:spacing w:val="7"/>
        </w:rPr>
        <w:t xml:space="preserve"> </w:t>
      </w:r>
      <w:proofErr w:type="spellStart"/>
      <w:r w:rsidRPr="00296B84">
        <w:rPr>
          <w:rFonts w:cs="Times New Roman"/>
        </w:rPr>
        <w:t>ve</w:t>
      </w:r>
      <w:proofErr w:type="spellEnd"/>
      <w:r w:rsidRPr="00296B84">
        <w:rPr>
          <w:rFonts w:cs="Times New Roman"/>
          <w:spacing w:val="6"/>
        </w:rPr>
        <w:t xml:space="preserve"> </w:t>
      </w:r>
      <w:r w:rsidRPr="00296B84">
        <w:rPr>
          <w:rFonts w:cs="Times New Roman"/>
        </w:rPr>
        <w:t>virüs</w:t>
      </w:r>
      <w:r w:rsidRPr="00296B84">
        <w:rPr>
          <w:rFonts w:cs="Times New Roman"/>
          <w:spacing w:val="7"/>
        </w:rPr>
        <w:t xml:space="preserve"> </w:t>
      </w:r>
      <w:r w:rsidRPr="00296B84">
        <w:rPr>
          <w:rFonts w:cs="Times New Roman"/>
          <w:spacing w:val="-1"/>
        </w:rPr>
        <w:t>piktogramlı)</w:t>
      </w:r>
      <w:r w:rsidRPr="00296B84">
        <w:rPr>
          <w:rFonts w:cs="Times New Roman"/>
          <w:spacing w:val="6"/>
        </w:rPr>
        <w:t xml:space="preserve"> </w:t>
      </w:r>
      <w:r w:rsidRPr="00296B84">
        <w:rPr>
          <w:rFonts w:cs="Times New Roman"/>
          <w:spacing w:val="-1"/>
        </w:rPr>
        <w:t>kullanılması</w:t>
      </w:r>
      <w:r w:rsidRPr="00296B84">
        <w:rPr>
          <w:rFonts w:cs="Times New Roman"/>
          <w:spacing w:val="11"/>
        </w:rPr>
        <w:t xml:space="preserve"> </w:t>
      </w:r>
      <w:r w:rsidRPr="00296B84">
        <w:rPr>
          <w:rFonts w:cs="Times New Roman"/>
          <w:spacing w:val="-1"/>
        </w:rPr>
        <w:t>sağlanmalıdır.</w:t>
      </w:r>
      <w:r w:rsidRPr="00296B84">
        <w:rPr>
          <w:rFonts w:cs="Times New Roman"/>
          <w:spacing w:val="89"/>
        </w:rPr>
        <w:t xml:space="preserve"> </w:t>
      </w:r>
      <w:r w:rsidRPr="00296B84">
        <w:rPr>
          <w:rFonts w:cs="Times New Roman"/>
          <w:spacing w:val="-1"/>
        </w:rPr>
        <w:t>Covid-19</w:t>
      </w:r>
      <w:r w:rsidRPr="00296B84">
        <w:rPr>
          <w:rFonts w:cs="Times New Roman"/>
          <w:spacing w:val="17"/>
        </w:rPr>
        <w:t xml:space="preserve"> </w:t>
      </w:r>
      <w:r w:rsidRPr="00296B84">
        <w:rPr>
          <w:rFonts w:cs="Times New Roman"/>
        </w:rPr>
        <w:t>virüsüne</w:t>
      </w:r>
      <w:r w:rsidRPr="00296B84">
        <w:rPr>
          <w:rFonts w:cs="Times New Roman"/>
          <w:spacing w:val="17"/>
        </w:rPr>
        <w:t xml:space="preserve"> </w:t>
      </w:r>
      <w:r w:rsidRPr="00296B84">
        <w:rPr>
          <w:rFonts w:cs="Times New Roman"/>
        </w:rPr>
        <w:t>karşı</w:t>
      </w:r>
      <w:r w:rsidRPr="00296B84">
        <w:rPr>
          <w:rFonts w:cs="Times New Roman"/>
          <w:spacing w:val="21"/>
        </w:rPr>
        <w:t xml:space="preserve"> </w:t>
      </w:r>
      <w:r w:rsidRPr="00296B84">
        <w:rPr>
          <w:rFonts w:cs="Times New Roman"/>
        </w:rPr>
        <w:t>koruma</w:t>
      </w:r>
      <w:r w:rsidRPr="00296B84">
        <w:rPr>
          <w:rFonts w:cs="Times New Roman"/>
          <w:spacing w:val="16"/>
        </w:rPr>
        <w:t xml:space="preserve"> </w:t>
      </w:r>
      <w:r w:rsidRPr="00296B84">
        <w:rPr>
          <w:rFonts w:cs="Times New Roman"/>
          <w:spacing w:val="-1"/>
        </w:rPr>
        <w:t>amaçlı</w:t>
      </w:r>
      <w:r w:rsidRPr="00296B84">
        <w:rPr>
          <w:rFonts w:cs="Times New Roman"/>
          <w:spacing w:val="19"/>
        </w:rPr>
        <w:t xml:space="preserve"> </w:t>
      </w:r>
      <w:r w:rsidRPr="00296B84">
        <w:rPr>
          <w:rFonts w:cs="Times New Roman"/>
          <w:spacing w:val="-1"/>
        </w:rPr>
        <w:t>“tekrar</w:t>
      </w:r>
      <w:r w:rsidRPr="00296B84">
        <w:rPr>
          <w:rFonts w:cs="Times New Roman"/>
          <w:spacing w:val="19"/>
        </w:rPr>
        <w:t xml:space="preserve"> </w:t>
      </w:r>
      <w:r w:rsidRPr="00296B84">
        <w:rPr>
          <w:rFonts w:cs="Times New Roman"/>
        </w:rPr>
        <w:t>kullanılamaz”</w:t>
      </w:r>
      <w:r w:rsidRPr="00296B84">
        <w:rPr>
          <w:rFonts w:cs="Times New Roman"/>
          <w:spacing w:val="18"/>
        </w:rPr>
        <w:t xml:space="preserve"> </w:t>
      </w:r>
      <w:r w:rsidRPr="00296B84">
        <w:rPr>
          <w:rFonts w:cs="Times New Roman"/>
          <w:spacing w:val="-1"/>
        </w:rPr>
        <w:t>anlamına</w:t>
      </w:r>
      <w:r w:rsidRPr="00296B84">
        <w:rPr>
          <w:rFonts w:cs="Times New Roman"/>
          <w:spacing w:val="19"/>
        </w:rPr>
        <w:t xml:space="preserve"> </w:t>
      </w:r>
      <w:r w:rsidRPr="00296B84">
        <w:rPr>
          <w:rFonts w:cs="Times New Roman"/>
          <w:spacing w:val="-1"/>
        </w:rPr>
        <w:t>gelen</w:t>
      </w:r>
      <w:r w:rsidRPr="00296B84">
        <w:rPr>
          <w:rFonts w:cs="Times New Roman"/>
          <w:spacing w:val="18"/>
        </w:rPr>
        <w:t xml:space="preserve"> </w:t>
      </w:r>
      <w:r w:rsidRPr="00296B84">
        <w:rPr>
          <w:rFonts w:cs="Times New Roman"/>
        </w:rPr>
        <w:t>“NR”</w:t>
      </w:r>
      <w:r w:rsidRPr="00296B84">
        <w:rPr>
          <w:rFonts w:cs="Times New Roman"/>
          <w:spacing w:val="17"/>
        </w:rPr>
        <w:t xml:space="preserve"> </w:t>
      </w:r>
      <w:r w:rsidRPr="00296B84">
        <w:rPr>
          <w:rFonts w:cs="Times New Roman"/>
        </w:rPr>
        <w:t>işareti</w:t>
      </w:r>
      <w:r w:rsidRPr="00296B84">
        <w:rPr>
          <w:rFonts w:cs="Times New Roman"/>
          <w:spacing w:val="61"/>
        </w:rPr>
        <w:t xml:space="preserve"> </w:t>
      </w:r>
      <w:r w:rsidRPr="00296B84">
        <w:rPr>
          <w:rFonts w:cs="Times New Roman"/>
        </w:rPr>
        <w:t>bulunan</w:t>
      </w:r>
      <w:r w:rsidRPr="00296B84">
        <w:rPr>
          <w:rFonts w:cs="Times New Roman"/>
          <w:spacing w:val="-4"/>
        </w:rPr>
        <w:t xml:space="preserve"> </w:t>
      </w:r>
      <w:r w:rsidRPr="00296B84">
        <w:rPr>
          <w:rFonts w:cs="Times New Roman"/>
          <w:spacing w:val="-1"/>
        </w:rPr>
        <w:t>maskelerin</w:t>
      </w:r>
      <w:r w:rsidRPr="00296B84">
        <w:rPr>
          <w:rFonts w:cs="Times New Roman"/>
          <w:spacing w:val="-4"/>
        </w:rPr>
        <w:t xml:space="preserve"> </w:t>
      </w:r>
      <w:r w:rsidRPr="00296B84">
        <w:rPr>
          <w:rFonts w:cs="Times New Roman"/>
        </w:rPr>
        <w:t>bulundurulması</w:t>
      </w:r>
      <w:r w:rsidRPr="00296B84">
        <w:rPr>
          <w:rFonts w:cs="Times New Roman"/>
          <w:spacing w:val="-3"/>
        </w:rPr>
        <w:t xml:space="preserve"> </w:t>
      </w:r>
      <w:r w:rsidRPr="00296B84">
        <w:rPr>
          <w:rFonts w:cs="Times New Roman"/>
          <w:spacing w:val="-1"/>
        </w:rPr>
        <w:t>gerekmektedir.</w:t>
      </w:r>
    </w:p>
    <w:p w14:paraId="5667F66B" w14:textId="77777777" w:rsidR="00B07694" w:rsidRPr="00296B84" w:rsidRDefault="00B07694" w:rsidP="00B8136D">
      <w:pPr>
        <w:pStyle w:val="GvdeMetni"/>
        <w:numPr>
          <w:ilvl w:val="0"/>
          <w:numId w:val="12"/>
        </w:numPr>
        <w:tabs>
          <w:tab w:val="left" w:pos="1394"/>
        </w:tabs>
        <w:ind w:right="113"/>
        <w:jc w:val="both"/>
        <w:rPr>
          <w:rFonts w:cs="Times New Roman"/>
        </w:rPr>
      </w:pPr>
      <w:r w:rsidRPr="00296B84">
        <w:rPr>
          <w:rFonts w:cs="Times New Roman"/>
          <w:spacing w:val="-1"/>
        </w:rPr>
        <w:t>İşyerlerinde</w:t>
      </w:r>
      <w:r w:rsidRPr="00296B84">
        <w:rPr>
          <w:rFonts w:cs="Times New Roman"/>
          <w:spacing w:val="10"/>
        </w:rPr>
        <w:t xml:space="preserve"> </w:t>
      </w:r>
      <w:r w:rsidRPr="00296B84">
        <w:rPr>
          <w:rFonts w:cs="Times New Roman"/>
          <w:spacing w:val="-1"/>
        </w:rPr>
        <w:t>görevli</w:t>
      </w:r>
      <w:r w:rsidRPr="00296B84">
        <w:rPr>
          <w:rFonts w:cs="Times New Roman"/>
          <w:spacing w:val="11"/>
        </w:rPr>
        <w:t xml:space="preserve"> </w:t>
      </w:r>
      <w:r w:rsidRPr="00296B84">
        <w:rPr>
          <w:rFonts w:cs="Times New Roman"/>
        </w:rPr>
        <w:t>iş</w:t>
      </w:r>
      <w:r w:rsidRPr="00296B84">
        <w:rPr>
          <w:rFonts w:cs="Times New Roman"/>
          <w:spacing w:val="10"/>
        </w:rPr>
        <w:t xml:space="preserve"> </w:t>
      </w:r>
      <w:r w:rsidRPr="00296B84">
        <w:rPr>
          <w:rFonts w:cs="Times New Roman"/>
          <w:spacing w:val="-1"/>
        </w:rPr>
        <w:t>sağlığı</w:t>
      </w:r>
      <w:r w:rsidRPr="00296B84">
        <w:rPr>
          <w:rFonts w:cs="Times New Roman"/>
          <w:spacing w:val="9"/>
        </w:rPr>
        <w:t xml:space="preserve"> </w:t>
      </w:r>
      <w:proofErr w:type="spellStart"/>
      <w:r w:rsidRPr="00296B84">
        <w:rPr>
          <w:rFonts w:cs="Times New Roman"/>
        </w:rPr>
        <w:t>ve</w:t>
      </w:r>
      <w:proofErr w:type="spellEnd"/>
      <w:r w:rsidRPr="00296B84">
        <w:rPr>
          <w:rFonts w:cs="Times New Roman"/>
          <w:spacing w:val="10"/>
        </w:rPr>
        <w:t xml:space="preserve"> </w:t>
      </w:r>
      <w:r w:rsidRPr="00296B84">
        <w:rPr>
          <w:rFonts w:cs="Times New Roman"/>
          <w:spacing w:val="-1"/>
        </w:rPr>
        <w:t>güvenliği</w:t>
      </w:r>
      <w:r w:rsidRPr="00296B84">
        <w:rPr>
          <w:rFonts w:cs="Times New Roman"/>
          <w:spacing w:val="9"/>
        </w:rPr>
        <w:t xml:space="preserve"> </w:t>
      </w:r>
      <w:r w:rsidRPr="00296B84">
        <w:rPr>
          <w:rFonts w:cs="Times New Roman"/>
          <w:spacing w:val="-1"/>
        </w:rPr>
        <w:t>profesyonelleri</w:t>
      </w:r>
      <w:r w:rsidRPr="00296B84">
        <w:rPr>
          <w:rFonts w:cs="Times New Roman"/>
          <w:spacing w:val="13"/>
        </w:rPr>
        <w:t xml:space="preserve"> </w:t>
      </w:r>
      <w:r w:rsidRPr="00296B84">
        <w:rPr>
          <w:rFonts w:cs="Times New Roman"/>
          <w:spacing w:val="-1"/>
        </w:rPr>
        <w:t>tarafından</w:t>
      </w:r>
      <w:r w:rsidRPr="00296B84">
        <w:rPr>
          <w:rFonts w:cs="Times New Roman"/>
          <w:spacing w:val="9"/>
        </w:rPr>
        <w:t xml:space="preserve"> </w:t>
      </w:r>
      <w:r w:rsidRPr="00296B84">
        <w:rPr>
          <w:rFonts w:cs="Times New Roman"/>
          <w:spacing w:val="-1"/>
        </w:rPr>
        <w:t>çalışanlara</w:t>
      </w:r>
      <w:r w:rsidRPr="00296B84">
        <w:rPr>
          <w:rFonts w:cs="Times New Roman"/>
          <w:spacing w:val="8"/>
        </w:rPr>
        <w:t xml:space="preserve"> </w:t>
      </w:r>
      <w:r w:rsidRPr="00296B84">
        <w:rPr>
          <w:rFonts w:cs="Times New Roman"/>
        </w:rPr>
        <w:t>uygulamalı</w:t>
      </w:r>
      <w:r w:rsidRPr="00296B84">
        <w:rPr>
          <w:rFonts w:cs="Times New Roman"/>
          <w:spacing w:val="95"/>
        </w:rPr>
        <w:t xml:space="preserve"> </w:t>
      </w:r>
      <w:r w:rsidRPr="00296B84">
        <w:rPr>
          <w:rFonts w:cs="Times New Roman"/>
          <w:spacing w:val="-1"/>
        </w:rPr>
        <w:t>etkin</w:t>
      </w:r>
      <w:r w:rsidRPr="00296B84">
        <w:rPr>
          <w:rFonts w:cs="Times New Roman"/>
          <w:spacing w:val="26"/>
        </w:rPr>
        <w:t xml:space="preserve"> </w:t>
      </w:r>
      <w:r w:rsidRPr="00296B84">
        <w:rPr>
          <w:rFonts w:cs="Times New Roman"/>
        </w:rPr>
        <w:t>maske</w:t>
      </w:r>
      <w:r w:rsidRPr="00296B84">
        <w:rPr>
          <w:rFonts w:cs="Times New Roman"/>
          <w:spacing w:val="24"/>
        </w:rPr>
        <w:t xml:space="preserve"> </w:t>
      </w:r>
      <w:r w:rsidRPr="00296B84">
        <w:rPr>
          <w:rFonts w:cs="Times New Roman"/>
          <w:spacing w:val="-1"/>
        </w:rPr>
        <w:t>kullanımı</w:t>
      </w:r>
      <w:r w:rsidRPr="00296B84">
        <w:rPr>
          <w:rFonts w:cs="Times New Roman"/>
          <w:spacing w:val="26"/>
        </w:rPr>
        <w:t xml:space="preserve"> </w:t>
      </w:r>
      <w:proofErr w:type="spellStart"/>
      <w:r w:rsidRPr="00296B84">
        <w:rPr>
          <w:rFonts w:cs="Times New Roman"/>
        </w:rPr>
        <w:t>ve</w:t>
      </w:r>
      <w:proofErr w:type="spellEnd"/>
      <w:r w:rsidRPr="00296B84">
        <w:rPr>
          <w:rFonts w:cs="Times New Roman"/>
          <w:spacing w:val="25"/>
        </w:rPr>
        <w:t xml:space="preserve"> </w:t>
      </w:r>
      <w:r w:rsidRPr="00296B84">
        <w:rPr>
          <w:rFonts w:cs="Times New Roman"/>
        </w:rPr>
        <w:t>Tıbbi</w:t>
      </w:r>
      <w:r w:rsidRPr="00296B84">
        <w:rPr>
          <w:rFonts w:cs="Times New Roman"/>
          <w:spacing w:val="26"/>
        </w:rPr>
        <w:t xml:space="preserve"> </w:t>
      </w:r>
      <w:r w:rsidRPr="00296B84">
        <w:rPr>
          <w:rFonts w:cs="Times New Roman"/>
          <w:spacing w:val="-1"/>
        </w:rPr>
        <w:t>Atıkların</w:t>
      </w:r>
      <w:r w:rsidRPr="00296B84">
        <w:rPr>
          <w:rFonts w:cs="Times New Roman"/>
          <w:spacing w:val="25"/>
        </w:rPr>
        <w:t xml:space="preserve"> </w:t>
      </w:r>
      <w:r w:rsidRPr="00296B84">
        <w:rPr>
          <w:rFonts w:cs="Times New Roman"/>
        </w:rPr>
        <w:t>Kontrolü</w:t>
      </w:r>
      <w:r w:rsidRPr="00296B84">
        <w:rPr>
          <w:rFonts w:cs="Times New Roman"/>
          <w:spacing w:val="26"/>
        </w:rPr>
        <w:t xml:space="preserve"> </w:t>
      </w:r>
      <w:r w:rsidRPr="00296B84">
        <w:rPr>
          <w:rFonts w:cs="Times New Roman"/>
          <w:spacing w:val="-1"/>
        </w:rPr>
        <w:t>Yönetmeliği</w:t>
      </w:r>
      <w:r w:rsidRPr="00296B84">
        <w:rPr>
          <w:rFonts w:cs="Times New Roman"/>
          <w:spacing w:val="26"/>
        </w:rPr>
        <w:t xml:space="preserve"> </w:t>
      </w:r>
      <w:r w:rsidRPr="00296B84">
        <w:rPr>
          <w:rFonts w:cs="Times New Roman"/>
        </w:rPr>
        <w:t>kapsamında</w:t>
      </w:r>
      <w:r w:rsidRPr="00296B84">
        <w:rPr>
          <w:rFonts w:cs="Times New Roman"/>
          <w:spacing w:val="25"/>
        </w:rPr>
        <w:t xml:space="preserve"> </w:t>
      </w:r>
      <w:r w:rsidRPr="00296B84">
        <w:rPr>
          <w:rFonts w:cs="Times New Roman"/>
          <w:spacing w:val="-1"/>
        </w:rPr>
        <w:t>atık</w:t>
      </w:r>
      <w:r w:rsidRPr="00296B84">
        <w:rPr>
          <w:rFonts w:cs="Times New Roman"/>
          <w:spacing w:val="30"/>
        </w:rPr>
        <w:t xml:space="preserve"> </w:t>
      </w:r>
      <w:r w:rsidRPr="00296B84">
        <w:rPr>
          <w:rFonts w:cs="Times New Roman"/>
          <w:spacing w:val="-1"/>
        </w:rPr>
        <w:t>yönetimi</w:t>
      </w:r>
      <w:r w:rsidRPr="00296B84">
        <w:rPr>
          <w:rFonts w:cs="Times New Roman"/>
          <w:spacing w:val="63"/>
        </w:rPr>
        <w:t xml:space="preserve"> </w:t>
      </w:r>
      <w:r w:rsidRPr="00296B84">
        <w:rPr>
          <w:rFonts w:cs="Times New Roman"/>
          <w:spacing w:val="-1"/>
        </w:rPr>
        <w:t>eğitimleri</w:t>
      </w:r>
      <w:r w:rsidRPr="00296B84">
        <w:rPr>
          <w:rFonts w:cs="Times New Roman"/>
        </w:rPr>
        <w:t xml:space="preserve"> </w:t>
      </w:r>
      <w:r w:rsidRPr="00296B84">
        <w:rPr>
          <w:rFonts w:cs="Times New Roman"/>
          <w:spacing w:val="-1"/>
        </w:rPr>
        <w:t>verilmeli</w:t>
      </w:r>
      <w:r w:rsidRPr="00296B84">
        <w:rPr>
          <w:rFonts w:cs="Times New Roman"/>
        </w:rPr>
        <w:t xml:space="preserve"> </w:t>
      </w:r>
      <w:proofErr w:type="spellStart"/>
      <w:r w:rsidRPr="00296B84">
        <w:rPr>
          <w:rFonts w:cs="Times New Roman"/>
        </w:rPr>
        <w:t>ve</w:t>
      </w:r>
      <w:proofErr w:type="spellEnd"/>
      <w:r w:rsidRPr="00296B84">
        <w:rPr>
          <w:rFonts w:cs="Times New Roman"/>
        </w:rPr>
        <w:t xml:space="preserve"> </w:t>
      </w:r>
      <w:r w:rsidRPr="00296B84">
        <w:rPr>
          <w:rFonts w:cs="Times New Roman"/>
          <w:spacing w:val="-1"/>
        </w:rPr>
        <w:t>hijyen</w:t>
      </w:r>
      <w:r w:rsidRPr="00296B84">
        <w:rPr>
          <w:rFonts w:cs="Times New Roman"/>
          <w:spacing w:val="1"/>
        </w:rPr>
        <w:t xml:space="preserve"> </w:t>
      </w:r>
      <w:r w:rsidRPr="00296B84">
        <w:rPr>
          <w:rFonts w:cs="Times New Roman"/>
        </w:rPr>
        <w:t>konusunda</w:t>
      </w:r>
      <w:r w:rsidRPr="00296B84">
        <w:rPr>
          <w:rFonts w:cs="Times New Roman"/>
          <w:spacing w:val="-1"/>
        </w:rPr>
        <w:t xml:space="preserve"> farkındalıkları</w:t>
      </w:r>
      <w:r w:rsidRPr="00296B84">
        <w:rPr>
          <w:rFonts w:cs="Times New Roman"/>
        </w:rPr>
        <w:t xml:space="preserve"> </w:t>
      </w:r>
      <w:r w:rsidRPr="00296B84">
        <w:rPr>
          <w:rFonts w:cs="Times New Roman"/>
          <w:spacing w:val="-1"/>
        </w:rPr>
        <w:t>arttırılmalıdır.</w:t>
      </w:r>
    </w:p>
    <w:p w14:paraId="6D654055" w14:textId="77777777" w:rsidR="00FD52EE" w:rsidRPr="00296B84" w:rsidRDefault="00FD52EE" w:rsidP="00FD52EE">
      <w:pPr>
        <w:pStyle w:val="GvdeMetni"/>
        <w:tabs>
          <w:tab w:val="left" w:pos="1394"/>
        </w:tabs>
        <w:ind w:left="1393" w:right="113" w:firstLine="0"/>
        <w:jc w:val="both"/>
        <w:rPr>
          <w:rFonts w:cs="Times New Roman"/>
        </w:rPr>
      </w:pPr>
    </w:p>
    <w:p w14:paraId="6061F86F" w14:textId="0F3B1C59" w:rsidR="00B07694" w:rsidRPr="00914555" w:rsidRDefault="00B07694" w:rsidP="00914555">
      <w:pPr>
        <w:pStyle w:val="Balk1"/>
        <w:numPr>
          <w:ilvl w:val="0"/>
          <w:numId w:val="13"/>
        </w:numPr>
        <w:rPr>
          <w:rFonts w:ascii="Times New Roman" w:hAnsi="Times New Roman" w:cs="Times New Roman"/>
        </w:rPr>
      </w:pPr>
      <w:r w:rsidRPr="00914555">
        <w:rPr>
          <w:rFonts w:ascii="Times New Roman" w:hAnsi="Times New Roman" w:cs="Times New Roman"/>
        </w:rPr>
        <w:t>İŞYERİNDE</w:t>
      </w:r>
      <w:r w:rsidRPr="00914555">
        <w:rPr>
          <w:rFonts w:ascii="Times New Roman" w:hAnsi="Times New Roman" w:cs="Times New Roman"/>
          <w:spacing w:val="5"/>
        </w:rPr>
        <w:t xml:space="preserve"> </w:t>
      </w:r>
      <w:r w:rsidRPr="00914555">
        <w:rPr>
          <w:rFonts w:ascii="Times New Roman" w:hAnsi="Times New Roman" w:cs="Times New Roman"/>
        </w:rPr>
        <w:t>COVID-19</w:t>
      </w:r>
      <w:r w:rsidRPr="00914555">
        <w:rPr>
          <w:rFonts w:ascii="Times New Roman" w:hAnsi="Times New Roman" w:cs="Times New Roman"/>
          <w:spacing w:val="4"/>
        </w:rPr>
        <w:t xml:space="preserve"> </w:t>
      </w:r>
      <w:r w:rsidRPr="00914555">
        <w:rPr>
          <w:rFonts w:ascii="Times New Roman" w:hAnsi="Times New Roman" w:cs="Times New Roman"/>
        </w:rPr>
        <w:t>OLDUĞUNDAN</w:t>
      </w:r>
      <w:r w:rsidRPr="00914555">
        <w:rPr>
          <w:rFonts w:ascii="Times New Roman" w:hAnsi="Times New Roman" w:cs="Times New Roman"/>
          <w:spacing w:val="4"/>
        </w:rPr>
        <w:t xml:space="preserve"> </w:t>
      </w:r>
      <w:r w:rsidRPr="00914555">
        <w:rPr>
          <w:rFonts w:ascii="Times New Roman" w:hAnsi="Times New Roman" w:cs="Times New Roman"/>
        </w:rPr>
        <w:t>ŞÜPHELENİLEN</w:t>
      </w:r>
      <w:r w:rsidRPr="00914555">
        <w:rPr>
          <w:rFonts w:ascii="Times New Roman" w:hAnsi="Times New Roman" w:cs="Times New Roman"/>
          <w:spacing w:val="4"/>
        </w:rPr>
        <w:t xml:space="preserve"> </w:t>
      </w:r>
      <w:r w:rsidRPr="00914555">
        <w:rPr>
          <w:rFonts w:ascii="Times New Roman" w:hAnsi="Times New Roman" w:cs="Times New Roman"/>
        </w:rPr>
        <w:t>VEYA</w:t>
      </w:r>
      <w:r w:rsidRPr="00914555">
        <w:rPr>
          <w:rFonts w:ascii="Times New Roman" w:hAnsi="Times New Roman" w:cs="Times New Roman"/>
          <w:spacing w:val="3"/>
        </w:rPr>
        <w:t xml:space="preserve"> </w:t>
      </w:r>
      <w:r w:rsidRPr="00914555">
        <w:rPr>
          <w:rFonts w:ascii="Times New Roman" w:hAnsi="Times New Roman" w:cs="Times New Roman"/>
        </w:rPr>
        <w:t>TEYİT</w:t>
      </w:r>
      <w:r w:rsidRPr="00914555">
        <w:rPr>
          <w:rFonts w:ascii="Times New Roman" w:hAnsi="Times New Roman" w:cs="Times New Roman"/>
          <w:spacing w:val="2"/>
        </w:rPr>
        <w:t xml:space="preserve"> </w:t>
      </w:r>
      <w:r w:rsidRPr="00914555">
        <w:rPr>
          <w:rFonts w:ascii="Times New Roman" w:hAnsi="Times New Roman" w:cs="Times New Roman"/>
        </w:rPr>
        <w:t>EDİLEN</w:t>
      </w:r>
      <w:r w:rsidRPr="00914555">
        <w:rPr>
          <w:rFonts w:ascii="Times New Roman" w:hAnsi="Times New Roman" w:cs="Times New Roman"/>
          <w:spacing w:val="1"/>
        </w:rPr>
        <w:t xml:space="preserve"> </w:t>
      </w:r>
      <w:r w:rsidRPr="00914555">
        <w:rPr>
          <w:rFonts w:ascii="Times New Roman" w:hAnsi="Times New Roman" w:cs="Times New Roman"/>
        </w:rPr>
        <w:t>BİRİ</w:t>
      </w:r>
    </w:p>
    <w:p w14:paraId="613CFE03" w14:textId="0A8FC0C0" w:rsidR="00B07694" w:rsidRPr="0075134D" w:rsidRDefault="00B07694" w:rsidP="0075134D">
      <w:pPr>
        <w:ind w:left="672"/>
        <w:rPr>
          <w:rFonts w:ascii="Times New Roman" w:hAnsi="Times New Roman"/>
          <w:sz w:val="24"/>
          <w:szCs w:val="24"/>
        </w:rPr>
      </w:pPr>
      <w:r w:rsidRPr="00914555">
        <w:rPr>
          <w:rFonts w:ascii="Times New Roman" w:hAnsi="Times New Roman"/>
          <w:b/>
          <w:spacing w:val="-1"/>
          <w:sz w:val="24"/>
          <w:szCs w:val="24"/>
        </w:rPr>
        <w:t>VARSA</w:t>
      </w:r>
      <w:r w:rsidRPr="00914555">
        <w:rPr>
          <w:rFonts w:ascii="Times New Roman" w:hAnsi="Times New Roman"/>
          <w:b/>
          <w:spacing w:val="-3"/>
          <w:sz w:val="24"/>
          <w:szCs w:val="24"/>
        </w:rPr>
        <w:t xml:space="preserve"> </w:t>
      </w:r>
      <w:r w:rsidRPr="00914555">
        <w:rPr>
          <w:rFonts w:ascii="Times New Roman" w:hAnsi="Times New Roman"/>
          <w:b/>
          <w:spacing w:val="-1"/>
          <w:sz w:val="24"/>
          <w:szCs w:val="24"/>
        </w:rPr>
        <w:t>NE</w:t>
      </w:r>
      <w:r w:rsidRPr="00914555">
        <w:rPr>
          <w:rFonts w:ascii="Times New Roman" w:hAnsi="Times New Roman"/>
          <w:b/>
          <w:spacing w:val="-3"/>
          <w:sz w:val="24"/>
          <w:szCs w:val="24"/>
        </w:rPr>
        <w:t xml:space="preserve"> </w:t>
      </w:r>
      <w:r w:rsidRPr="00914555">
        <w:rPr>
          <w:rFonts w:ascii="Times New Roman" w:hAnsi="Times New Roman"/>
          <w:b/>
          <w:spacing w:val="-1"/>
          <w:sz w:val="24"/>
          <w:szCs w:val="24"/>
        </w:rPr>
        <w:t>YAPILMALI</w:t>
      </w:r>
    </w:p>
    <w:p w14:paraId="7BE99253" w14:textId="77777777" w:rsidR="00B07694" w:rsidRPr="00296B84" w:rsidRDefault="00B07694" w:rsidP="00914555">
      <w:pPr>
        <w:numPr>
          <w:ilvl w:val="1"/>
          <w:numId w:val="13"/>
        </w:numPr>
        <w:tabs>
          <w:tab w:val="left" w:pos="1093"/>
        </w:tabs>
        <w:rPr>
          <w:rFonts w:ascii="Times New Roman" w:hAnsi="Times New Roman"/>
          <w:sz w:val="24"/>
          <w:szCs w:val="24"/>
        </w:rPr>
      </w:pPr>
      <w:r w:rsidRPr="00296B84">
        <w:rPr>
          <w:rFonts w:ascii="Times New Roman" w:hAnsi="Times New Roman"/>
          <w:b/>
          <w:sz w:val="24"/>
          <w:szCs w:val="24"/>
        </w:rPr>
        <w:t xml:space="preserve">Bir </w:t>
      </w:r>
      <w:r w:rsidRPr="00296B84">
        <w:rPr>
          <w:rFonts w:ascii="Times New Roman" w:hAnsi="Times New Roman"/>
          <w:b/>
          <w:spacing w:val="-1"/>
          <w:sz w:val="24"/>
          <w:szCs w:val="24"/>
        </w:rPr>
        <w:t>çalışan</w:t>
      </w:r>
      <w:r w:rsidRPr="00296B84">
        <w:rPr>
          <w:rFonts w:ascii="Times New Roman" w:hAnsi="Times New Roman"/>
          <w:b/>
          <w:sz w:val="24"/>
          <w:szCs w:val="24"/>
        </w:rPr>
        <w:t xml:space="preserve"> </w:t>
      </w:r>
      <w:r w:rsidRPr="00296B84">
        <w:rPr>
          <w:rFonts w:ascii="Times New Roman" w:hAnsi="Times New Roman"/>
          <w:b/>
          <w:spacing w:val="-1"/>
          <w:sz w:val="24"/>
          <w:szCs w:val="24"/>
        </w:rPr>
        <w:t>rahatsızlık</w:t>
      </w:r>
      <w:r w:rsidRPr="00296B84">
        <w:rPr>
          <w:rFonts w:ascii="Times New Roman" w:hAnsi="Times New Roman"/>
          <w:b/>
          <w:sz w:val="24"/>
          <w:szCs w:val="24"/>
        </w:rPr>
        <w:t xml:space="preserve"> </w:t>
      </w:r>
      <w:r w:rsidRPr="00296B84">
        <w:rPr>
          <w:rFonts w:ascii="Times New Roman" w:hAnsi="Times New Roman"/>
          <w:b/>
          <w:spacing w:val="-1"/>
          <w:sz w:val="24"/>
          <w:szCs w:val="24"/>
        </w:rPr>
        <w:t xml:space="preserve">hisseder </w:t>
      </w:r>
      <w:r w:rsidRPr="00296B84">
        <w:rPr>
          <w:rFonts w:ascii="Times New Roman" w:hAnsi="Times New Roman"/>
          <w:b/>
          <w:sz w:val="24"/>
          <w:szCs w:val="24"/>
        </w:rPr>
        <w:t>ve</w:t>
      </w:r>
      <w:r w:rsidRPr="00296B84">
        <w:rPr>
          <w:rFonts w:ascii="Times New Roman" w:hAnsi="Times New Roman"/>
          <w:b/>
          <w:spacing w:val="-1"/>
          <w:sz w:val="24"/>
          <w:szCs w:val="24"/>
        </w:rPr>
        <w:t xml:space="preserve"> </w:t>
      </w:r>
      <w:r w:rsidRPr="00296B84">
        <w:rPr>
          <w:rFonts w:ascii="Times New Roman" w:hAnsi="Times New Roman"/>
          <w:b/>
          <w:sz w:val="24"/>
          <w:szCs w:val="24"/>
        </w:rPr>
        <w:t xml:space="preserve">COVID-19'a </w:t>
      </w:r>
      <w:r w:rsidRPr="00296B84">
        <w:rPr>
          <w:rFonts w:ascii="Times New Roman" w:hAnsi="Times New Roman"/>
          <w:b/>
          <w:spacing w:val="-1"/>
          <w:sz w:val="24"/>
          <w:szCs w:val="24"/>
        </w:rPr>
        <w:t xml:space="preserve">maruz </w:t>
      </w:r>
      <w:r w:rsidRPr="00296B84">
        <w:rPr>
          <w:rFonts w:ascii="Times New Roman" w:hAnsi="Times New Roman"/>
          <w:b/>
          <w:sz w:val="24"/>
          <w:szCs w:val="24"/>
        </w:rPr>
        <w:t>kaldığını</w:t>
      </w:r>
      <w:r w:rsidRPr="00296B84">
        <w:rPr>
          <w:rFonts w:ascii="Times New Roman" w:hAnsi="Times New Roman"/>
          <w:b/>
          <w:spacing w:val="-2"/>
          <w:sz w:val="24"/>
          <w:szCs w:val="24"/>
        </w:rPr>
        <w:t xml:space="preserve"> </w:t>
      </w:r>
      <w:r w:rsidRPr="00296B84">
        <w:rPr>
          <w:rFonts w:ascii="Times New Roman" w:hAnsi="Times New Roman"/>
          <w:b/>
          <w:spacing w:val="-1"/>
          <w:sz w:val="24"/>
          <w:szCs w:val="24"/>
        </w:rPr>
        <w:t xml:space="preserve">düşünürse </w:t>
      </w:r>
      <w:r w:rsidRPr="00296B84">
        <w:rPr>
          <w:rFonts w:ascii="Times New Roman" w:hAnsi="Times New Roman"/>
          <w:b/>
          <w:sz w:val="24"/>
          <w:szCs w:val="24"/>
        </w:rPr>
        <w:t>ne</w:t>
      </w:r>
      <w:r w:rsidRPr="00296B84">
        <w:rPr>
          <w:rFonts w:ascii="Times New Roman" w:hAnsi="Times New Roman"/>
          <w:b/>
          <w:spacing w:val="-1"/>
          <w:sz w:val="24"/>
          <w:szCs w:val="24"/>
        </w:rPr>
        <w:t xml:space="preserve"> yapmalı?</w:t>
      </w:r>
    </w:p>
    <w:p w14:paraId="4A9F872B" w14:textId="77777777" w:rsidR="00B07694" w:rsidRPr="00296B84" w:rsidRDefault="00B07694" w:rsidP="00FD52EE">
      <w:pPr>
        <w:rPr>
          <w:rFonts w:ascii="Times New Roman" w:hAnsi="Times New Roman"/>
          <w:b/>
          <w:bCs/>
          <w:sz w:val="24"/>
          <w:szCs w:val="24"/>
        </w:rPr>
      </w:pPr>
    </w:p>
    <w:p w14:paraId="651150C3" w14:textId="77777777" w:rsidR="00BE500D" w:rsidRPr="00296B84" w:rsidRDefault="00B07694" w:rsidP="00B8136D">
      <w:pPr>
        <w:pStyle w:val="GvdeMetni"/>
        <w:numPr>
          <w:ilvl w:val="0"/>
          <w:numId w:val="12"/>
        </w:numPr>
        <w:tabs>
          <w:tab w:val="left" w:pos="1394"/>
        </w:tabs>
        <w:ind w:right="115"/>
        <w:jc w:val="both"/>
        <w:rPr>
          <w:rFonts w:cs="Times New Roman"/>
        </w:rPr>
      </w:pPr>
      <w:r w:rsidRPr="00296B84">
        <w:rPr>
          <w:rFonts w:cs="Times New Roman"/>
          <w:spacing w:val="-1"/>
        </w:rPr>
        <w:t>COVID-19'a</w:t>
      </w:r>
      <w:r w:rsidRPr="00296B84">
        <w:rPr>
          <w:rFonts w:cs="Times New Roman"/>
          <w:spacing w:val="24"/>
        </w:rPr>
        <w:t xml:space="preserve"> </w:t>
      </w:r>
      <w:r w:rsidRPr="00296B84">
        <w:rPr>
          <w:rFonts w:cs="Times New Roman"/>
        </w:rPr>
        <w:t>maruz</w:t>
      </w:r>
      <w:r w:rsidRPr="00296B84">
        <w:rPr>
          <w:rFonts w:cs="Times New Roman"/>
          <w:spacing w:val="26"/>
        </w:rPr>
        <w:t xml:space="preserve"> </w:t>
      </w:r>
      <w:r w:rsidRPr="00296B84">
        <w:rPr>
          <w:rFonts w:cs="Times New Roman"/>
          <w:spacing w:val="-1"/>
        </w:rPr>
        <w:t>kalanları</w:t>
      </w:r>
      <w:r w:rsidRPr="00296B84">
        <w:rPr>
          <w:rFonts w:cs="Times New Roman"/>
          <w:spacing w:val="25"/>
        </w:rPr>
        <w:t xml:space="preserve"> </w:t>
      </w:r>
      <w:r w:rsidRPr="00296B84">
        <w:rPr>
          <w:rFonts w:cs="Times New Roman"/>
        </w:rPr>
        <w:t>belirlemek</w:t>
      </w:r>
      <w:r w:rsidRPr="00296B84">
        <w:rPr>
          <w:rFonts w:cs="Times New Roman"/>
          <w:spacing w:val="25"/>
        </w:rPr>
        <w:t xml:space="preserve"> </w:t>
      </w:r>
      <w:proofErr w:type="spellStart"/>
      <w:r w:rsidRPr="00296B84">
        <w:rPr>
          <w:rFonts w:cs="Times New Roman"/>
        </w:rPr>
        <w:t>için</w:t>
      </w:r>
      <w:proofErr w:type="spellEnd"/>
      <w:r w:rsidRPr="00296B84">
        <w:rPr>
          <w:rFonts w:cs="Times New Roman"/>
          <w:spacing w:val="26"/>
        </w:rPr>
        <w:t xml:space="preserve"> </w:t>
      </w:r>
      <w:r w:rsidRPr="00296B84">
        <w:rPr>
          <w:rFonts w:cs="Times New Roman"/>
        </w:rPr>
        <w:t>olası</w:t>
      </w:r>
      <w:r w:rsidRPr="00296B84">
        <w:rPr>
          <w:rFonts w:cs="Times New Roman"/>
          <w:spacing w:val="26"/>
        </w:rPr>
        <w:t xml:space="preserve"> </w:t>
      </w:r>
      <w:r w:rsidRPr="00296B84">
        <w:rPr>
          <w:rFonts w:cs="Times New Roman"/>
          <w:spacing w:val="-1"/>
        </w:rPr>
        <w:t>maruz</w:t>
      </w:r>
      <w:r w:rsidRPr="00296B84">
        <w:rPr>
          <w:rFonts w:cs="Times New Roman"/>
          <w:spacing w:val="26"/>
        </w:rPr>
        <w:t xml:space="preserve"> </w:t>
      </w:r>
      <w:r w:rsidRPr="00296B84">
        <w:rPr>
          <w:rFonts w:cs="Times New Roman"/>
          <w:spacing w:val="-1"/>
        </w:rPr>
        <w:t>kalma</w:t>
      </w:r>
      <w:r w:rsidRPr="00296B84">
        <w:rPr>
          <w:rFonts w:cs="Times New Roman"/>
          <w:spacing w:val="25"/>
        </w:rPr>
        <w:t xml:space="preserve"> </w:t>
      </w:r>
      <w:r w:rsidRPr="00296B84">
        <w:rPr>
          <w:rFonts w:cs="Times New Roman"/>
          <w:spacing w:val="-1"/>
        </w:rPr>
        <w:t>kriterleri</w:t>
      </w:r>
      <w:r w:rsidRPr="00296B84">
        <w:rPr>
          <w:rFonts w:cs="Times New Roman"/>
          <w:spacing w:val="25"/>
        </w:rPr>
        <w:t xml:space="preserve"> </w:t>
      </w:r>
      <w:r w:rsidRPr="00296B84">
        <w:rPr>
          <w:rFonts w:cs="Times New Roman"/>
          <w:spacing w:val="-1"/>
        </w:rPr>
        <w:t>(örneğin,</w:t>
      </w:r>
      <w:r w:rsidRPr="00296B84">
        <w:rPr>
          <w:rFonts w:cs="Times New Roman"/>
          <w:spacing w:val="26"/>
        </w:rPr>
        <w:t xml:space="preserve"> </w:t>
      </w:r>
      <w:r w:rsidRPr="00296B84">
        <w:rPr>
          <w:rFonts w:cs="Times New Roman"/>
        </w:rPr>
        <w:t>kişinin</w:t>
      </w:r>
      <w:r w:rsidRPr="00296B84">
        <w:rPr>
          <w:rFonts w:cs="Times New Roman"/>
          <w:spacing w:val="61"/>
        </w:rPr>
        <w:t xml:space="preserve"> </w:t>
      </w:r>
      <w:r w:rsidRPr="00296B84">
        <w:rPr>
          <w:rFonts w:cs="Times New Roman"/>
          <w:spacing w:val="-1"/>
        </w:rPr>
        <w:t>gitmiş</w:t>
      </w:r>
      <w:r w:rsidRPr="00296B84">
        <w:rPr>
          <w:rFonts w:cs="Times New Roman"/>
          <w:spacing w:val="-5"/>
        </w:rPr>
        <w:t xml:space="preserve"> </w:t>
      </w:r>
      <w:r w:rsidRPr="00296B84">
        <w:rPr>
          <w:rFonts w:cs="Times New Roman"/>
          <w:spacing w:val="-1"/>
        </w:rPr>
        <w:t>olabileceği</w:t>
      </w:r>
      <w:r w:rsidRPr="00296B84">
        <w:rPr>
          <w:rFonts w:cs="Times New Roman"/>
          <w:spacing w:val="-5"/>
        </w:rPr>
        <w:t xml:space="preserve"> </w:t>
      </w:r>
      <w:r w:rsidRPr="00296B84">
        <w:rPr>
          <w:rFonts w:cs="Times New Roman"/>
        </w:rPr>
        <w:t>alanlar)</w:t>
      </w:r>
      <w:r w:rsidRPr="00296B84">
        <w:rPr>
          <w:rFonts w:cs="Times New Roman"/>
          <w:spacing w:val="-6"/>
        </w:rPr>
        <w:t xml:space="preserve"> </w:t>
      </w:r>
      <w:r w:rsidRPr="00296B84">
        <w:rPr>
          <w:rFonts w:cs="Times New Roman"/>
          <w:spacing w:val="-1"/>
        </w:rPr>
        <w:t>hakkında</w:t>
      </w:r>
      <w:r w:rsidRPr="00296B84">
        <w:rPr>
          <w:rFonts w:cs="Times New Roman"/>
          <w:spacing w:val="-3"/>
        </w:rPr>
        <w:t xml:space="preserve"> </w:t>
      </w:r>
      <w:r w:rsidR="002C1FD6" w:rsidRPr="00296B84">
        <w:rPr>
          <w:rFonts w:cs="Times New Roman"/>
          <w:spacing w:val="-2"/>
        </w:rPr>
        <w:t xml:space="preserve">İş Sağlığı </w:t>
      </w:r>
      <w:proofErr w:type="spellStart"/>
      <w:r w:rsidR="002C1FD6" w:rsidRPr="00296B84">
        <w:rPr>
          <w:rFonts w:cs="Times New Roman"/>
          <w:spacing w:val="-2"/>
        </w:rPr>
        <w:t>ve</w:t>
      </w:r>
      <w:proofErr w:type="spellEnd"/>
      <w:r w:rsidR="002C1FD6" w:rsidRPr="00296B84">
        <w:rPr>
          <w:rFonts w:cs="Times New Roman"/>
          <w:spacing w:val="-2"/>
        </w:rPr>
        <w:t xml:space="preserve"> Güvenliği Eğitimi Uygulama </w:t>
      </w:r>
      <w:proofErr w:type="spellStart"/>
      <w:r w:rsidR="002C1FD6" w:rsidRPr="00296B84">
        <w:rPr>
          <w:rFonts w:cs="Times New Roman"/>
          <w:spacing w:val="-2"/>
        </w:rPr>
        <w:t>ve</w:t>
      </w:r>
      <w:proofErr w:type="spellEnd"/>
      <w:r w:rsidR="002C1FD6" w:rsidRPr="00296B84">
        <w:rPr>
          <w:rFonts w:cs="Times New Roman"/>
          <w:spacing w:val="-2"/>
        </w:rPr>
        <w:t xml:space="preserve"> Araştıma Merkezi(KAYİGEM) </w:t>
      </w:r>
      <w:r w:rsidRPr="00296B84">
        <w:rPr>
          <w:rFonts w:cs="Times New Roman"/>
          <w:spacing w:val="-1"/>
        </w:rPr>
        <w:t>veya</w:t>
      </w:r>
      <w:r w:rsidRPr="00296B84">
        <w:rPr>
          <w:rFonts w:cs="Times New Roman"/>
          <w:spacing w:val="-4"/>
        </w:rPr>
        <w:t xml:space="preserve"> </w:t>
      </w:r>
      <w:r w:rsidRPr="00296B84">
        <w:rPr>
          <w:rFonts w:cs="Times New Roman"/>
          <w:spacing w:val="-1"/>
        </w:rPr>
        <w:t>Hazırlık</w:t>
      </w:r>
      <w:r w:rsidRPr="00296B84">
        <w:rPr>
          <w:rFonts w:cs="Times New Roman"/>
          <w:spacing w:val="-5"/>
        </w:rPr>
        <w:t xml:space="preserve"> </w:t>
      </w:r>
      <w:r w:rsidRPr="00296B84">
        <w:rPr>
          <w:rFonts w:cs="Times New Roman"/>
        </w:rPr>
        <w:t>Ekibini</w:t>
      </w:r>
      <w:r w:rsidRPr="00296B84">
        <w:rPr>
          <w:rFonts w:cs="Times New Roman"/>
          <w:spacing w:val="-5"/>
        </w:rPr>
        <w:t xml:space="preserve"> </w:t>
      </w:r>
      <w:r w:rsidRPr="00296B84">
        <w:rPr>
          <w:rFonts w:cs="Times New Roman"/>
          <w:spacing w:val="-1"/>
        </w:rPr>
        <w:t>bilgilendirerek,</w:t>
      </w:r>
      <w:r w:rsidRPr="00296B84">
        <w:rPr>
          <w:rFonts w:cs="Times New Roman"/>
          <w:spacing w:val="-5"/>
        </w:rPr>
        <w:t xml:space="preserve"> </w:t>
      </w:r>
      <w:r w:rsidRPr="00296B84">
        <w:rPr>
          <w:rFonts w:cs="Times New Roman"/>
          <w:spacing w:val="-1"/>
        </w:rPr>
        <w:t>Sağlık</w:t>
      </w:r>
      <w:r w:rsidRPr="00296B84">
        <w:rPr>
          <w:rFonts w:cs="Times New Roman"/>
          <w:spacing w:val="85"/>
        </w:rPr>
        <w:t xml:space="preserve"> </w:t>
      </w:r>
      <w:r w:rsidRPr="00296B84">
        <w:rPr>
          <w:rFonts w:cs="Times New Roman"/>
          <w:spacing w:val="-1"/>
        </w:rPr>
        <w:t>Bakanlığı’nın</w:t>
      </w:r>
      <w:r w:rsidRPr="00296B84">
        <w:rPr>
          <w:rFonts w:cs="Times New Roman"/>
        </w:rPr>
        <w:t xml:space="preserve"> </w:t>
      </w:r>
      <w:r w:rsidRPr="00296B84">
        <w:rPr>
          <w:rFonts w:cs="Times New Roman"/>
          <w:spacing w:val="-1"/>
        </w:rPr>
        <w:t>tavsiyelerine</w:t>
      </w:r>
      <w:r w:rsidRPr="00296B84">
        <w:rPr>
          <w:rFonts w:cs="Times New Roman"/>
          <w:spacing w:val="-2"/>
        </w:rPr>
        <w:t xml:space="preserve"> </w:t>
      </w:r>
      <w:r w:rsidR="00FD52EE" w:rsidRPr="00296B84">
        <w:rPr>
          <w:rFonts w:cs="Times New Roman"/>
          <w:spacing w:val="-1"/>
        </w:rPr>
        <w:t>uyulmalıdır.</w:t>
      </w:r>
    </w:p>
    <w:p w14:paraId="6454485E" w14:textId="77777777" w:rsidR="00BE500D" w:rsidRPr="00296B84" w:rsidRDefault="00BE500D" w:rsidP="00B8136D">
      <w:pPr>
        <w:pStyle w:val="GvdeMetni"/>
        <w:numPr>
          <w:ilvl w:val="1"/>
          <w:numId w:val="14"/>
        </w:numPr>
        <w:tabs>
          <w:tab w:val="left" w:pos="834"/>
        </w:tabs>
        <w:ind w:right="112"/>
        <w:jc w:val="both"/>
        <w:rPr>
          <w:rFonts w:cs="Times New Roman"/>
        </w:rPr>
      </w:pPr>
      <w:r w:rsidRPr="00296B84">
        <w:rPr>
          <w:rFonts w:cs="Times New Roman"/>
          <w:spacing w:val="-1"/>
        </w:rPr>
        <w:t>Hastalık</w:t>
      </w:r>
      <w:r w:rsidRPr="00296B84">
        <w:rPr>
          <w:rFonts w:cs="Times New Roman"/>
          <w:spacing w:val="2"/>
        </w:rPr>
        <w:t xml:space="preserve"> </w:t>
      </w:r>
      <w:r w:rsidRPr="00296B84">
        <w:rPr>
          <w:rFonts w:cs="Times New Roman"/>
          <w:spacing w:val="-1"/>
        </w:rPr>
        <w:t>şüphesi</w:t>
      </w:r>
      <w:r w:rsidRPr="00296B84">
        <w:rPr>
          <w:rFonts w:cs="Times New Roman"/>
          <w:spacing w:val="4"/>
        </w:rPr>
        <w:t xml:space="preserve"> </w:t>
      </w:r>
      <w:r w:rsidRPr="00296B84">
        <w:rPr>
          <w:rFonts w:cs="Times New Roman"/>
        </w:rPr>
        <w:t>bulunan</w:t>
      </w:r>
      <w:r w:rsidRPr="00296B84">
        <w:rPr>
          <w:rFonts w:cs="Times New Roman"/>
          <w:spacing w:val="3"/>
        </w:rPr>
        <w:t xml:space="preserve"> </w:t>
      </w:r>
      <w:r w:rsidRPr="00296B84">
        <w:rPr>
          <w:rFonts w:cs="Times New Roman"/>
        </w:rPr>
        <w:t>kişi</w:t>
      </w:r>
      <w:r w:rsidRPr="00296B84">
        <w:rPr>
          <w:rFonts w:cs="Times New Roman"/>
          <w:spacing w:val="4"/>
        </w:rPr>
        <w:t xml:space="preserve"> </w:t>
      </w:r>
      <w:r w:rsidRPr="00296B84">
        <w:rPr>
          <w:rFonts w:cs="Times New Roman"/>
        </w:rPr>
        <w:t>maske</w:t>
      </w:r>
      <w:r w:rsidRPr="00296B84">
        <w:rPr>
          <w:rFonts w:cs="Times New Roman"/>
          <w:spacing w:val="2"/>
        </w:rPr>
        <w:t xml:space="preserve"> </w:t>
      </w:r>
      <w:r w:rsidRPr="00296B84">
        <w:rPr>
          <w:rFonts w:cs="Times New Roman"/>
          <w:spacing w:val="-1"/>
        </w:rPr>
        <w:t>takarak</w:t>
      </w:r>
      <w:r w:rsidRPr="00296B84">
        <w:rPr>
          <w:rFonts w:cs="Times New Roman"/>
          <w:spacing w:val="6"/>
        </w:rPr>
        <w:t xml:space="preserve"> </w:t>
      </w:r>
      <w:r w:rsidRPr="00296B84">
        <w:rPr>
          <w:rFonts w:cs="Times New Roman"/>
          <w:spacing w:val="-1"/>
        </w:rPr>
        <w:t>diğer</w:t>
      </w:r>
      <w:r w:rsidRPr="00296B84">
        <w:rPr>
          <w:rFonts w:cs="Times New Roman"/>
          <w:spacing w:val="6"/>
        </w:rPr>
        <w:t xml:space="preserve"> </w:t>
      </w:r>
      <w:r w:rsidRPr="00296B84">
        <w:rPr>
          <w:rFonts w:cs="Times New Roman"/>
          <w:spacing w:val="-1"/>
        </w:rPr>
        <w:t>çalışanlardan</w:t>
      </w:r>
      <w:r w:rsidRPr="00296B84">
        <w:rPr>
          <w:rFonts w:cs="Times New Roman"/>
          <w:spacing w:val="6"/>
        </w:rPr>
        <w:t xml:space="preserve"> </w:t>
      </w:r>
      <w:r w:rsidRPr="00296B84">
        <w:rPr>
          <w:rFonts w:cs="Times New Roman"/>
        </w:rPr>
        <w:t>izole</w:t>
      </w:r>
      <w:r w:rsidRPr="00296B84">
        <w:rPr>
          <w:rFonts w:cs="Times New Roman"/>
          <w:spacing w:val="77"/>
        </w:rPr>
        <w:t xml:space="preserve"> </w:t>
      </w:r>
      <w:r w:rsidRPr="00296B84">
        <w:rPr>
          <w:rFonts w:cs="Times New Roman"/>
          <w:spacing w:val="-1"/>
        </w:rPr>
        <w:t>edilerek</w:t>
      </w:r>
      <w:r w:rsidRPr="00296B84">
        <w:rPr>
          <w:rFonts w:cs="Times New Roman"/>
          <w:spacing w:val="-10"/>
        </w:rPr>
        <w:t xml:space="preserve"> </w:t>
      </w:r>
      <w:r w:rsidRPr="00296B84">
        <w:rPr>
          <w:rFonts w:cs="Times New Roman"/>
          <w:b/>
        </w:rPr>
        <w:t>daha</w:t>
      </w:r>
      <w:r w:rsidRPr="00296B84">
        <w:rPr>
          <w:rFonts w:cs="Times New Roman"/>
          <w:b/>
          <w:spacing w:val="-10"/>
        </w:rPr>
        <w:t xml:space="preserve"> </w:t>
      </w:r>
      <w:r w:rsidRPr="00296B84">
        <w:rPr>
          <w:rFonts w:cs="Times New Roman"/>
          <w:b/>
        </w:rPr>
        <w:t>önceden</w:t>
      </w:r>
      <w:r w:rsidRPr="00296B84">
        <w:rPr>
          <w:rFonts w:cs="Times New Roman"/>
          <w:b/>
          <w:spacing w:val="-8"/>
        </w:rPr>
        <w:t xml:space="preserve"> </w:t>
      </w:r>
      <w:r w:rsidRPr="00296B84">
        <w:rPr>
          <w:rFonts w:cs="Times New Roman"/>
          <w:b/>
          <w:spacing w:val="-1"/>
        </w:rPr>
        <w:t>belirlenen</w:t>
      </w:r>
      <w:r w:rsidRPr="00296B84">
        <w:rPr>
          <w:rFonts w:cs="Times New Roman"/>
          <w:b/>
          <w:spacing w:val="-9"/>
        </w:rPr>
        <w:t xml:space="preserve"> </w:t>
      </w:r>
      <w:proofErr w:type="spellStart"/>
      <w:r w:rsidRPr="00296B84">
        <w:rPr>
          <w:rFonts w:cs="Times New Roman"/>
          <w:b/>
        </w:rPr>
        <w:t>ve</w:t>
      </w:r>
      <w:proofErr w:type="spellEnd"/>
      <w:r w:rsidRPr="00296B84">
        <w:rPr>
          <w:rFonts w:cs="Times New Roman"/>
          <w:b/>
          <w:spacing w:val="-7"/>
        </w:rPr>
        <w:t xml:space="preserve"> </w:t>
      </w:r>
      <w:r w:rsidRPr="00296B84">
        <w:rPr>
          <w:rFonts w:cs="Times New Roman"/>
          <w:b/>
          <w:spacing w:val="-1"/>
        </w:rPr>
        <w:t>enfeksiyonun</w:t>
      </w:r>
      <w:r w:rsidRPr="00296B84">
        <w:rPr>
          <w:rFonts w:cs="Times New Roman"/>
          <w:b/>
          <w:spacing w:val="-7"/>
        </w:rPr>
        <w:t xml:space="preserve"> </w:t>
      </w:r>
      <w:r w:rsidRPr="00296B84">
        <w:rPr>
          <w:rFonts w:cs="Times New Roman"/>
          <w:b/>
          <w:spacing w:val="-1"/>
        </w:rPr>
        <w:t>yayılmasını</w:t>
      </w:r>
      <w:r w:rsidRPr="00296B84">
        <w:rPr>
          <w:rFonts w:cs="Times New Roman"/>
          <w:b/>
          <w:spacing w:val="-9"/>
        </w:rPr>
        <w:t xml:space="preserve"> </w:t>
      </w:r>
      <w:r w:rsidRPr="00296B84">
        <w:rPr>
          <w:rFonts w:cs="Times New Roman"/>
          <w:b/>
          <w:spacing w:val="-1"/>
        </w:rPr>
        <w:t>önleyecek</w:t>
      </w:r>
      <w:r w:rsidRPr="00296B84">
        <w:rPr>
          <w:rFonts w:cs="Times New Roman"/>
          <w:b/>
          <w:spacing w:val="-7"/>
        </w:rPr>
        <w:t xml:space="preserve"> </w:t>
      </w:r>
      <w:r w:rsidRPr="00296B84">
        <w:rPr>
          <w:rFonts w:cs="Times New Roman"/>
          <w:b/>
          <w:spacing w:val="-1"/>
        </w:rPr>
        <w:t>nitelikte</w:t>
      </w:r>
      <w:r w:rsidRPr="00296B84">
        <w:rPr>
          <w:rFonts w:cs="Times New Roman"/>
          <w:b/>
          <w:spacing w:val="-10"/>
        </w:rPr>
        <w:t xml:space="preserve"> </w:t>
      </w:r>
      <w:r w:rsidRPr="00296B84">
        <w:rPr>
          <w:rFonts w:cs="Times New Roman"/>
          <w:b/>
        </w:rPr>
        <w:t>olan</w:t>
      </w:r>
      <w:r w:rsidRPr="00296B84">
        <w:rPr>
          <w:rFonts w:cs="Times New Roman"/>
          <w:b/>
          <w:spacing w:val="-6"/>
        </w:rPr>
        <w:t xml:space="preserve"> </w:t>
      </w:r>
      <w:r w:rsidRPr="00296B84">
        <w:rPr>
          <w:rFonts w:cs="Times New Roman"/>
          <w:b/>
        </w:rPr>
        <w:t>kapalı</w:t>
      </w:r>
      <w:r w:rsidRPr="00296B84">
        <w:rPr>
          <w:rFonts w:cs="Times New Roman"/>
          <w:b/>
          <w:spacing w:val="86"/>
        </w:rPr>
        <w:t xml:space="preserve"> </w:t>
      </w:r>
      <w:r w:rsidRPr="00296B84">
        <w:rPr>
          <w:rFonts w:cs="Times New Roman"/>
          <w:b/>
          <w:spacing w:val="-1"/>
        </w:rPr>
        <w:t>alanda</w:t>
      </w:r>
      <w:r w:rsidRPr="00296B84">
        <w:rPr>
          <w:rFonts w:cs="Times New Roman"/>
          <w:b/>
          <w:spacing w:val="-4"/>
        </w:rPr>
        <w:t xml:space="preserve"> </w:t>
      </w:r>
      <w:r w:rsidRPr="00296B84">
        <w:rPr>
          <w:rFonts w:cs="Times New Roman"/>
          <w:b/>
          <w:spacing w:val="-1"/>
        </w:rPr>
        <w:t>bekletilmelidir</w:t>
      </w:r>
      <w:r w:rsidRPr="00296B84">
        <w:rPr>
          <w:rFonts w:cs="Times New Roman"/>
          <w:spacing w:val="-1"/>
        </w:rPr>
        <w:t>.</w:t>
      </w:r>
      <w:r w:rsidRPr="00296B84">
        <w:rPr>
          <w:rFonts w:cs="Times New Roman"/>
          <w:spacing w:val="-4"/>
        </w:rPr>
        <w:t xml:space="preserve"> </w:t>
      </w:r>
      <w:r w:rsidRPr="00296B84">
        <w:rPr>
          <w:rFonts w:cs="Times New Roman"/>
          <w:spacing w:val="-1"/>
        </w:rPr>
        <w:t>Sağlık</w:t>
      </w:r>
      <w:r w:rsidRPr="00296B84">
        <w:rPr>
          <w:rFonts w:cs="Times New Roman"/>
          <w:spacing w:val="-3"/>
        </w:rPr>
        <w:t xml:space="preserve"> </w:t>
      </w:r>
      <w:r w:rsidRPr="00296B84">
        <w:rPr>
          <w:rFonts w:cs="Times New Roman"/>
          <w:spacing w:val="-1"/>
        </w:rPr>
        <w:t>Bakanlığı’nın</w:t>
      </w:r>
      <w:r w:rsidRPr="00296B84">
        <w:rPr>
          <w:rFonts w:cs="Times New Roman"/>
          <w:spacing w:val="-3"/>
        </w:rPr>
        <w:t xml:space="preserve"> </w:t>
      </w:r>
      <w:r w:rsidRPr="00296B84">
        <w:rPr>
          <w:rFonts w:cs="Times New Roman"/>
          <w:spacing w:val="-1"/>
        </w:rPr>
        <w:t>ilgili</w:t>
      </w:r>
      <w:r w:rsidRPr="00296B84">
        <w:rPr>
          <w:rFonts w:cs="Times New Roman"/>
          <w:spacing w:val="-2"/>
        </w:rPr>
        <w:t xml:space="preserve"> </w:t>
      </w:r>
      <w:r w:rsidRPr="00296B84">
        <w:rPr>
          <w:rFonts w:cs="Times New Roman"/>
          <w:spacing w:val="-1"/>
        </w:rPr>
        <w:t>sağlık</w:t>
      </w:r>
      <w:r w:rsidRPr="00296B84">
        <w:rPr>
          <w:rFonts w:cs="Times New Roman"/>
          <w:spacing w:val="-3"/>
        </w:rPr>
        <w:t xml:space="preserve"> </w:t>
      </w:r>
      <w:r w:rsidRPr="00296B84">
        <w:rPr>
          <w:rFonts w:cs="Times New Roman"/>
        </w:rPr>
        <w:t>kuruluşu</w:t>
      </w:r>
      <w:r w:rsidRPr="00296B84">
        <w:rPr>
          <w:rFonts w:cs="Times New Roman"/>
          <w:spacing w:val="-3"/>
        </w:rPr>
        <w:t xml:space="preserve"> </w:t>
      </w:r>
      <w:r w:rsidRPr="00296B84">
        <w:rPr>
          <w:rFonts w:cs="Times New Roman"/>
        </w:rPr>
        <w:t>ile</w:t>
      </w:r>
      <w:r w:rsidRPr="00296B84">
        <w:rPr>
          <w:rFonts w:cs="Times New Roman"/>
          <w:spacing w:val="-4"/>
        </w:rPr>
        <w:t xml:space="preserve"> </w:t>
      </w:r>
      <w:r w:rsidRPr="00296B84">
        <w:rPr>
          <w:rFonts w:cs="Times New Roman"/>
          <w:spacing w:val="-1"/>
        </w:rPr>
        <w:t>iletişime</w:t>
      </w:r>
      <w:r w:rsidRPr="00296B84">
        <w:rPr>
          <w:rFonts w:cs="Times New Roman"/>
          <w:spacing w:val="-4"/>
        </w:rPr>
        <w:t xml:space="preserve"> </w:t>
      </w:r>
      <w:r w:rsidRPr="00296B84">
        <w:rPr>
          <w:rFonts w:cs="Times New Roman"/>
          <w:spacing w:val="-1"/>
        </w:rPr>
        <w:t>geçilerek</w:t>
      </w:r>
      <w:r w:rsidRPr="00296B84">
        <w:rPr>
          <w:rFonts w:cs="Times New Roman"/>
          <w:spacing w:val="-3"/>
        </w:rPr>
        <w:t xml:space="preserve"> </w:t>
      </w:r>
      <w:r w:rsidRPr="00296B84">
        <w:rPr>
          <w:rFonts w:cs="Times New Roman"/>
          <w:spacing w:val="-1"/>
        </w:rPr>
        <w:t>sevki</w:t>
      </w:r>
      <w:r w:rsidRPr="00296B84">
        <w:rPr>
          <w:rFonts w:cs="Times New Roman"/>
          <w:spacing w:val="103"/>
        </w:rPr>
        <w:t xml:space="preserve"> </w:t>
      </w:r>
      <w:r w:rsidRPr="00296B84">
        <w:rPr>
          <w:rFonts w:cs="Times New Roman"/>
          <w:spacing w:val="-1"/>
        </w:rPr>
        <w:t>sağlanmalıdır.</w:t>
      </w:r>
    </w:p>
    <w:p w14:paraId="10691DD6" w14:textId="77777777" w:rsidR="00BE500D" w:rsidRPr="00296B84" w:rsidRDefault="00BE500D" w:rsidP="00B8136D">
      <w:pPr>
        <w:pStyle w:val="GvdeMetni"/>
        <w:numPr>
          <w:ilvl w:val="1"/>
          <w:numId w:val="14"/>
        </w:numPr>
        <w:tabs>
          <w:tab w:val="left" w:pos="834"/>
        </w:tabs>
        <w:ind w:right="117"/>
        <w:jc w:val="both"/>
        <w:rPr>
          <w:rFonts w:cs="Times New Roman"/>
        </w:rPr>
      </w:pPr>
      <w:r w:rsidRPr="00296B84">
        <w:rPr>
          <w:rFonts w:cs="Times New Roman"/>
          <w:spacing w:val="-1"/>
        </w:rPr>
        <w:t>Etkilenen</w:t>
      </w:r>
      <w:r w:rsidRPr="00296B84">
        <w:rPr>
          <w:rFonts w:cs="Times New Roman"/>
          <w:spacing w:val="50"/>
        </w:rPr>
        <w:t xml:space="preserve"> </w:t>
      </w:r>
      <w:r w:rsidRPr="00296B84">
        <w:rPr>
          <w:rFonts w:cs="Times New Roman"/>
          <w:spacing w:val="-1"/>
        </w:rPr>
        <w:t>çalışanın</w:t>
      </w:r>
      <w:r w:rsidRPr="00296B84">
        <w:rPr>
          <w:rFonts w:cs="Times New Roman"/>
          <w:spacing w:val="50"/>
        </w:rPr>
        <w:t xml:space="preserve"> </w:t>
      </w:r>
      <w:r w:rsidRPr="00296B84">
        <w:rPr>
          <w:rFonts w:cs="Times New Roman"/>
          <w:spacing w:val="-1"/>
        </w:rPr>
        <w:t>atıkları</w:t>
      </w:r>
      <w:r w:rsidRPr="00296B84">
        <w:rPr>
          <w:rFonts w:cs="Times New Roman"/>
          <w:spacing w:val="50"/>
        </w:rPr>
        <w:t xml:space="preserve"> </w:t>
      </w:r>
      <w:proofErr w:type="spellStart"/>
      <w:r w:rsidRPr="00296B84">
        <w:rPr>
          <w:rFonts w:cs="Times New Roman"/>
        </w:rPr>
        <w:t>için</w:t>
      </w:r>
      <w:proofErr w:type="spellEnd"/>
      <w:r w:rsidRPr="00296B84">
        <w:rPr>
          <w:rFonts w:cs="Times New Roman"/>
          <w:spacing w:val="50"/>
        </w:rPr>
        <w:t xml:space="preserve"> </w:t>
      </w:r>
      <w:r w:rsidRPr="00296B84">
        <w:rPr>
          <w:rFonts w:cs="Times New Roman"/>
        </w:rPr>
        <w:t>Tıbbi</w:t>
      </w:r>
      <w:r w:rsidRPr="00296B84">
        <w:rPr>
          <w:rFonts w:cs="Times New Roman"/>
          <w:spacing w:val="50"/>
        </w:rPr>
        <w:t xml:space="preserve"> </w:t>
      </w:r>
      <w:r w:rsidRPr="00296B84">
        <w:rPr>
          <w:rFonts w:cs="Times New Roman"/>
          <w:spacing w:val="-1"/>
        </w:rPr>
        <w:t>Atıkların</w:t>
      </w:r>
      <w:r w:rsidRPr="00296B84">
        <w:rPr>
          <w:rFonts w:cs="Times New Roman"/>
          <w:spacing w:val="47"/>
        </w:rPr>
        <w:t xml:space="preserve"> </w:t>
      </w:r>
      <w:r w:rsidRPr="00296B84">
        <w:rPr>
          <w:rFonts w:cs="Times New Roman"/>
          <w:spacing w:val="-1"/>
        </w:rPr>
        <w:t>Kontrolü</w:t>
      </w:r>
      <w:r w:rsidRPr="00296B84">
        <w:rPr>
          <w:rFonts w:cs="Times New Roman"/>
          <w:spacing w:val="50"/>
        </w:rPr>
        <w:t xml:space="preserve"> </w:t>
      </w:r>
      <w:r w:rsidRPr="00296B84">
        <w:rPr>
          <w:rFonts w:cs="Times New Roman"/>
          <w:spacing w:val="-1"/>
        </w:rPr>
        <w:t>Yönetmeliği</w:t>
      </w:r>
      <w:r w:rsidRPr="00296B84">
        <w:rPr>
          <w:rFonts w:cs="Times New Roman"/>
          <w:spacing w:val="50"/>
        </w:rPr>
        <w:t xml:space="preserve"> </w:t>
      </w:r>
      <w:r w:rsidRPr="00296B84">
        <w:rPr>
          <w:rFonts w:cs="Times New Roman"/>
          <w:spacing w:val="-1"/>
        </w:rPr>
        <w:t>kapsamında</w:t>
      </w:r>
      <w:r w:rsidRPr="00296B84">
        <w:rPr>
          <w:rFonts w:cs="Times New Roman"/>
          <w:spacing w:val="49"/>
        </w:rPr>
        <w:t xml:space="preserve"> </w:t>
      </w:r>
      <w:r w:rsidRPr="00296B84">
        <w:rPr>
          <w:rFonts w:cs="Times New Roman"/>
          <w:spacing w:val="-1"/>
        </w:rPr>
        <w:t>işlem</w:t>
      </w:r>
      <w:r w:rsidRPr="00296B84">
        <w:rPr>
          <w:rFonts w:cs="Times New Roman"/>
          <w:spacing w:val="101"/>
        </w:rPr>
        <w:t xml:space="preserve"> </w:t>
      </w:r>
      <w:r w:rsidRPr="00296B84">
        <w:rPr>
          <w:rFonts w:cs="Times New Roman"/>
          <w:spacing w:val="-1"/>
        </w:rPr>
        <w:t>yapılmalıdır.</w:t>
      </w:r>
    </w:p>
    <w:p w14:paraId="2BAA4C7F" w14:textId="77777777" w:rsidR="00BE500D" w:rsidRPr="00296B84" w:rsidRDefault="00BE500D" w:rsidP="00B8136D">
      <w:pPr>
        <w:pStyle w:val="GvdeMetni"/>
        <w:numPr>
          <w:ilvl w:val="1"/>
          <w:numId w:val="14"/>
        </w:numPr>
        <w:tabs>
          <w:tab w:val="left" w:pos="834"/>
        </w:tabs>
        <w:rPr>
          <w:rFonts w:cs="Times New Roman"/>
        </w:rPr>
      </w:pPr>
      <w:r w:rsidRPr="00296B84">
        <w:rPr>
          <w:rFonts w:cs="Times New Roman"/>
          <w:spacing w:val="-1"/>
        </w:rPr>
        <w:t>Etkilenen</w:t>
      </w:r>
      <w:r w:rsidRPr="00296B84">
        <w:rPr>
          <w:rFonts w:cs="Times New Roman"/>
          <w:spacing w:val="-10"/>
        </w:rPr>
        <w:t xml:space="preserve"> </w:t>
      </w:r>
      <w:r w:rsidRPr="00296B84">
        <w:rPr>
          <w:rFonts w:cs="Times New Roman"/>
          <w:spacing w:val="-1"/>
        </w:rPr>
        <w:t>çalışanın</w:t>
      </w:r>
      <w:r w:rsidRPr="00296B84">
        <w:rPr>
          <w:rFonts w:cs="Times New Roman"/>
          <w:spacing w:val="-10"/>
        </w:rPr>
        <w:t xml:space="preserve"> </w:t>
      </w:r>
      <w:r w:rsidRPr="00296B84">
        <w:rPr>
          <w:rFonts w:cs="Times New Roman"/>
        </w:rPr>
        <w:t>tıbbi</w:t>
      </w:r>
      <w:r w:rsidRPr="00296B84">
        <w:rPr>
          <w:rFonts w:cs="Times New Roman"/>
          <w:spacing w:val="-12"/>
        </w:rPr>
        <w:t xml:space="preserve"> </w:t>
      </w:r>
      <w:r w:rsidRPr="00296B84">
        <w:rPr>
          <w:rFonts w:cs="Times New Roman"/>
          <w:spacing w:val="-1"/>
        </w:rPr>
        <w:t>yardım</w:t>
      </w:r>
      <w:r w:rsidRPr="00296B84">
        <w:rPr>
          <w:rFonts w:cs="Times New Roman"/>
          <w:spacing w:val="-9"/>
        </w:rPr>
        <w:t xml:space="preserve"> </w:t>
      </w:r>
      <w:r w:rsidRPr="00296B84">
        <w:rPr>
          <w:rFonts w:cs="Times New Roman"/>
          <w:spacing w:val="-1"/>
        </w:rPr>
        <w:t>beklerken</w:t>
      </w:r>
      <w:r w:rsidRPr="00296B84">
        <w:rPr>
          <w:rFonts w:cs="Times New Roman"/>
          <w:spacing w:val="-10"/>
        </w:rPr>
        <w:t xml:space="preserve"> </w:t>
      </w:r>
      <w:r w:rsidRPr="00296B84">
        <w:rPr>
          <w:rFonts w:cs="Times New Roman"/>
          <w:spacing w:val="-1"/>
        </w:rPr>
        <w:t>lavaboya/banyoya</w:t>
      </w:r>
      <w:r w:rsidRPr="00296B84">
        <w:rPr>
          <w:rFonts w:cs="Times New Roman"/>
          <w:spacing w:val="-11"/>
        </w:rPr>
        <w:t xml:space="preserve"> </w:t>
      </w:r>
      <w:r w:rsidRPr="00296B84">
        <w:rPr>
          <w:rFonts w:cs="Times New Roman"/>
          <w:spacing w:val="-1"/>
        </w:rPr>
        <w:t>gitmesi</w:t>
      </w:r>
      <w:r w:rsidRPr="00296B84">
        <w:rPr>
          <w:rFonts w:cs="Times New Roman"/>
          <w:spacing w:val="-10"/>
        </w:rPr>
        <w:t xml:space="preserve"> </w:t>
      </w:r>
      <w:r w:rsidRPr="00296B84">
        <w:rPr>
          <w:rFonts w:cs="Times New Roman"/>
          <w:spacing w:val="-1"/>
        </w:rPr>
        <w:t>gerekiyorsa,</w:t>
      </w:r>
      <w:r w:rsidRPr="00296B84">
        <w:rPr>
          <w:rFonts w:cs="Times New Roman"/>
          <w:spacing w:val="-10"/>
        </w:rPr>
        <w:t xml:space="preserve"> </w:t>
      </w:r>
      <w:r w:rsidRPr="00296B84">
        <w:rPr>
          <w:rFonts w:cs="Times New Roman"/>
        </w:rPr>
        <w:t xml:space="preserve">mümkünse </w:t>
      </w:r>
      <w:r w:rsidRPr="00296B84">
        <w:rPr>
          <w:rFonts w:cs="Times New Roman"/>
          <w:spacing w:val="-2"/>
        </w:rPr>
        <w:t>ayrı</w:t>
      </w:r>
      <w:r w:rsidRPr="00296B84">
        <w:rPr>
          <w:rFonts w:cs="Times New Roman"/>
          <w:spacing w:val="-1"/>
        </w:rPr>
        <w:t xml:space="preserve"> </w:t>
      </w:r>
      <w:r w:rsidRPr="00296B84">
        <w:rPr>
          <w:rFonts w:cs="Times New Roman"/>
          <w:spacing w:val="1"/>
        </w:rPr>
        <w:t>bir</w:t>
      </w:r>
      <w:r w:rsidRPr="00296B84">
        <w:rPr>
          <w:rFonts w:cs="Times New Roman"/>
        </w:rPr>
        <w:t xml:space="preserve"> </w:t>
      </w:r>
      <w:r w:rsidRPr="00296B84">
        <w:rPr>
          <w:rFonts w:cs="Times New Roman"/>
          <w:spacing w:val="-1"/>
        </w:rPr>
        <w:t>lavabo/banyo</w:t>
      </w:r>
      <w:r w:rsidRPr="00296B84">
        <w:rPr>
          <w:rFonts w:cs="Times New Roman"/>
        </w:rPr>
        <w:t xml:space="preserve"> kullanımı</w:t>
      </w:r>
      <w:r w:rsidRPr="00296B84">
        <w:rPr>
          <w:rFonts w:cs="Times New Roman"/>
          <w:spacing w:val="-1"/>
        </w:rPr>
        <w:t xml:space="preserve"> sağlanmalıdır.</w:t>
      </w:r>
    </w:p>
    <w:p w14:paraId="3F456EFE" w14:textId="77777777" w:rsidR="00BE500D" w:rsidRPr="00296B84" w:rsidRDefault="00BE500D" w:rsidP="00BE500D">
      <w:pPr>
        <w:pStyle w:val="GvdeMetni"/>
        <w:tabs>
          <w:tab w:val="left" w:pos="834"/>
        </w:tabs>
        <w:rPr>
          <w:rFonts w:cs="Times New Roman"/>
          <w:spacing w:val="-1"/>
        </w:rPr>
      </w:pPr>
    </w:p>
    <w:p w14:paraId="09E94E09" w14:textId="262DF30F" w:rsidR="00BE500D" w:rsidRPr="0075134D" w:rsidRDefault="00BE500D" w:rsidP="00BE500D">
      <w:pPr>
        <w:pStyle w:val="Balk1"/>
        <w:numPr>
          <w:ilvl w:val="0"/>
          <w:numId w:val="13"/>
        </w:numPr>
        <w:rPr>
          <w:rFonts w:ascii="Times New Roman" w:hAnsi="Times New Roman" w:cs="Times New Roman"/>
        </w:rPr>
      </w:pPr>
      <w:r w:rsidRPr="00914555">
        <w:rPr>
          <w:rFonts w:ascii="Times New Roman" w:hAnsi="Times New Roman" w:cs="Times New Roman"/>
        </w:rPr>
        <w:t>SEYAHAT VE TOPLANTILARLA İLGİLİ TAVSİYELER</w:t>
      </w:r>
    </w:p>
    <w:p w14:paraId="566358EE" w14:textId="77777777" w:rsidR="00BE500D" w:rsidRPr="00296B84" w:rsidRDefault="00BE500D" w:rsidP="00914555">
      <w:pPr>
        <w:numPr>
          <w:ilvl w:val="1"/>
          <w:numId w:val="13"/>
        </w:numPr>
        <w:tabs>
          <w:tab w:val="left" w:pos="533"/>
        </w:tabs>
        <w:rPr>
          <w:rFonts w:ascii="Times New Roman" w:hAnsi="Times New Roman"/>
          <w:sz w:val="24"/>
          <w:szCs w:val="24"/>
        </w:rPr>
      </w:pPr>
      <w:r w:rsidRPr="00296B84">
        <w:rPr>
          <w:rFonts w:ascii="Times New Roman" w:hAnsi="Times New Roman"/>
          <w:b/>
          <w:spacing w:val="-1"/>
          <w:sz w:val="24"/>
          <w:szCs w:val="24"/>
        </w:rPr>
        <w:t>Etkilenen</w:t>
      </w:r>
      <w:r w:rsidRPr="00296B84">
        <w:rPr>
          <w:rFonts w:ascii="Times New Roman" w:hAnsi="Times New Roman"/>
          <w:b/>
          <w:sz w:val="24"/>
          <w:szCs w:val="24"/>
        </w:rPr>
        <w:t xml:space="preserve"> </w:t>
      </w:r>
      <w:r w:rsidRPr="00296B84">
        <w:rPr>
          <w:rFonts w:ascii="Times New Roman" w:hAnsi="Times New Roman"/>
          <w:b/>
          <w:spacing w:val="-1"/>
          <w:sz w:val="24"/>
          <w:szCs w:val="24"/>
        </w:rPr>
        <w:t>bölgelere seyahat</w:t>
      </w:r>
    </w:p>
    <w:p w14:paraId="3C577C00" w14:textId="77777777" w:rsidR="00BE500D" w:rsidRPr="00296B84" w:rsidRDefault="00BE500D" w:rsidP="00BE500D">
      <w:pPr>
        <w:rPr>
          <w:rFonts w:ascii="Times New Roman" w:hAnsi="Times New Roman"/>
          <w:b/>
          <w:bCs/>
          <w:sz w:val="24"/>
          <w:szCs w:val="24"/>
        </w:rPr>
      </w:pPr>
    </w:p>
    <w:p w14:paraId="033CE82A" w14:textId="77777777" w:rsidR="00BE500D" w:rsidRPr="00296B84" w:rsidRDefault="00BE500D" w:rsidP="00914555">
      <w:pPr>
        <w:pStyle w:val="GvdeMetni"/>
        <w:numPr>
          <w:ilvl w:val="2"/>
          <w:numId w:val="13"/>
        </w:numPr>
        <w:tabs>
          <w:tab w:val="left" w:pos="834"/>
        </w:tabs>
        <w:ind w:left="833" w:right="113"/>
        <w:jc w:val="both"/>
        <w:rPr>
          <w:rFonts w:cs="Times New Roman"/>
        </w:rPr>
      </w:pPr>
      <w:r w:rsidRPr="00296B84">
        <w:rPr>
          <w:rFonts w:cs="Times New Roman"/>
          <w:spacing w:val="-1"/>
        </w:rPr>
        <w:t>Yurtdışından</w:t>
      </w:r>
      <w:r w:rsidRPr="00296B84">
        <w:rPr>
          <w:rFonts w:cs="Times New Roman"/>
        </w:rPr>
        <w:t xml:space="preserve"> </w:t>
      </w:r>
      <w:r w:rsidRPr="00296B84">
        <w:rPr>
          <w:rFonts w:cs="Times New Roman"/>
          <w:spacing w:val="-1"/>
        </w:rPr>
        <w:t>dönen</w:t>
      </w:r>
      <w:r w:rsidRPr="00296B84">
        <w:rPr>
          <w:rFonts w:cs="Times New Roman"/>
        </w:rPr>
        <w:t xml:space="preserve"> </w:t>
      </w:r>
      <w:r w:rsidRPr="00296B84">
        <w:rPr>
          <w:rFonts w:cs="Times New Roman"/>
          <w:spacing w:val="-1"/>
        </w:rPr>
        <w:t>kişiler</w:t>
      </w:r>
      <w:r w:rsidRPr="00296B84">
        <w:rPr>
          <w:rFonts w:cs="Times New Roman"/>
        </w:rPr>
        <w:t xml:space="preserve"> işe</w:t>
      </w:r>
      <w:r w:rsidRPr="00296B84">
        <w:rPr>
          <w:rFonts w:cs="Times New Roman"/>
          <w:spacing w:val="-1"/>
        </w:rPr>
        <w:t xml:space="preserve"> gitmekten</w:t>
      </w:r>
      <w:r w:rsidRPr="00296B84">
        <w:rPr>
          <w:rFonts w:cs="Times New Roman"/>
        </w:rPr>
        <w:t xml:space="preserve"> kaçınmalı </w:t>
      </w:r>
      <w:proofErr w:type="spellStart"/>
      <w:r w:rsidRPr="00296B84">
        <w:rPr>
          <w:rFonts w:cs="Times New Roman"/>
        </w:rPr>
        <w:t>ve</w:t>
      </w:r>
      <w:proofErr w:type="spellEnd"/>
      <w:r w:rsidRPr="00296B84">
        <w:rPr>
          <w:rFonts w:cs="Times New Roman"/>
          <w:spacing w:val="-1"/>
        </w:rPr>
        <w:t xml:space="preserve"> Sağlık</w:t>
      </w:r>
      <w:r w:rsidRPr="00296B84">
        <w:rPr>
          <w:rFonts w:cs="Times New Roman"/>
        </w:rPr>
        <w:t xml:space="preserve"> </w:t>
      </w:r>
      <w:r w:rsidRPr="00296B84">
        <w:rPr>
          <w:rFonts w:cs="Times New Roman"/>
          <w:spacing w:val="-1"/>
        </w:rPr>
        <w:t>Bakanlığı’nın</w:t>
      </w:r>
      <w:r w:rsidRPr="00296B84">
        <w:rPr>
          <w:rFonts w:cs="Times New Roman"/>
        </w:rPr>
        <w:t xml:space="preserve"> 14 Gün </w:t>
      </w:r>
      <w:r w:rsidRPr="00296B84">
        <w:rPr>
          <w:rFonts w:cs="Times New Roman"/>
          <w:spacing w:val="-1"/>
        </w:rPr>
        <w:t>Kuralına</w:t>
      </w:r>
      <w:r w:rsidRPr="00296B84">
        <w:rPr>
          <w:rFonts w:cs="Times New Roman"/>
          <w:spacing w:val="83"/>
        </w:rPr>
        <w:t xml:space="preserve"> </w:t>
      </w:r>
      <w:r w:rsidRPr="00296B84">
        <w:rPr>
          <w:rFonts w:cs="Times New Roman"/>
          <w:spacing w:val="-1"/>
        </w:rPr>
        <w:t>uymalıdır.</w:t>
      </w:r>
      <w:r w:rsidRPr="00296B84">
        <w:rPr>
          <w:rFonts w:cs="Times New Roman"/>
          <w:spacing w:val="35"/>
        </w:rPr>
        <w:t xml:space="preserve"> </w:t>
      </w:r>
      <w:r w:rsidRPr="00296B84">
        <w:rPr>
          <w:rFonts w:cs="Times New Roman"/>
          <w:spacing w:val="-1"/>
        </w:rPr>
        <w:t>Bu</w:t>
      </w:r>
      <w:r w:rsidRPr="00296B84">
        <w:rPr>
          <w:rFonts w:cs="Times New Roman"/>
          <w:spacing w:val="35"/>
        </w:rPr>
        <w:t xml:space="preserve"> </w:t>
      </w:r>
      <w:r w:rsidRPr="00296B84">
        <w:rPr>
          <w:rFonts w:cs="Times New Roman"/>
        </w:rPr>
        <w:t>kişiler</w:t>
      </w:r>
      <w:r w:rsidRPr="00296B84">
        <w:rPr>
          <w:rFonts w:cs="Times New Roman"/>
          <w:spacing w:val="34"/>
        </w:rPr>
        <w:t xml:space="preserve"> </w:t>
      </w:r>
      <w:r w:rsidRPr="00296B84">
        <w:rPr>
          <w:rFonts w:cs="Times New Roman"/>
          <w:spacing w:val="-1"/>
        </w:rPr>
        <w:t>bilgi</w:t>
      </w:r>
      <w:r w:rsidRPr="00296B84">
        <w:rPr>
          <w:rFonts w:cs="Times New Roman"/>
          <w:spacing w:val="36"/>
        </w:rPr>
        <w:t xml:space="preserve"> </w:t>
      </w:r>
      <w:r w:rsidRPr="00296B84">
        <w:rPr>
          <w:rFonts w:cs="Times New Roman"/>
          <w:spacing w:val="-1"/>
        </w:rPr>
        <w:t>almak</w:t>
      </w:r>
      <w:r w:rsidRPr="00296B84">
        <w:rPr>
          <w:rFonts w:cs="Times New Roman"/>
          <w:spacing w:val="35"/>
        </w:rPr>
        <w:t xml:space="preserve"> </w:t>
      </w:r>
      <w:proofErr w:type="spellStart"/>
      <w:r w:rsidRPr="00296B84">
        <w:rPr>
          <w:rFonts w:cs="Times New Roman"/>
        </w:rPr>
        <w:t>için</w:t>
      </w:r>
      <w:proofErr w:type="spellEnd"/>
      <w:r w:rsidRPr="00296B84">
        <w:rPr>
          <w:rFonts w:cs="Times New Roman"/>
          <w:spacing w:val="35"/>
        </w:rPr>
        <w:t xml:space="preserve"> </w:t>
      </w:r>
      <w:r w:rsidRPr="00296B84">
        <w:rPr>
          <w:rFonts w:cs="Times New Roman"/>
          <w:spacing w:val="-2"/>
        </w:rPr>
        <w:t>ALO</w:t>
      </w:r>
      <w:r w:rsidRPr="00296B84">
        <w:rPr>
          <w:rFonts w:cs="Times New Roman"/>
          <w:spacing w:val="38"/>
        </w:rPr>
        <w:t xml:space="preserve"> </w:t>
      </w:r>
      <w:r w:rsidRPr="00296B84">
        <w:rPr>
          <w:rFonts w:cs="Times New Roman"/>
        </w:rPr>
        <w:t>184</w:t>
      </w:r>
      <w:r w:rsidRPr="00296B84">
        <w:rPr>
          <w:rFonts w:cs="Times New Roman"/>
          <w:spacing w:val="37"/>
        </w:rPr>
        <w:t xml:space="preserve"> </w:t>
      </w:r>
      <w:r w:rsidRPr="00296B84">
        <w:rPr>
          <w:rFonts w:cs="Times New Roman"/>
          <w:spacing w:val="-1"/>
        </w:rPr>
        <w:t>Koronavirüs</w:t>
      </w:r>
      <w:r w:rsidRPr="00296B84">
        <w:rPr>
          <w:rFonts w:cs="Times New Roman"/>
          <w:spacing w:val="35"/>
        </w:rPr>
        <w:t xml:space="preserve"> </w:t>
      </w:r>
      <w:r w:rsidRPr="00296B84">
        <w:rPr>
          <w:rFonts w:cs="Times New Roman"/>
          <w:spacing w:val="-1"/>
        </w:rPr>
        <w:t>Danışma</w:t>
      </w:r>
      <w:r w:rsidRPr="00296B84">
        <w:rPr>
          <w:rFonts w:cs="Times New Roman"/>
          <w:spacing w:val="34"/>
        </w:rPr>
        <w:t xml:space="preserve"> </w:t>
      </w:r>
      <w:r w:rsidRPr="00296B84">
        <w:rPr>
          <w:rFonts w:cs="Times New Roman"/>
          <w:spacing w:val="-1"/>
        </w:rPr>
        <w:t>Hattını</w:t>
      </w:r>
      <w:r w:rsidRPr="00296B84">
        <w:rPr>
          <w:rFonts w:cs="Times New Roman"/>
          <w:spacing w:val="36"/>
        </w:rPr>
        <w:t xml:space="preserve"> </w:t>
      </w:r>
      <w:r w:rsidRPr="00296B84">
        <w:rPr>
          <w:rFonts w:cs="Times New Roman"/>
          <w:spacing w:val="-1"/>
        </w:rPr>
        <w:t>aramalı</w:t>
      </w:r>
      <w:r w:rsidRPr="00296B84">
        <w:rPr>
          <w:rFonts w:cs="Times New Roman"/>
          <w:spacing w:val="36"/>
        </w:rPr>
        <w:t xml:space="preserve"> </w:t>
      </w:r>
      <w:proofErr w:type="spellStart"/>
      <w:r w:rsidRPr="00296B84">
        <w:rPr>
          <w:rFonts w:cs="Times New Roman"/>
        </w:rPr>
        <w:t>ve</w:t>
      </w:r>
      <w:proofErr w:type="spellEnd"/>
      <w:r w:rsidRPr="00296B84">
        <w:rPr>
          <w:rFonts w:cs="Times New Roman"/>
          <w:spacing w:val="71"/>
        </w:rPr>
        <w:t xml:space="preserve"> </w:t>
      </w:r>
      <w:r w:rsidRPr="00296B84">
        <w:rPr>
          <w:rFonts w:cs="Times New Roman"/>
          <w:spacing w:val="-1"/>
        </w:rPr>
        <w:t>kendilerini</w:t>
      </w:r>
      <w:r w:rsidRPr="00296B84">
        <w:rPr>
          <w:rFonts w:cs="Times New Roman"/>
          <w:spacing w:val="-13"/>
        </w:rPr>
        <w:t xml:space="preserve"> </w:t>
      </w:r>
      <w:r w:rsidRPr="00296B84">
        <w:rPr>
          <w:rFonts w:cs="Times New Roman"/>
          <w:spacing w:val="-1"/>
        </w:rPr>
        <w:t>tecrit</w:t>
      </w:r>
      <w:r w:rsidRPr="00296B84">
        <w:rPr>
          <w:rFonts w:cs="Times New Roman"/>
          <w:spacing w:val="-13"/>
        </w:rPr>
        <w:t xml:space="preserve"> </w:t>
      </w:r>
      <w:r w:rsidRPr="00296B84">
        <w:rPr>
          <w:rFonts w:cs="Times New Roman"/>
          <w:spacing w:val="-1"/>
        </w:rPr>
        <w:t>etmelidirler.</w:t>
      </w:r>
    </w:p>
    <w:p w14:paraId="52A356C4" w14:textId="6AE30FDD" w:rsidR="00BE500D" w:rsidRPr="00E7791E" w:rsidRDefault="00BE500D" w:rsidP="00914555">
      <w:pPr>
        <w:pStyle w:val="GvdeMetni"/>
        <w:numPr>
          <w:ilvl w:val="2"/>
          <w:numId w:val="13"/>
        </w:numPr>
        <w:tabs>
          <w:tab w:val="left" w:pos="834"/>
        </w:tabs>
        <w:ind w:left="833" w:right="118"/>
        <w:jc w:val="both"/>
        <w:rPr>
          <w:rFonts w:cs="Times New Roman"/>
        </w:rPr>
      </w:pPr>
      <w:r w:rsidRPr="00296B84">
        <w:rPr>
          <w:rFonts w:cs="Times New Roman"/>
        </w:rPr>
        <w:t>Ülke</w:t>
      </w:r>
      <w:r w:rsidRPr="00296B84">
        <w:rPr>
          <w:rFonts w:cs="Times New Roman"/>
          <w:spacing w:val="44"/>
        </w:rPr>
        <w:t xml:space="preserve"> </w:t>
      </w:r>
      <w:r w:rsidRPr="00296B84">
        <w:rPr>
          <w:rFonts w:cs="Times New Roman"/>
        </w:rPr>
        <w:t>dışına</w:t>
      </w:r>
      <w:r w:rsidRPr="00296B84">
        <w:rPr>
          <w:rFonts w:cs="Times New Roman"/>
          <w:spacing w:val="44"/>
        </w:rPr>
        <w:t xml:space="preserve"> </w:t>
      </w:r>
      <w:r w:rsidRPr="00296B84">
        <w:rPr>
          <w:rFonts w:cs="Times New Roman"/>
        </w:rPr>
        <w:t>düzenlenecek</w:t>
      </w:r>
      <w:r w:rsidRPr="00296B84">
        <w:rPr>
          <w:rFonts w:cs="Times New Roman"/>
          <w:spacing w:val="45"/>
        </w:rPr>
        <w:t xml:space="preserve"> </w:t>
      </w:r>
      <w:r w:rsidRPr="00296B84">
        <w:rPr>
          <w:rFonts w:cs="Times New Roman"/>
        </w:rPr>
        <w:t>iş</w:t>
      </w:r>
      <w:r w:rsidRPr="00296B84">
        <w:rPr>
          <w:rFonts w:cs="Times New Roman"/>
          <w:spacing w:val="46"/>
        </w:rPr>
        <w:t xml:space="preserve"> </w:t>
      </w:r>
      <w:r w:rsidRPr="00296B84">
        <w:rPr>
          <w:rFonts w:cs="Times New Roman"/>
          <w:spacing w:val="-1"/>
        </w:rPr>
        <w:t>seyahatleri,</w:t>
      </w:r>
      <w:r w:rsidRPr="00296B84">
        <w:rPr>
          <w:rFonts w:cs="Times New Roman"/>
          <w:spacing w:val="47"/>
        </w:rPr>
        <w:t xml:space="preserve"> </w:t>
      </w:r>
      <w:r w:rsidRPr="00296B84">
        <w:rPr>
          <w:rFonts w:cs="Times New Roman"/>
          <w:spacing w:val="-1"/>
        </w:rPr>
        <w:t>konferans,</w:t>
      </w:r>
      <w:r w:rsidRPr="00296B84">
        <w:rPr>
          <w:rFonts w:cs="Times New Roman"/>
          <w:spacing w:val="45"/>
        </w:rPr>
        <w:t xml:space="preserve"> </w:t>
      </w:r>
      <w:r w:rsidRPr="00296B84">
        <w:rPr>
          <w:rFonts w:cs="Times New Roman"/>
        </w:rPr>
        <w:t>kongre</w:t>
      </w:r>
      <w:r w:rsidRPr="00296B84">
        <w:rPr>
          <w:rFonts w:cs="Times New Roman"/>
          <w:spacing w:val="45"/>
        </w:rPr>
        <w:t xml:space="preserve"> </w:t>
      </w:r>
      <w:r w:rsidRPr="00296B84">
        <w:rPr>
          <w:rFonts w:cs="Times New Roman"/>
        </w:rPr>
        <w:t>vb.</w:t>
      </w:r>
      <w:r w:rsidRPr="00296B84">
        <w:rPr>
          <w:rFonts w:cs="Times New Roman"/>
          <w:spacing w:val="47"/>
        </w:rPr>
        <w:t xml:space="preserve"> </w:t>
      </w:r>
      <w:r w:rsidRPr="00296B84">
        <w:rPr>
          <w:rFonts w:cs="Times New Roman"/>
          <w:spacing w:val="-1"/>
        </w:rPr>
        <w:t>etkinlikler</w:t>
      </w:r>
      <w:r w:rsidRPr="00296B84">
        <w:rPr>
          <w:rFonts w:cs="Times New Roman"/>
          <w:spacing w:val="44"/>
        </w:rPr>
        <w:t xml:space="preserve"> </w:t>
      </w:r>
      <w:r w:rsidRPr="00296B84">
        <w:rPr>
          <w:rFonts w:cs="Times New Roman"/>
        </w:rPr>
        <w:t>mümkün</w:t>
      </w:r>
      <w:r w:rsidRPr="00296B84">
        <w:rPr>
          <w:rFonts w:cs="Times New Roman"/>
          <w:spacing w:val="58"/>
        </w:rPr>
        <w:t xml:space="preserve"> </w:t>
      </w:r>
      <w:r w:rsidRPr="00296B84">
        <w:rPr>
          <w:rFonts w:cs="Times New Roman"/>
          <w:spacing w:val="-1"/>
        </w:rPr>
        <w:t>olabildiğince</w:t>
      </w:r>
      <w:r w:rsidRPr="00296B84">
        <w:rPr>
          <w:rFonts w:cs="Times New Roman"/>
          <w:spacing w:val="29"/>
        </w:rPr>
        <w:t xml:space="preserve"> </w:t>
      </w:r>
      <w:r w:rsidRPr="00296B84">
        <w:rPr>
          <w:rFonts w:cs="Times New Roman"/>
        </w:rPr>
        <w:t>ertelenmeli,</w:t>
      </w:r>
      <w:r w:rsidRPr="00296B84">
        <w:rPr>
          <w:rFonts w:cs="Times New Roman"/>
          <w:spacing w:val="33"/>
        </w:rPr>
        <w:t xml:space="preserve"> </w:t>
      </w:r>
      <w:r w:rsidRPr="00296B84">
        <w:rPr>
          <w:rFonts w:cs="Times New Roman"/>
          <w:spacing w:val="-1"/>
        </w:rPr>
        <w:t>yapılmasının</w:t>
      </w:r>
      <w:r w:rsidRPr="00296B84">
        <w:rPr>
          <w:rFonts w:cs="Times New Roman"/>
          <w:spacing w:val="30"/>
        </w:rPr>
        <w:t xml:space="preserve"> </w:t>
      </w:r>
      <w:r w:rsidRPr="00296B84">
        <w:rPr>
          <w:rFonts w:cs="Times New Roman"/>
          <w:spacing w:val="-1"/>
        </w:rPr>
        <w:t>zaruri</w:t>
      </w:r>
      <w:r w:rsidRPr="00296B84">
        <w:rPr>
          <w:rFonts w:cs="Times New Roman"/>
          <w:spacing w:val="31"/>
        </w:rPr>
        <w:t xml:space="preserve"> </w:t>
      </w:r>
      <w:r w:rsidRPr="00296B84">
        <w:rPr>
          <w:rFonts w:cs="Times New Roman"/>
          <w:spacing w:val="-1"/>
        </w:rPr>
        <w:t>olduğu</w:t>
      </w:r>
      <w:r w:rsidRPr="00296B84">
        <w:rPr>
          <w:rFonts w:cs="Times New Roman"/>
          <w:spacing w:val="30"/>
        </w:rPr>
        <w:t xml:space="preserve"> </w:t>
      </w:r>
      <w:r w:rsidRPr="00296B84">
        <w:rPr>
          <w:rFonts w:cs="Times New Roman"/>
        </w:rPr>
        <w:t>hallerde</w:t>
      </w:r>
      <w:r w:rsidRPr="00296B84">
        <w:rPr>
          <w:rFonts w:cs="Times New Roman"/>
          <w:spacing w:val="29"/>
        </w:rPr>
        <w:t xml:space="preserve"> </w:t>
      </w:r>
      <w:r w:rsidRPr="00296B84">
        <w:rPr>
          <w:rFonts w:cs="Times New Roman"/>
        </w:rPr>
        <w:t>öncelikle</w:t>
      </w:r>
      <w:r w:rsidRPr="00296B84">
        <w:rPr>
          <w:rFonts w:cs="Times New Roman"/>
          <w:spacing w:val="30"/>
        </w:rPr>
        <w:t xml:space="preserve"> </w:t>
      </w:r>
      <w:r w:rsidRPr="00296B84">
        <w:rPr>
          <w:rFonts w:cs="Times New Roman"/>
          <w:spacing w:val="-1"/>
        </w:rPr>
        <w:t>sesli</w:t>
      </w:r>
      <w:r w:rsidRPr="00296B84">
        <w:rPr>
          <w:rFonts w:cs="Times New Roman"/>
          <w:spacing w:val="31"/>
        </w:rPr>
        <w:t xml:space="preserve"> </w:t>
      </w:r>
      <w:proofErr w:type="spellStart"/>
      <w:r w:rsidRPr="00296B84">
        <w:rPr>
          <w:rFonts w:cs="Times New Roman"/>
        </w:rPr>
        <w:t>ve</w:t>
      </w:r>
      <w:proofErr w:type="spellEnd"/>
      <w:r w:rsidRPr="00296B84">
        <w:rPr>
          <w:rFonts w:cs="Times New Roman"/>
          <w:spacing w:val="30"/>
        </w:rPr>
        <w:t xml:space="preserve"> </w:t>
      </w:r>
      <w:r w:rsidRPr="00296B84">
        <w:rPr>
          <w:rFonts w:cs="Times New Roman"/>
          <w:spacing w:val="-1"/>
        </w:rPr>
        <w:t>görüntülü</w:t>
      </w:r>
      <w:r w:rsidRPr="00296B84">
        <w:rPr>
          <w:rFonts w:cs="Times New Roman"/>
          <w:spacing w:val="77"/>
        </w:rPr>
        <w:t xml:space="preserve"> </w:t>
      </w:r>
      <w:r w:rsidRPr="00296B84">
        <w:rPr>
          <w:rFonts w:cs="Times New Roman"/>
        </w:rPr>
        <w:t>iletişim</w:t>
      </w:r>
      <w:r w:rsidRPr="00296B84">
        <w:rPr>
          <w:rFonts w:cs="Times New Roman"/>
          <w:spacing w:val="11"/>
        </w:rPr>
        <w:t xml:space="preserve"> </w:t>
      </w:r>
      <w:r w:rsidRPr="00296B84">
        <w:rPr>
          <w:rFonts w:cs="Times New Roman"/>
          <w:spacing w:val="-1"/>
        </w:rPr>
        <w:t>imkânları</w:t>
      </w:r>
      <w:r w:rsidRPr="00296B84">
        <w:rPr>
          <w:rFonts w:cs="Times New Roman"/>
          <w:spacing w:val="12"/>
        </w:rPr>
        <w:t xml:space="preserve"> </w:t>
      </w:r>
      <w:r w:rsidRPr="00296B84">
        <w:rPr>
          <w:rFonts w:cs="Times New Roman"/>
          <w:spacing w:val="-1"/>
        </w:rPr>
        <w:t>kullanılmalıdır.</w:t>
      </w:r>
      <w:r w:rsidRPr="00296B84">
        <w:rPr>
          <w:rFonts w:cs="Times New Roman"/>
          <w:spacing w:val="12"/>
        </w:rPr>
        <w:t xml:space="preserve"> </w:t>
      </w:r>
      <w:r w:rsidRPr="00296B84">
        <w:rPr>
          <w:rFonts w:cs="Times New Roman"/>
          <w:spacing w:val="-3"/>
        </w:rPr>
        <w:t>İş</w:t>
      </w:r>
      <w:r w:rsidRPr="00296B84">
        <w:rPr>
          <w:rFonts w:cs="Times New Roman"/>
          <w:spacing w:val="12"/>
        </w:rPr>
        <w:t xml:space="preserve"> </w:t>
      </w:r>
      <w:r w:rsidRPr="00296B84">
        <w:rPr>
          <w:rFonts w:cs="Times New Roman"/>
          <w:spacing w:val="-1"/>
        </w:rPr>
        <w:t>nedeniyle</w:t>
      </w:r>
      <w:r w:rsidRPr="00296B84">
        <w:rPr>
          <w:rFonts w:cs="Times New Roman"/>
          <w:spacing w:val="10"/>
        </w:rPr>
        <w:t xml:space="preserve"> </w:t>
      </w:r>
      <w:r w:rsidRPr="00296B84">
        <w:rPr>
          <w:rFonts w:cs="Times New Roman"/>
          <w:spacing w:val="-1"/>
        </w:rPr>
        <w:t>seyahat</w:t>
      </w:r>
      <w:r w:rsidRPr="00296B84">
        <w:rPr>
          <w:rFonts w:cs="Times New Roman"/>
          <w:spacing w:val="11"/>
        </w:rPr>
        <w:t xml:space="preserve"> </w:t>
      </w:r>
      <w:r w:rsidRPr="00296B84">
        <w:rPr>
          <w:rFonts w:cs="Times New Roman"/>
          <w:spacing w:val="-1"/>
        </w:rPr>
        <w:t>edilmesi</w:t>
      </w:r>
      <w:r w:rsidRPr="00296B84">
        <w:rPr>
          <w:rFonts w:cs="Times New Roman"/>
          <w:spacing w:val="12"/>
        </w:rPr>
        <w:t xml:space="preserve"> </w:t>
      </w:r>
      <w:r w:rsidRPr="00296B84">
        <w:rPr>
          <w:rFonts w:cs="Times New Roman"/>
          <w:spacing w:val="-1"/>
        </w:rPr>
        <w:t>mecburi</w:t>
      </w:r>
      <w:r w:rsidRPr="00296B84">
        <w:rPr>
          <w:rFonts w:cs="Times New Roman"/>
          <w:spacing w:val="11"/>
        </w:rPr>
        <w:t xml:space="preserve"> </w:t>
      </w:r>
      <w:r w:rsidRPr="00296B84">
        <w:rPr>
          <w:rFonts w:cs="Times New Roman"/>
        </w:rPr>
        <w:t>durumlarda</w:t>
      </w:r>
      <w:r w:rsidRPr="00296B84">
        <w:rPr>
          <w:rFonts w:cs="Times New Roman"/>
          <w:spacing w:val="9"/>
        </w:rPr>
        <w:t xml:space="preserve"> </w:t>
      </w:r>
      <w:r w:rsidRPr="00296B84">
        <w:rPr>
          <w:rFonts w:cs="Times New Roman"/>
          <w:spacing w:val="-1"/>
        </w:rPr>
        <w:t>Sağlık</w:t>
      </w:r>
      <w:r w:rsidRPr="00296B84">
        <w:rPr>
          <w:rFonts w:cs="Times New Roman"/>
          <w:spacing w:val="95"/>
        </w:rPr>
        <w:t xml:space="preserve"> </w:t>
      </w:r>
      <w:r w:rsidRPr="00296B84">
        <w:rPr>
          <w:rFonts w:cs="Times New Roman"/>
          <w:spacing w:val="-1"/>
        </w:rPr>
        <w:t>Bakanlığı’nın</w:t>
      </w:r>
      <w:r w:rsidRPr="00296B84">
        <w:rPr>
          <w:rFonts w:cs="Times New Roman"/>
        </w:rPr>
        <w:t xml:space="preserve"> önerilerine </w:t>
      </w:r>
      <w:r w:rsidRPr="00296B84">
        <w:rPr>
          <w:rFonts w:cs="Times New Roman"/>
          <w:spacing w:val="-1"/>
        </w:rPr>
        <w:t>uyulmalıdır.</w:t>
      </w:r>
    </w:p>
    <w:p w14:paraId="23E4814E" w14:textId="77777777" w:rsidR="00E7791E" w:rsidRPr="00296B84" w:rsidRDefault="00E7791E" w:rsidP="0075134D">
      <w:pPr>
        <w:pStyle w:val="GvdeMetni"/>
        <w:tabs>
          <w:tab w:val="left" w:pos="834"/>
        </w:tabs>
        <w:ind w:right="118" w:firstLine="0"/>
        <w:jc w:val="both"/>
        <w:rPr>
          <w:rFonts w:cs="Times New Roman"/>
        </w:rPr>
      </w:pPr>
    </w:p>
    <w:p w14:paraId="64607E16" w14:textId="777B30AE" w:rsidR="00BE500D" w:rsidRPr="0075134D" w:rsidRDefault="00BE500D" w:rsidP="00BE500D">
      <w:pPr>
        <w:pStyle w:val="Balk1"/>
        <w:numPr>
          <w:ilvl w:val="1"/>
          <w:numId w:val="13"/>
        </w:numPr>
        <w:rPr>
          <w:rFonts w:ascii="Times New Roman" w:hAnsi="Times New Roman" w:cs="Times New Roman"/>
        </w:rPr>
      </w:pPr>
      <w:r w:rsidRPr="00914555">
        <w:rPr>
          <w:rFonts w:ascii="Times New Roman" w:hAnsi="Times New Roman" w:cs="Times New Roman"/>
        </w:rPr>
        <w:t>Toplantı düzenlenmesi</w:t>
      </w:r>
    </w:p>
    <w:p w14:paraId="64D200F6" w14:textId="77777777" w:rsidR="00BE500D" w:rsidRPr="00296B84" w:rsidRDefault="00BE500D" w:rsidP="002473B9">
      <w:pPr>
        <w:numPr>
          <w:ilvl w:val="2"/>
          <w:numId w:val="10"/>
        </w:numPr>
        <w:tabs>
          <w:tab w:val="left" w:pos="727"/>
        </w:tabs>
        <w:rPr>
          <w:rFonts w:ascii="Times New Roman" w:hAnsi="Times New Roman"/>
          <w:sz w:val="24"/>
          <w:szCs w:val="24"/>
        </w:rPr>
      </w:pPr>
      <w:r w:rsidRPr="00296B84">
        <w:rPr>
          <w:rFonts w:ascii="Times New Roman" w:hAnsi="Times New Roman"/>
          <w:b/>
          <w:spacing w:val="-1"/>
          <w:sz w:val="24"/>
          <w:szCs w:val="24"/>
        </w:rPr>
        <w:t>Toplantı</w:t>
      </w:r>
      <w:r w:rsidRPr="00296B84">
        <w:rPr>
          <w:rFonts w:ascii="Times New Roman" w:hAnsi="Times New Roman"/>
          <w:b/>
          <w:sz w:val="24"/>
          <w:szCs w:val="24"/>
        </w:rPr>
        <w:t xml:space="preserve"> </w:t>
      </w:r>
      <w:r w:rsidRPr="00296B84">
        <w:rPr>
          <w:rFonts w:ascii="Times New Roman" w:hAnsi="Times New Roman"/>
          <w:b/>
          <w:spacing w:val="-1"/>
          <w:sz w:val="24"/>
          <w:szCs w:val="24"/>
        </w:rPr>
        <w:t>öncesinde veya</w:t>
      </w:r>
      <w:r w:rsidRPr="00296B84">
        <w:rPr>
          <w:rFonts w:ascii="Times New Roman" w:hAnsi="Times New Roman"/>
          <w:b/>
          <w:sz w:val="24"/>
          <w:szCs w:val="24"/>
        </w:rPr>
        <w:t xml:space="preserve"> sırasında;</w:t>
      </w:r>
    </w:p>
    <w:p w14:paraId="677BB794" w14:textId="77777777" w:rsidR="00BE500D" w:rsidRPr="00296B84" w:rsidRDefault="00BE500D" w:rsidP="00BE500D">
      <w:pPr>
        <w:rPr>
          <w:rFonts w:ascii="Times New Roman" w:hAnsi="Times New Roman"/>
          <w:b/>
          <w:bCs/>
          <w:sz w:val="24"/>
          <w:szCs w:val="24"/>
        </w:rPr>
      </w:pPr>
    </w:p>
    <w:p w14:paraId="103E9D48" w14:textId="77777777" w:rsidR="00BE500D" w:rsidRPr="00296B84" w:rsidRDefault="00BE500D" w:rsidP="00B8136D">
      <w:pPr>
        <w:pStyle w:val="GvdeMetni"/>
        <w:numPr>
          <w:ilvl w:val="3"/>
          <w:numId w:val="10"/>
        </w:numPr>
        <w:tabs>
          <w:tab w:val="left" w:pos="834"/>
        </w:tabs>
        <w:ind w:right="114"/>
        <w:jc w:val="both"/>
        <w:rPr>
          <w:rFonts w:cs="Times New Roman"/>
        </w:rPr>
      </w:pPr>
      <w:r w:rsidRPr="00296B84">
        <w:rPr>
          <w:rFonts w:cs="Times New Roman"/>
        </w:rPr>
        <w:t>Mümkünse</w:t>
      </w:r>
      <w:r w:rsidRPr="00296B84">
        <w:rPr>
          <w:rFonts w:cs="Times New Roman"/>
          <w:spacing w:val="20"/>
        </w:rPr>
        <w:t xml:space="preserve"> </w:t>
      </w:r>
      <w:r w:rsidRPr="00296B84">
        <w:rPr>
          <w:rFonts w:cs="Times New Roman"/>
          <w:spacing w:val="-1"/>
        </w:rPr>
        <w:t>muhtemel</w:t>
      </w:r>
      <w:r w:rsidRPr="00296B84">
        <w:rPr>
          <w:rFonts w:cs="Times New Roman"/>
          <w:spacing w:val="21"/>
        </w:rPr>
        <w:t xml:space="preserve"> </w:t>
      </w:r>
      <w:r w:rsidRPr="00296B84">
        <w:rPr>
          <w:rFonts w:cs="Times New Roman"/>
          <w:spacing w:val="-1"/>
        </w:rPr>
        <w:t>COVID-19</w:t>
      </w:r>
      <w:r w:rsidRPr="00296B84">
        <w:rPr>
          <w:rFonts w:cs="Times New Roman"/>
          <w:spacing w:val="21"/>
        </w:rPr>
        <w:t xml:space="preserve"> </w:t>
      </w:r>
      <w:r w:rsidRPr="00296B84">
        <w:rPr>
          <w:rFonts w:cs="Times New Roman"/>
          <w:spacing w:val="-1"/>
        </w:rPr>
        <w:t>maruziyetini</w:t>
      </w:r>
      <w:r w:rsidRPr="00296B84">
        <w:rPr>
          <w:rFonts w:cs="Times New Roman"/>
          <w:spacing w:val="21"/>
        </w:rPr>
        <w:t xml:space="preserve"> </w:t>
      </w:r>
      <w:r w:rsidRPr="00296B84">
        <w:rPr>
          <w:rFonts w:cs="Times New Roman"/>
        </w:rPr>
        <w:t>önlemek</w:t>
      </w:r>
      <w:r w:rsidRPr="00296B84">
        <w:rPr>
          <w:rFonts w:cs="Times New Roman"/>
          <w:spacing w:val="21"/>
        </w:rPr>
        <w:t xml:space="preserve"> </w:t>
      </w:r>
      <w:r w:rsidRPr="00296B84">
        <w:rPr>
          <w:rFonts w:cs="Times New Roman"/>
          <w:spacing w:val="-1"/>
        </w:rPr>
        <w:t>adına</w:t>
      </w:r>
      <w:r w:rsidRPr="00296B84">
        <w:rPr>
          <w:rFonts w:cs="Times New Roman"/>
          <w:spacing w:val="20"/>
        </w:rPr>
        <w:t xml:space="preserve"> </w:t>
      </w:r>
      <w:r w:rsidRPr="00296B84">
        <w:rPr>
          <w:rFonts w:cs="Times New Roman"/>
        </w:rPr>
        <w:t>toplantıları</w:t>
      </w:r>
      <w:r w:rsidRPr="00296B84">
        <w:rPr>
          <w:rFonts w:cs="Times New Roman"/>
          <w:spacing w:val="23"/>
        </w:rPr>
        <w:t xml:space="preserve"> </w:t>
      </w:r>
      <w:r w:rsidRPr="00296B84">
        <w:rPr>
          <w:rFonts w:cs="Times New Roman"/>
          <w:spacing w:val="-1"/>
        </w:rPr>
        <w:t>ertelenmeli</w:t>
      </w:r>
      <w:r w:rsidRPr="00296B84">
        <w:rPr>
          <w:rFonts w:cs="Times New Roman"/>
          <w:spacing w:val="22"/>
        </w:rPr>
        <w:t xml:space="preserve"> </w:t>
      </w:r>
      <w:r w:rsidRPr="00296B84">
        <w:rPr>
          <w:rFonts w:cs="Times New Roman"/>
          <w:spacing w:val="-1"/>
        </w:rPr>
        <w:t>veya</w:t>
      </w:r>
      <w:r w:rsidRPr="00296B84">
        <w:rPr>
          <w:rFonts w:cs="Times New Roman"/>
          <w:spacing w:val="72"/>
        </w:rPr>
        <w:t xml:space="preserve"> </w:t>
      </w:r>
      <w:r w:rsidRPr="00296B84">
        <w:rPr>
          <w:rFonts w:cs="Times New Roman"/>
          <w:spacing w:val="-1"/>
        </w:rPr>
        <w:t>tele/video</w:t>
      </w:r>
      <w:r w:rsidRPr="00296B84">
        <w:rPr>
          <w:rFonts w:cs="Times New Roman"/>
          <w:spacing w:val="30"/>
        </w:rPr>
        <w:t xml:space="preserve"> </w:t>
      </w:r>
      <w:r w:rsidRPr="00296B84">
        <w:rPr>
          <w:rFonts w:cs="Times New Roman"/>
          <w:spacing w:val="-1"/>
        </w:rPr>
        <w:t>konferans</w:t>
      </w:r>
      <w:r w:rsidRPr="00296B84">
        <w:rPr>
          <w:rFonts w:cs="Times New Roman"/>
          <w:spacing w:val="31"/>
        </w:rPr>
        <w:t xml:space="preserve"> </w:t>
      </w:r>
      <w:r w:rsidRPr="00296B84">
        <w:rPr>
          <w:rFonts w:cs="Times New Roman"/>
        </w:rPr>
        <w:t>olarak</w:t>
      </w:r>
      <w:r w:rsidRPr="00296B84">
        <w:rPr>
          <w:rFonts w:cs="Times New Roman"/>
          <w:spacing w:val="33"/>
        </w:rPr>
        <w:t xml:space="preserve"> </w:t>
      </w:r>
      <w:r w:rsidRPr="00296B84">
        <w:rPr>
          <w:rFonts w:cs="Times New Roman"/>
          <w:spacing w:val="-1"/>
        </w:rPr>
        <w:t>yapılmalıdır.</w:t>
      </w:r>
      <w:r w:rsidRPr="00296B84">
        <w:rPr>
          <w:rFonts w:cs="Times New Roman"/>
          <w:spacing w:val="30"/>
        </w:rPr>
        <w:t xml:space="preserve"> </w:t>
      </w:r>
      <w:r w:rsidRPr="00296B84">
        <w:rPr>
          <w:rFonts w:cs="Times New Roman"/>
          <w:spacing w:val="-1"/>
        </w:rPr>
        <w:t>Bunların</w:t>
      </w:r>
      <w:r w:rsidRPr="00296B84">
        <w:rPr>
          <w:rFonts w:cs="Times New Roman"/>
          <w:spacing w:val="30"/>
        </w:rPr>
        <w:t xml:space="preserve"> </w:t>
      </w:r>
      <w:r w:rsidRPr="00296B84">
        <w:rPr>
          <w:rFonts w:cs="Times New Roman"/>
          <w:spacing w:val="-1"/>
        </w:rPr>
        <w:t>gerçekleştirilmesinin</w:t>
      </w:r>
      <w:r w:rsidRPr="00296B84">
        <w:rPr>
          <w:rFonts w:cs="Times New Roman"/>
          <w:spacing w:val="30"/>
        </w:rPr>
        <w:t xml:space="preserve"> </w:t>
      </w:r>
      <w:r w:rsidRPr="00296B84">
        <w:rPr>
          <w:rFonts w:cs="Times New Roman"/>
        </w:rPr>
        <w:t>mümkün</w:t>
      </w:r>
      <w:r w:rsidRPr="00296B84">
        <w:rPr>
          <w:rFonts w:cs="Times New Roman"/>
          <w:spacing w:val="30"/>
        </w:rPr>
        <w:t xml:space="preserve"> </w:t>
      </w:r>
      <w:r w:rsidRPr="00296B84">
        <w:rPr>
          <w:rFonts w:cs="Times New Roman"/>
          <w:spacing w:val="-1"/>
        </w:rPr>
        <w:t>olmadığı</w:t>
      </w:r>
      <w:r w:rsidRPr="00296B84">
        <w:rPr>
          <w:rFonts w:cs="Times New Roman"/>
          <w:spacing w:val="101"/>
        </w:rPr>
        <w:t xml:space="preserve"> </w:t>
      </w:r>
      <w:r w:rsidRPr="00296B84">
        <w:rPr>
          <w:rFonts w:cs="Times New Roman"/>
          <w:spacing w:val="-1"/>
        </w:rPr>
        <w:t>durumlarda,</w:t>
      </w:r>
      <w:r w:rsidRPr="00296B84">
        <w:rPr>
          <w:rFonts w:cs="Times New Roman"/>
        </w:rPr>
        <w:t xml:space="preserve"> </w:t>
      </w:r>
      <w:r w:rsidRPr="00296B84">
        <w:rPr>
          <w:rFonts w:cs="Times New Roman"/>
          <w:spacing w:val="-1"/>
        </w:rPr>
        <w:t>toplantı</w:t>
      </w:r>
      <w:r w:rsidRPr="00296B84">
        <w:rPr>
          <w:rFonts w:cs="Times New Roman"/>
        </w:rPr>
        <w:t xml:space="preserve"> daha</w:t>
      </w:r>
      <w:r w:rsidRPr="00296B84">
        <w:rPr>
          <w:rFonts w:cs="Times New Roman"/>
          <w:spacing w:val="-1"/>
        </w:rPr>
        <w:t xml:space="preserve"> az</w:t>
      </w:r>
      <w:r w:rsidRPr="00296B84">
        <w:rPr>
          <w:rFonts w:cs="Times New Roman"/>
          <w:spacing w:val="1"/>
        </w:rPr>
        <w:t xml:space="preserve"> </w:t>
      </w:r>
      <w:r w:rsidRPr="00296B84">
        <w:rPr>
          <w:rFonts w:cs="Times New Roman"/>
          <w:spacing w:val="-1"/>
        </w:rPr>
        <w:t>katılımcı</w:t>
      </w:r>
      <w:r w:rsidRPr="00296B84">
        <w:rPr>
          <w:rFonts w:cs="Times New Roman"/>
        </w:rPr>
        <w:t xml:space="preserve"> ile</w:t>
      </w:r>
      <w:r w:rsidRPr="00296B84">
        <w:rPr>
          <w:rFonts w:cs="Times New Roman"/>
          <w:spacing w:val="-1"/>
        </w:rPr>
        <w:t xml:space="preserve"> gerçekleştirilmelidir.</w:t>
      </w:r>
    </w:p>
    <w:p w14:paraId="4D2497F1" w14:textId="77777777" w:rsidR="00BE500D" w:rsidRPr="00296B84" w:rsidRDefault="00BE500D" w:rsidP="00B8136D">
      <w:pPr>
        <w:pStyle w:val="GvdeMetni"/>
        <w:numPr>
          <w:ilvl w:val="3"/>
          <w:numId w:val="10"/>
        </w:numPr>
        <w:tabs>
          <w:tab w:val="left" w:pos="834"/>
        </w:tabs>
        <w:rPr>
          <w:rFonts w:cs="Times New Roman"/>
        </w:rPr>
      </w:pPr>
      <w:r w:rsidRPr="00296B84">
        <w:rPr>
          <w:rFonts w:cs="Times New Roman"/>
          <w:spacing w:val="-1"/>
        </w:rPr>
        <w:t>Toplantı</w:t>
      </w:r>
      <w:r w:rsidRPr="00296B84">
        <w:rPr>
          <w:rFonts w:cs="Times New Roman"/>
          <w:spacing w:val="-9"/>
        </w:rPr>
        <w:t xml:space="preserve"> </w:t>
      </w:r>
      <w:r w:rsidRPr="00296B84">
        <w:rPr>
          <w:rFonts w:cs="Times New Roman"/>
          <w:spacing w:val="-1"/>
        </w:rPr>
        <w:t>veya</w:t>
      </w:r>
      <w:r w:rsidRPr="00296B84">
        <w:rPr>
          <w:rFonts w:cs="Times New Roman"/>
          <w:spacing w:val="-7"/>
        </w:rPr>
        <w:t xml:space="preserve"> </w:t>
      </w:r>
      <w:r w:rsidRPr="00296B84">
        <w:rPr>
          <w:rFonts w:cs="Times New Roman"/>
          <w:spacing w:val="-1"/>
        </w:rPr>
        <w:t>etkinliğin</w:t>
      </w:r>
      <w:r w:rsidRPr="00296B84">
        <w:rPr>
          <w:rFonts w:cs="Times New Roman"/>
          <w:spacing w:val="-7"/>
        </w:rPr>
        <w:t xml:space="preserve"> </w:t>
      </w:r>
      <w:r w:rsidRPr="00296B84">
        <w:rPr>
          <w:rFonts w:cs="Times New Roman"/>
          <w:spacing w:val="-1"/>
        </w:rPr>
        <w:t>düzenlenmesinin</w:t>
      </w:r>
      <w:r w:rsidRPr="00296B84">
        <w:rPr>
          <w:rFonts w:cs="Times New Roman"/>
          <w:spacing w:val="-9"/>
        </w:rPr>
        <w:t xml:space="preserve"> </w:t>
      </w:r>
      <w:r w:rsidRPr="00296B84">
        <w:rPr>
          <w:rFonts w:cs="Times New Roman"/>
          <w:spacing w:val="-1"/>
        </w:rPr>
        <w:t>planlandığı</w:t>
      </w:r>
      <w:r w:rsidRPr="00296B84">
        <w:rPr>
          <w:rFonts w:cs="Times New Roman"/>
          <w:spacing w:val="-9"/>
        </w:rPr>
        <w:t xml:space="preserve"> </w:t>
      </w:r>
      <w:r w:rsidRPr="00296B84">
        <w:rPr>
          <w:rFonts w:cs="Times New Roman"/>
          <w:spacing w:val="-1"/>
        </w:rPr>
        <w:t>çevredeki</w:t>
      </w:r>
      <w:r w:rsidRPr="00296B84">
        <w:rPr>
          <w:rFonts w:cs="Times New Roman"/>
          <w:spacing w:val="-4"/>
        </w:rPr>
        <w:t xml:space="preserve"> </w:t>
      </w:r>
      <w:r w:rsidRPr="00296B84">
        <w:rPr>
          <w:rFonts w:cs="Times New Roman"/>
          <w:spacing w:val="-1"/>
        </w:rPr>
        <w:t>yetkililerden</w:t>
      </w:r>
      <w:r w:rsidRPr="00296B84">
        <w:rPr>
          <w:rFonts w:cs="Times New Roman"/>
          <w:spacing w:val="-6"/>
        </w:rPr>
        <w:t xml:space="preserve"> </w:t>
      </w:r>
      <w:r w:rsidRPr="00296B84">
        <w:rPr>
          <w:rFonts w:cs="Times New Roman"/>
          <w:spacing w:val="-1"/>
        </w:rPr>
        <w:t>gelen</w:t>
      </w:r>
      <w:r w:rsidRPr="00296B84">
        <w:rPr>
          <w:rFonts w:cs="Times New Roman"/>
          <w:spacing w:val="-8"/>
        </w:rPr>
        <w:t xml:space="preserve"> </w:t>
      </w:r>
      <w:r w:rsidRPr="00296B84">
        <w:rPr>
          <w:rFonts w:cs="Times New Roman"/>
          <w:spacing w:val="-1"/>
        </w:rPr>
        <w:t>tavsiyeler</w:t>
      </w:r>
    </w:p>
    <w:p w14:paraId="0FE5C8A7" w14:textId="77777777" w:rsidR="00BE500D" w:rsidRPr="00296B84" w:rsidRDefault="00BE500D" w:rsidP="00BE500D">
      <w:pPr>
        <w:pStyle w:val="GvdeMetni"/>
        <w:ind w:firstLine="0"/>
        <w:rPr>
          <w:rFonts w:cs="Times New Roman"/>
        </w:rPr>
      </w:pPr>
      <w:r w:rsidRPr="00296B84">
        <w:rPr>
          <w:rFonts w:cs="Times New Roman"/>
        </w:rPr>
        <w:t xml:space="preserve">kontrol </w:t>
      </w:r>
      <w:r w:rsidRPr="00296B84">
        <w:rPr>
          <w:rFonts w:cs="Times New Roman"/>
          <w:spacing w:val="-1"/>
        </w:rPr>
        <w:t>edilmeli</w:t>
      </w:r>
      <w:r w:rsidRPr="00296B84">
        <w:rPr>
          <w:rFonts w:cs="Times New Roman"/>
        </w:rPr>
        <w:t xml:space="preserve"> </w:t>
      </w:r>
      <w:proofErr w:type="spellStart"/>
      <w:r w:rsidRPr="00296B84">
        <w:rPr>
          <w:rFonts w:cs="Times New Roman"/>
        </w:rPr>
        <w:t>ve</w:t>
      </w:r>
      <w:proofErr w:type="spellEnd"/>
      <w:r w:rsidRPr="00296B84">
        <w:rPr>
          <w:rFonts w:cs="Times New Roman"/>
        </w:rPr>
        <w:t xml:space="preserve"> </w:t>
      </w:r>
      <w:r w:rsidRPr="00296B84">
        <w:rPr>
          <w:rFonts w:cs="Times New Roman"/>
          <w:spacing w:val="-1"/>
        </w:rPr>
        <w:t>uygulanmalıdır.</w:t>
      </w:r>
    </w:p>
    <w:p w14:paraId="7D4F68CF" w14:textId="77777777" w:rsidR="00BE500D" w:rsidRPr="00296B84" w:rsidRDefault="00BE500D" w:rsidP="00B8136D">
      <w:pPr>
        <w:pStyle w:val="GvdeMetni"/>
        <w:numPr>
          <w:ilvl w:val="3"/>
          <w:numId w:val="10"/>
        </w:numPr>
        <w:tabs>
          <w:tab w:val="left" w:pos="834"/>
        </w:tabs>
        <w:ind w:right="115"/>
        <w:jc w:val="both"/>
        <w:rPr>
          <w:rFonts w:cs="Times New Roman"/>
        </w:rPr>
      </w:pPr>
      <w:r w:rsidRPr="00296B84">
        <w:rPr>
          <w:rFonts w:cs="Times New Roman"/>
          <w:spacing w:val="-1"/>
        </w:rPr>
        <w:t>Toplantı</w:t>
      </w:r>
      <w:r w:rsidRPr="00296B84">
        <w:rPr>
          <w:rFonts w:cs="Times New Roman"/>
          <w:spacing w:val="-5"/>
        </w:rPr>
        <w:t xml:space="preserve"> </w:t>
      </w:r>
      <w:r w:rsidRPr="00296B84">
        <w:rPr>
          <w:rFonts w:cs="Times New Roman"/>
          <w:spacing w:val="-1"/>
        </w:rPr>
        <w:t>veya</w:t>
      </w:r>
      <w:r w:rsidRPr="00296B84">
        <w:rPr>
          <w:rFonts w:cs="Times New Roman"/>
          <w:spacing w:val="-6"/>
        </w:rPr>
        <w:t xml:space="preserve"> </w:t>
      </w:r>
      <w:r w:rsidRPr="00296B84">
        <w:rPr>
          <w:rFonts w:cs="Times New Roman"/>
          <w:spacing w:val="-1"/>
        </w:rPr>
        <w:t>etkinlikte</w:t>
      </w:r>
      <w:r w:rsidRPr="00296B84">
        <w:rPr>
          <w:rFonts w:cs="Times New Roman"/>
          <w:spacing w:val="-6"/>
        </w:rPr>
        <w:t xml:space="preserve"> </w:t>
      </w:r>
      <w:r w:rsidRPr="00296B84">
        <w:rPr>
          <w:rFonts w:cs="Times New Roman"/>
          <w:spacing w:val="-1"/>
        </w:rPr>
        <w:t>enfeksiyonu</w:t>
      </w:r>
      <w:r w:rsidRPr="00296B84">
        <w:rPr>
          <w:rFonts w:cs="Times New Roman"/>
          <w:spacing w:val="-5"/>
        </w:rPr>
        <w:t xml:space="preserve"> </w:t>
      </w:r>
      <w:r w:rsidRPr="00296B84">
        <w:rPr>
          <w:rFonts w:cs="Times New Roman"/>
          <w:spacing w:val="-1"/>
        </w:rPr>
        <w:t>önlemek</w:t>
      </w:r>
      <w:r w:rsidRPr="00296B84">
        <w:rPr>
          <w:rFonts w:cs="Times New Roman"/>
          <w:spacing w:val="-5"/>
        </w:rPr>
        <w:t xml:space="preserve"> </w:t>
      </w:r>
      <w:proofErr w:type="spellStart"/>
      <w:r w:rsidRPr="00296B84">
        <w:rPr>
          <w:rFonts w:cs="Times New Roman"/>
        </w:rPr>
        <w:t>için</w:t>
      </w:r>
      <w:proofErr w:type="spellEnd"/>
      <w:r w:rsidRPr="00296B84">
        <w:rPr>
          <w:rFonts w:cs="Times New Roman"/>
          <w:spacing w:val="-5"/>
        </w:rPr>
        <w:t xml:space="preserve"> </w:t>
      </w:r>
      <w:r w:rsidRPr="00296B84">
        <w:rPr>
          <w:rFonts w:cs="Times New Roman"/>
        </w:rPr>
        <w:t>bir</w:t>
      </w:r>
      <w:r w:rsidRPr="00296B84">
        <w:rPr>
          <w:rFonts w:cs="Times New Roman"/>
          <w:spacing w:val="-6"/>
        </w:rPr>
        <w:t xml:space="preserve"> </w:t>
      </w:r>
      <w:r w:rsidRPr="00296B84">
        <w:rPr>
          <w:rFonts w:cs="Times New Roman"/>
        </w:rPr>
        <w:t>hazırlık</w:t>
      </w:r>
      <w:r w:rsidRPr="00296B84">
        <w:rPr>
          <w:rFonts w:cs="Times New Roman"/>
          <w:spacing w:val="-5"/>
        </w:rPr>
        <w:t xml:space="preserve"> </w:t>
      </w:r>
      <w:r w:rsidRPr="00296B84">
        <w:rPr>
          <w:rFonts w:cs="Times New Roman"/>
          <w:spacing w:val="-1"/>
        </w:rPr>
        <w:t>planı</w:t>
      </w:r>
      <w:r w:rsidRPr="00296B84">
        <w:rPr>
          <w:rFonts w:cs="Times New Roman"/>
          <w:spacing w:val="-5"/>
        </w:rPr>
        <w:t xml:space="preserve"> </w:t>
      </w:r>
      <w:r w:rsidRPr="00296B84">
        <w:rPr>
          <w:rFonts w:cs="Times New Roman"/>
          <w:spacing w:val="-1"/>
        </w:rPr>
        <w:t>geliştirilmelidir.</w:t>
      </w:r>
      <w:r w:rsidRPr="00296B84">
        <w:rPr>
          <w:rFonts w:cs="Times New Roman"/>
          <w:spacing w:val="-6"/>
        </w:rPr>
        <w:t xml:space="preserve"> </w:t>
      </w:r>
      <w:r w:rsidRPr="00296B84">
        <w:rPr>
          <w:rFonts w:cs="Times New Roman"/>
          <w:spacing w:val="-1"/>
        </w:rPr>
        <w:t>Toplantı</w:t>
      </w:r>
      <w:r w:rsidRPr="00296B84">
        <w:rPr>
          <w:rFonts w:cs="Times New Roman"/>
          <w:spacing w:val="95"/>
        </w:rPr>
        <w:t xml:space="preserve"> </w:t>
      </w:r>
      <w:r w:rsidRPr="00296B84">
        <w:rPr>
          <w:rFonts w:cs="Times New Roman"/>
          <w:spacing w:val="-1"/>
        </w:rPr>
        <w:t>öncesinde,</w:t>
      </w:r>
      <w:r w:rsidRPr="00296B84">
        <w:rPr>
          <w:rFonts w:cs="Times New Roman"/>
        </w:rPr>
        <w:t xml:space="preserve"> </w:t>
      </w:r>
      <w:r w:rsidRPr="00296B84">
        <w:rPr>
          <w:rFonts w:cs="Times New Roman"/>
          <w:spacing w:val="-1"/>
        </w:rPr>
        <w:t>sırasında</w:t>
      </w:r>
      <w:r w:rsidRPr="00296B84">
        <w:rPr>
          <w:rFonts w:cs="Times New Roman"/>
        </w:rPr>
        <w:t xml:space="preserve"> </w:t>
      </w:r>
      <w:proofErr w:type="spellStart"/>
      <w:r w:rsidRPr="00296B84">
        <w:rPr>
          <w:rFonts w:cs="Times New Roman"/>
        </w:rPr>
        <w:t>ve</w:t>
      </w:r>
      <w:proofErr w:type="spellEnd"/>
      <w:r w:rsidRPr="00296B84">
        <w:rPr>
          <w:rFonts w:cs="Times New Roman"/>
          <w:spacing w:val="-1"/>
        </w:rPr>
        <w:t xml:space="preserve"> </w:t>
      </w:r>
      <w:r w:rsidRPr="00296B84">
        <w:rPr>
          <w:rFonts w:cs="Times New Roman"/>
        </w:rPr>
        <w:t xml:space="preserve">sonrasında temizlik </w:t>
      </w:r>
      <w:proofErr w:type="spellStart"/>
      <w:r w:rsidRPr="00296B84">
        <w:rPr>
          <w:rFonts w:cs="Times New Roman"/>
        </w:rPr>
        <w:t>ve</w:t>
      </w:r>
      <w:proofErr w:type="spellEnd"/>
      <w:r w:rsidRPr="00296B84">
        <w:rPr>
          <w:rFonts w:cs="Times New Roman"/>
          <w:spacing w:val="-1"/>
        </w:rPr>
        <w:t xml:space="preserve"> havalandırma</w:t>
      </w:r>
      <w:r w:rsidRPr="00296B84">
        <w:rPr>
          <w:rFonts w:cs="Times New Roman"/>
          <w:spacing w:val="4"/>
        </w:rPr>
        <w:t xml:space="preserve"> </w:t>
      </w:r>
      <w:r w:rsidRPr="00296B84">
        <w:rPr>
          <w:rFonts w:cs="Times New Roman"/>
          <w:spacing w:val="-1"/>
        </w:rPr>
        <w:t>yapılması</w:t>
      </w:r>
      <w:r w:rsidRPr="00296B84">
        <w:rPr>
          <w:rFonts w:cs="Times New Roman"/>
        </w:rPr>
        <w:t xml:space="preserve"> sağlanmalıdır.</w:t>
      </w:r>
    </w:p>
    <w:p w14:paraId="6A74CB9A" w14:textId="77777777" w:rsidR="00BE500D" w:rsidRPr="00296B84" w:rsidRDefault="00BE500D" w:rsidP="00B8136D">
      <w:pPr>
        <w:pStyle w:val="GvdeMetni"/>
        <w:numPr>
          <w:ilvl w:val="3"/>
          <w:numId w:val="10"/>
        </w:numPr>
        <w:tabs>
          <w:tab w:val="left" w:pos="834"/>
        </w:tabs>
        <w:rPr>
          <w:rFonts w:cs="Times New Roman"/>
        </w:rPr>
      </w:pPr>
      <w:r w:rsidRPr="00296B84">
        <w:rPr>
          <w:rFonts w:cs="Times New Roman"/>
        </w:rPr>
        <w:t>Tüm</w:t>
      </w:r>
      <w:r w:rsidRPr="00296B84">
        <w:rPr>
          <w:rFonts w:cs="Times New Roman"/>
          <w:spacing w:val="36"/>
        </w:rPr>
        <w:t xml:space="preserve"> </w:t>
      </w:r>
      <w:r w:rsidRPr="00296B84">
        <w:rPr>
          <w:rFonts w:cs="Times New Roman"/>
          <w:spacing w:val="-1"/>
        </w:rPr>
        <w:t>katılımcılar</w:t>
      </w:r>
      <w:r w:rsidRPr="00296B84">
        <w:rPr>
          <w:rFonts w:cs="Times New Roman"/>
          <w:spacing w:val="34"/>
        </w:rPr>
        <w:t xml:space="preserve"> </w:t>
      </w:r>
      <w:proofErr w:type="spellStart"/>
      <w:r w:rsidRPr="00296B84">
        <w:rPr>
          <w:rFonts w:cs="Times New Roman"/>
        </w:rPr>
        <w:t>için</w:t>
      </w:r>
      <w:proofErr w:type="spellEnd"/>
      <w:r w:rsidRPr="00296B84">
        <w:rPr>
          <w:rFonts w:cs="Times New Roman"/>
          <w:spacing w:val="37"/>
        </w:rPr>
        <w:t xml:space="preserve"> </w:t>
      </w:r>
      <w:r w:rsidRPr="00296B84">
        <w:rPr>
          <w:rFonts w:cs="Times New Roman"/>
          <w:spacing w:val="-1"/>
        </w:rPr>
        <w:t>mendiller</w:t>
      </w:r>
      <w:r w:rsidRPr="00296B84">
        <w:rPr>
          <w:rFonts w:cs="Times New Roman"/>
          <w:spacing w:val="34"/>
        </w:rPr>
        <w:t xml:space="preserve"> </w:t>
      </w:r>
      <w:proofErr w:type="spellStart"/>
      <w:r w:rsidRPr="00296B84">
        <w:rPr>
          <w:rFonts w:cs="Times New Roman"/>
        </w:rPr>
        <w:t>ve</w:t>
      </w:r>
      <w:proofErr w:type="spellEnd"/>
      <w:r w:rsidRPr="00296B84">
        <w:rPr>
          <w:rFonts w:cs="Times New Roman"/>
          <w:spacing w:val="34"/>
        </w:rPr>
        <w:t xml:space="preserve"> </w:t>
      </w:r>
      <w:r w:rsidRPr="00296B84">
        <w:rPr>
          <w:rFonts w:cs="Times New Roman"/>
          <w:spacing w:val="-1"/>
        </w:rPr>
        <w:t>el</w:t>
      </w:r>
      <w:r w:rsidRPr="00296B84">
        <w:rPr>
          <w:rFonts w:cs="Times New Roman"/>
          <w:spacing w:val="36"/>
        </w:rPr>
        <w:t xml:space="preserve"> </w:t>
      </w:r>
      <w:r w:rsidRPr="00296B84">
        <w:rPr>
          <w:rFonts w:cs="Times New Roman"/>
          <w:spacing w:val="-1"/>
        </w:rPr>
        <w:t>dezenfektanı</w:t>
      </w:r>
      <w:r w:rsidRPr="00296B84">
        <w:rPr>
          <w:rFonts w:cs="Times New Roman"/>
          <w:spacing w:val="35"/>
        </w:rPr>
        <w:t xml:space="preserve"> </w:t>
      </w:r>
      <w:r w:rsidRPr="00296B84">
        <w:rPr>
          <w:rFonts w:cs="Times New Roman"/>
        </w:rPr>
        <w:t>da</w:t>
      </w:r>
      <w:r w:rsidRPr="00296B84">
        <w:rPr>
          <w:rFonts w:cs="Times New Roman"/>
          <w:spacing w:val="34"/>
        </w:rPr>
        <w:t xml:space="preserve"> </w:t>
      </w:r>
      <w:r w:rsidRPr="00296B84">
        <w:rPr>
          <w:rFonts w:cs="Times New Roman"/>
          <w:spacing w:val="-1"/>
        </w:rPr>
        <w:t>dâhil</w:t>
      </w:r>
      <w:r w:rsidRPr="00296B84">
        <w:rPr>
          <w:rFonts w:cs="Times New Roman"/>
          <w:spacing w:val="36"/>
        </w:rPr>
        <w:t xml:space="preserve"> </w:t>
      </w:r>
      <w:r w:rsidRPr="00296B84">
        <w:rPr>
          <w:rFonts w:cs="Times New Roman"/>
          <w:spacing w:val="-1"/>
        </w:rPr>
        <w:t>olmak</w:t>
      </w:r>
      <w:r w:rsidRPr="00296B84">
        <w:rPr>
          <w:rFonts w:cs="Times New Roman"/>
          <w:spacing w:val="35"/>
        </w:rPr>
        <w:t xml:space="preserve"> </w:t>
      </w:r>
      <w:r w:rsidRPr="00296B84">
        <w:rPr>
          <w:rFonts w:cs="Times New Roman"/>
        </w:rPr>
        <w:t>üzere</w:t>
      </w:r>
      <w:r w:rsidRPr="00296B84">
        <w:rPr>
          <w:rFonts w:cs="Times New Roman"/>
          <w:spacing w:val="36"/>
        </w:rPr>
        <w:t xml:space="preserve"> </w:t>
      </w:r>
      <w:r w:rsidRPr="00296B84">
        <w:rPr>
          <w:rFonts w:cs="Times New Roman"/>
          <w:spacing w:val="-1"/>
        </w:rPr>
        <w:t>yeterli</w:t>
      </w:r>
      <w:r w:rsidRPr="00296B84">
        <w:rPr>
          <w:rFonts w:cs="Times New Roman"/>
          <w:spacing w:val="36"/>
        </w:rPr>
        <w:t xml:space="preserve"> </w:t>
      </w:r>
      <w:r w:rsidRPr="00296B84">
        <w:rPr>
          <w:rFonts w:cs="Times New Roman"/>
        </w:rPr>
        <w:t>malzeme</w:t>
      </w:r>
    </w:p>
    <w:p w14:paraId="1DB3BD45" w14:textId="77777777" w:rsidR="00BE500D" w:rsidRPr="00296B84" w:rsidRDefault="00BE500D" w:rsidP="00BE500D">
      <w:pPr>
        <w:pStyle w:val="GvdeMetni"/>
        <w:ind w:firstLine="0"/>
        <w:rPr>
          <w:rFonts w:cs="Times New Roman"/>
        </w:rPr>
      </w:pPr>
      <w:r w:rsidRPr="00296B84">
        <w:rPr>
          <w:rFonts w:cs="Times New Roman"/>
          <w:spacing w:val="-1"/>
        </w:rPr>
        <w:t>tedarik</w:t>
      </w:r>
      <w:r w:rsidRPr="00296B84">
        <w:rPr>
          <w:rFonts w:cs="Times New Roman"/>
          <w:spacing w:val="-17"/>
        </w:rPr>
        <w:t xml:space="preserve"> </w:t>
      </w:r>
      <w:r w:rsidRPr="00296B84">
        <w:rPr>
          <w:rFonts w:cs="Times New Roman"/>
          <w:spacing w:val="-1"/>
        </w:rPr>
        <w:t>edilmelidir.</w:t>
      </w:r>
    </w:p>
    <w:p w14:paraId="1370D03E" w14:textId="77777777" w:rsidR="00BE500D" w:rsidRPr="00296B84" w:rsidRDefault="00BE500D" w:rsidP="00BE500D">
      <w:pPr>
        <w:pStyle w:val="GvdeMetni"/>
        <w:tabs>
          <w:tab w:val="left" w:pos="834"/>
        </w:tabs>
        <w:rPr>
          <w:rFonts w:cs="Times New Roman"/>
        </w:rPr>
      </w:pPr>
    </w:p>
    <w:p w14:paraId="69F19BA2" w14:textId="77777777" w:rsidR="00BE500D" w:rsidRPr="00296B84" w:rsidRDefault="00BE500D" w:rsidP="00B8136D">
      <w:pPr>
        <w:pStyle w:val="GvdeMetni"/>
        <w:numPr>
          <w:ilvl w:val="3"/>
          <w:numId w:val="10"/>
        </w:numPr>
        <w:tabs>
          <w:tab w:val="left" w:pos="834"/>
        </w:tabs>
        <w:ind w:right="118"/>
        <w:jc w:val="both"/>
        <w:rPr>
          <w:rFonts w:cs="Times New Roman"/>
        </w:rPr>
      </w:pPr>
      <w:r w:rsidRPr="00296B84">
        <w:rPr>
          <w:rFonts w:cs="Times New Roman"/>
          <w:spacing w:val="-1"/>
        </w:rPr>
        <w:t>Katılımcılardan</w:t>
      </w:r>
      <w:r w:rsidRPr="00296B84">
        <w:rPr>
          <w:rFonts w:cs="Times New Roman"/>
          <w:spacing w:val="6"/>
        </w:rPr>
        <w:t xml:space="preserve"> </w:t>
      </w:r>
      <w:r w:rsidRPr="00296B84">
        <w:rPr>
          <w:rFonts w:cs="Times New Roman"/>
          <w:spacing w:val="-1"/>
        </w:rPr>
        <w:t>herhangi</w:t>
      </w:r>
      <w:r w:rsidRPr="00296B84">
        <w:rPr>
          <w:rFonts w:cs="Times New Roman"/>
          <w:spacing w:val="9"/>
        </w:rPr>
        <w:t xml:space="preserve"> </w:t>
      </w:r>
      <w:r w:rsidRPr="00296B84">
        <w:rPr>
          <w:rFonts w:cs="Times New Roman"/>
        </w:rPr>
        <w:t>birisinde</w:t>
      </w:r>
      <w:r w:rsidRPr="00296B84">
        <w:rPr>
          <w:rFonts w:cs="Times New Roman"/>
          <w:spacing w:val="6"/>
        </w:rPr>
        <w:t xml:space="preserve"> </w:t>
      </w:r>
      <w:r w:rsidRPr="00296B84">
        <w:rPr>
          <w:rFonts w:cs="Times New Roman"/>
          <w:spacing w:val="-1"/>
        </w:rPr>
        <w:t>belirti</w:t>
      </w:r>
      <w:r w:rsidRPr="00296B84">
        <w:rPr>
          <w:rFonts w:cs="Times New Roman"/>
          <w:spacing w:val="7"/>
        </w:rPr>
        <w:t xml:space="preserve"> </w:t>
      </w:r>
      <w:r w:rsidRPr="00296B84">
        <w:rPr>
          <w:rFonts w:cs="Times New Roman"/>
          <w:spacing w:val="-1"/>
        </w:rPr>
        <w:t>olması</w:t>
      </w:r>
      <w:r w:rsidRPr="00296B84">
        <w:rPr>
          <w:rFonts w:cs="Times New Roman"/>
          <w:spacing w:val="7"/>
        </w:rPr>
        <w:t xml:space="preserve"> </w:t>
      </w:r>
      <w:r w:rsidRPr="00296B84">
        <w:rPr>
          <w:rFonts w:cs="Times New Roman"/>
          <w:spacing w:val="-1"/>
        </w:rPr>
        <w:t>halinde</w:t>
      </w:r>
      <w:r w:rsidRPr="00296B84">
        <w:rPr>
          <w:rFonts w:cs="Times New Roman"/>
          <w:spacing w:val="6"/>
        </w:rPr>
        <w:t xml:space="preserve"> </w:t>
      </w:r>
      <w:r w:rsidRPr="00296B84">
        <w:rPr>
          <w:rFonts w:cs="Times New Roman"/>
          <w:spacing w:val="-1"/>
        </w:rPr>
        <w:t>veya</w:t>
      </w:r>
      <w:r w:rsidRPr="00296B84">
        <w:rPr>
          <w:rFonts w:cs="Times New Roman"/>
          <w:spacing w:val="6"/>
        </w:rPr>
        <w:t xml:space="preserve"> </w:t>
      </w:r>
      <w:r w:rsidRPr="00296B84">
        <w:rPr>
          <w:rFonts w:cs="Times New Roman"/>
          <w:spacing w:val="-1"/>
        </w:rPr>
        <w:t>kendilerini</w:t>
      </w:r>
      <w:r w:rsidRPr="00296B84">
        <w:rPr>
          <w:rFonts w:cs="Times New Roman"/>
          <w:spacing w:val="7"/>
        </w:rPr>
        <w:t xml:space="preserve"> </w:t>
      </w:r>
      <w:r w:rsidRPr="00296B84">
        <w:rPr>
          <w:rFonts w:cs="Times New Roman"/>
          <w:spacing w:val="-1"/>
        </w:rPr>
        <w:t>iyi</w:t>
      </w:r>
      <w:r w:rsidRPr="00296B84">
        <w:rPr>
          <w:rFonts w:cs="Times New Roman"/>
          <w:spacing w:val="9"/>
        </w:rPr>
        <w:t xml:space="preserve"> </w:t>
      </w:r>
      <w:r w:rsidRPr="00296B84">
        <w:rPr>
          <w:rFonts w:cs="Times New Roman"/>
          <w:spacing w:val="-1"/>
        </w:rPr>
        <w:t>hissetmedikleri</w:t>
      </w:r>
      <w:r w:rsidRPr="00296B84">
        <w:rPr>
          <w:rFonts w:cs="Times New Roman"/>
          <w:spacing w:val="103"/>
        </w:rPr>
        <w:t xml:space="preserve"> </w:t>
      </w:r>
      <w:r w:rsidRPr="00296B84">
        <w:rPr>
          <w:rFonts w:cs="Times New Roman"/>
          <w:spacing w:val="-1"/>
        </w:rPr>
        <w:t>takdirde toplantıya</w:t>
      </w:r>
      <w:r w:rsidRPr="00296B84">
        <w:rPr>
          <w:rFonts w:cs="Times New Roman"/>
          <w:spacing w:val="1"/>
        </w:rPr>
        <w:t xml:space="preserve"> </w:t>
      </w:r>
      <w:r w:rsidRPr="00296B84">
        <w:rPr>
          <w:rFonts w:cs="Times New Roman"/>
          <w:spacing w:val="-1"/>
        </w:rPr>
        <w:t>katılmamaları</w:t>
      </w:r>
      <w:r w:rsidRPr="00296B84">
        <w:rPr>
          <w:rFonts w:cs="Times New Roman"/>
          <w:spacing w:val="1"/>
        </w:rPr>
        <w:t xml:space="preserve"> </w:t>
      </w:r>
      <w:r w:rsidRPr="00296B84">
        <w:rPr>
          <w:rFonts w:cs="Times New Roman"/>
          <w:spacing w:val="-1"/>
        </w:rPr>
        <w:t>gerektiği</w:t>
      </w:r>
      <w:r w:rsidRPr="00296B84">
        <w:rPr>
          <w:rFonts w:cs="Times New Roman"/>
        </w:rPr>
        <w:t xml:space="preserve"> söylenmelidir.</w:t>
      </w:r>
    </w:p>
    <w:p w14:paraId="74EC9022" w14:textId="77777777" w:rsidR="00BE500D" w:rsidRPr="00296B84" w:rsidRDefault="00BE500D" w:rsidP="00B8136D">
      <w:pPr>
        <w:pStyle w:val="GvdeMetni"/>
        <w:numPr>
          <w:ilvl w:val="3"/>
          <w:numId w:val="10"/>
        </w:numPr>
        <w:tabs>
          <w:tab w:val="left" w:pos="834"/>
        </w:tabs>
        <w:ind w:right="112"/>
        <w:jc w:val="both"/>
        <w:rPr>
          <w:rFonts w:cs="Times New Roman"/>
        </w:rPr>
      </w:pPr>
      <w:r w:rsidRPr="00296B84">
        <w:rPr>
          <w:rFonts w:cs="Times New Roman"/>
        </w:rPr>
        <w:t>Etkinlikteki</w:t>
      </w:r>
      <w:r w:rsidRPr="00296B84">
        <w:rPr>
          <w:rFonts w:cs="Times New Roman"/>
          <w:spacing w:val="26"/>
        </w:rPr>
        <w:t xml:space="preserve"> </w:t>
      </w:r>
      <w:r w:rsidRPr="00296B84">
        <w:rPr>
          <w:rFonts w:cs="Times New Roman"/>
        </w:rPr>
        <w:t>tüm</w:t>
      </w:r>
      <w:r w:rsidRPr="00296B84">
        <w:rPr>
          <w:rFonts w:cs="Times New Roman"/>
          <w:spacing w:val="26"/>
        </w:rPr>
        <w:t xml:space="preserve"> </w:t>
      </w:r>
      <w:r w:rsidRPr="00296B84">
        <w:rPr>
          <w:rFonts w:cs="Times New Roman"/>
          <w:spacing w:val="-1"/>
        </w:rPr>
        <w:t>organizatörlerin,</w:t>
      </w:r>
      <w:r w:rsidRPr="00296B84">
        <w:rPr>
          <w:rFonts w:cs="Times New Roman"/>
          <w:spacing w:val="25"/>
        </w:rPr>
        <w:t xml:space="preserve"> </w:t>
      </w:r>
      <w:r w:rsidRPr="00296B84">
        <w:rPr>
          <w:rFonts w:cs="Times New Roman"/>
          <w:spacing w:val="-1"/>
        </w:rPr>
        <w:t>katılımcıların,</w:t>
      </w:r>
      <w:r w:rsidRPr="00296B84">
        <w:rPr>
          <w:rFonts w:cs="Times New Roman"/>
          <w:spacing w:val="26"/>
        </w:rPr>
        <w:t xml:space="preserve"> </w:t>
      </w:r>
      <w:r w:rsidRPr="00296B84">
        <w:rPr>
          <w:rFonts w:cs="Times New Roman"/>
        </w:rPr>
        <w:t>hazır</w:t>
      </w:r>
      <w:r w:rsidRPr="00296B84">
        <w:rPr>
          <w:rFonts w:cs="Times New Roman"/>
          <w:spacing w:val="28"/>
        </w:rPr>
        <w:t xml:space="preserve"> </w:t>
      </w:r>
      <w:r w:rsidRPr="00296B84">
        <w:rPr>
          <w:rFonts w:cs="Times New Roman"/>
          <w:spacing w:val="-1"/>
        </w:rPr>
        <w:t>yemek</w:t>
      </w:r>
      <w:r w:rsidRPr="00296B84">
        <w:rPr>
          <w:rFonts w:cs="Times New Roman"/>
          <w:spacing w:val="26"/>
        </w:rPr>
        <w:t xml:space="preserve"> </w:t>
      </w:r>
      <w:r w:rsidRPr="00296B84">
        <w:rPr>
          <w:rFonts w:cs="Times New Roman"/>
        </w:rPr>
        <w:t>servislerinin</w:t>
      </w:r>
      <w:r w:rsidRPr="00296B84">
        <w:rPr>
          <w:rFonts w:cs="Times New Roman"/>
          <w:spacing w:val="26"/>
        </w:rPr>
        <w:t xml:space="preserve"> </w:t>
      </w:r>
      <w:r w:rsidRPr="00296B84">
        <w:rPr>
          <w:rFonts w:cs="Times New Roman"/>
        </w:rPr>
        <w:t>(mümkünse</w:t>
      </w:r>
      <w:r w:rsidRPr="00296B84">
        <w:rPr>
          <w:rFonts w:cs="Times New Roman"/>
          <w:spacing w:val="55"/>
        </w:rPr>
        <w:t xml:space="preserve"> </w:t>
      </w:r>
      <w:r w:rsidRPr="00296B84">
        <w:rPr>
          <w:rFonts w:cs="Times New Roman"/>
          <w:spacing w:val="-1"/>
        </w:rPr>
        <w:t>kumanya</w:t>
      </w:r>
      <w:r w:rsidRPr="00296B84">
        <w:rPr>
          <w:rFonts w:cs="Times New Roman"/>
          <w:spacing w:val="3"/>
        </w:rPr>
        <w:t xml:space="preserve"> </w:t>
      </w:r>
      <w:r w:rsidRPr="00296B84">
        <w:rPr>
          <w:rFonts w:cs="Times New Roman"/>
        </w:rPr>
        <w:t>tipi)</w:t>
      </w:r>
      <w:r w:rsidRPr="00296B84">
        <w:rPr>
          <w:rFonts w:cs="Times New Roman"/>
          <w:spacing w:val="1"/>
        </w:rPr>
        <w:t xml:space="preserve"> </w:t>
      </w:r>
      <w:proofErr w:type="spellStart"/>
      <w:r w:rsidRPr="00296B84">
        <w:rPr>
          <w:rFonts w:cs="Times New Roman"/>
        </w:rPr>
        <w:t>ve</w:t>
      </w:r>
      <w:proofErr w:type="spellEnd"/>
      <w:r w:rsidRPr="00296B84">
        <w:rPr>
          <w:rFonts w:cs="Times New Roman"/>
          <w:spacing w:val="1"/>
        </w:rPr>
        <w:t xml:space="preserve"> </w:t>
      </w:r>
      <w:r w:rsidRPr="00296B84">
        <w:rPr>
          <w:rFonts w:cs="Times New Roman"/>
          <w:spacing w:val="-1"/>
        </w:rPr>
        <w:t>ziyaretçilerin</w:t>
      </w:r>
      <w:r w:rsidRPr="00296B84">
        <w:rPr>
          <w:rFonts w:cs="Times New Roman"/>
          <w:spacing w:val="1"/>
        </w:rPr>
        <w:t xml:space="preserve"> </w:t>
      </w:r>
      <w:r w:rsidRPr="00296B84">
        <w:rPr>
          <w:rFonts w:cs="Times New Roman"/>
          <w:spacing w:val="-1"/>
        </w:rPr>
        <w:t>iletişim</w:t>
      </w:r>
      <w:r w:rsidRPr="00296B84">
        <w:rPr>
          <w:rFonts w:cs="Times New Roman"/>
          <w:spacing w:val="3"/>
        </w:rPr>
        <w:t xml:space="preserve"> </w:t>
      </w:r>
      <w:r w:rsidRPr="00296B84">
        <w:rPr>
          <w:rFonts w:cs="Times New Roman"/>
          <w:spacing w:val="-1"/>
        </w:rPr>
        <w:t>bilgileri</w:t>
      </w:r>
      <w:r w:rsidRPr="00296B84">
        <w:rPr>
          <w:rFonts w:cs="Times New Roman"/>
          <w:spacing w:val="1"/>
        </w:rPr>
        <w:t xml:space="preserve"> </w:t>
      </w:r>
      <w:r w:rsidRPr="00296B84">
        <w:rPr>
          <w:rFonts w:cs="Times New Roman"/>
          <w:spacing w:val="-1"/>
        </w:rPr>
        <w:t>(cep</w:t>
      </w:r>
      <w:r w:rsidRPr="00296B84">
        <w:rPr>
          <w:rFonts w:cs="Times New Roman"/>
          <w:spacing w:val="2"/>
        </w:rPr>
        <w:t xml:space="preserve"> </w:t>
      </w:r>
      <w:r w:rsidRPr="00296B84">
        <w:rPr>
          <w:rFonts w:cs="Times New Roman"/>
          <w:spacing w:val="-1"/>
        </w:rPr>
        <w:t>telefonu</w:t>
      </w:r>
      <w:r w:rsidRPr="00296B84">
        <w:rPr>
          <w:rFonts w:cs="Times New Roman"/>
          <w:spacing w:val="1"/>
        </w:rPr>
        <w:t xml:space="preserve"> </w:t>
      </w:r>
      <w:r w:rsidRPr="00296B84">
        <w:rPr>
          <w:rFonts w:cs="Times New Roman"/>
          <w:spacing w:val="-1"/>
        </w:rPr>
        <w:t>numarası,</w:t>
      </w:r>
      <w:r w:rsidRPr="00296B84">
        <w:rPr>
          <w:rFonts w:cs="Times New Roman"/>
          <w:spacing w:val="2"/>
        </w:rPr>
        <w:t xml:space="preserve"> </w:t>
      </w:r>
      <w:r w:rsidRPr="00296B84">
        <w:rPr>
          <w:rFonts w:cs="Times New Roman"/>
        </w:rPr>
        <w:t>e-posta</w:t>
      </w:r>
      <w:r w:rsidRPr="00296B84">
        <w:rPr>
          <w:rFonts w:cs="Times New Roman"/>
          <w:spacing w:val="1"/>
        </w:rPr>
        <w:t xml:space="preserve"> </w:t>
      </w:r>
      <w:proofErr w:type="spellStart"/>
      <w:r w:rsidRPr="00296B84">
        <w:rPr>
          <w:rFonts w:cs="Times New Roman"/>
        </w:rPr>
        <w:t>ve</w:t>
      </w:r>
      <w:proofErr w:type="spellEnd"/>
      <w:r w:rsidRPr="00296B84">
        <w:rPr>
          <w:rFonts w:cs="Times New Roman"/>
          <w:spacing w:val="1"/>
        </w:rPr>
        <w:t xml:space="preserve"> </w:t>
      </w:r>
      <w:r w:rsidRPr="00296B84">
        <w:rPr>
          <w:rFonts w:cs="Times New Roman"/>
          <w:spacing w:val="-1"/>
        </w:rPr>
        <w:t>kaldıkları</w:t>
      </w:r>
      <w:r w:rsidRPr="00296B84">
        <w:rPr>
          <w:rFonts w:cs="Times New Roman"/>
          <w:spacing w:val="115"/>
        </w:rPr>
        <w:t xml:space="preserve"> </w:t>
      </w:r>
      <w:r w:rsidRPr="00296B84">
        <w:rPr>
          <w:rFonts w:cs="Times New Roman"/>
          <w:spacing w:val="-1"/>
        </w:rPr>
        <w:t>adres</w:t>
      </w:r>
      <w:r w:rsidRPr="00296B84">
        <w:rPr>
          <w:rFonts w:cs="Times New Roman"/>
          <w:spacing w:val="2"/>
        </w:rPr>
        <w:t xml:space="preserve"> </w:t>
      </w:r>
      <w:r w:rsidRPr="00296B84">
        <w:rPr>
          <w:rFonts w:cs="Times New Roman"/>
        </w:rPr>
        <w:t>vb.)</w:t>
      </w:r>
      <w:r w:rsidRPr="00296B84">
        <w:rPr>
          <w:rFonts w:cs="Times New Roman"/>
          <w:spacing w:val="1"/>
        </w:rPr>
        <w:t xml:space="preserve"> </w:t>
      </w:r>
      <w:r w:rsidRPr="00296B84">
        <w:rPr>
          <w:rFonts w:cs="Times New Roman"/>
          <w:spacing w:val="-1"/>
        </w:rPr>
        <w:t>kayıt</w:t>
      </w:r>
      <w:r w:rsidRPr="00296B84">
        <w:rPr>
          <w:rFonts w:cs="Times New Roman"/>
          <w:spacing w:val="2"/>
        </w:rPr>
        <w:t xml:space="preserve"> </w:t>
      </w:r>
      <w:r w:rsidRPr="00296B84">
        <w:rPr>
          <w:rFonts w:cs="Times New Roman"/>
          <w:spacing w:val="-1"/>
        </w:rPr>
        <w:t>altına</w:t>
      </w:r>
      <w:r w:rsidRPr="00296B84">
        <w:rPr>
          <w:rFonts w:cs="Times New Roman"/>
          <w:spacing w:val="59"/>
        </w:rPr>
        <w:t xml:space="preserve"> </w:t>
      </w:r>
      <w:r w:rsidRPr="00296B84">
        <w:rPr>
          <w:rFonts w:cs="Times New Roman"/>
          <w:spacing w:val="-1"/>
        </w:rPr>
        <w:t>alınmalıdır.</w:t>
      </w:r>
      <w:r w:rsidRPr="00296B84">
        <w:rPr>
          <w:rFonts w:cs="Times New Roman"/>
          <w:spacing w:val="1"/>
        </w:rPr>
        <w:t xml:space="preserve"> </w:t>
      </w:r>
      <w:r w:rsidRPr="00296B84">
        <w:rPr>
          <w:rFonts w:cs="Times New Roman"/>
          <w:spacing w:val="-1"/>
        </w:rPr>
        <w:t>Herhangi</w:t>
      </w:r>
      <w:r w:rsidRPr="00296B84">
        <w:rPr>
          <w:rFonts w:cs="Times New Roman"/>
          <w:spacing w:val="2"/>
        </w:rPr>
        <w:t xml:space="preserve"> </w:t>
      </w:r>
      <w:r w:rsidRPr="00296B84">
        <w:rPr>
          <w:rFonts w:cs="Times New Roman"/>
        </w:rPr>
        <w:t>bir</w:t>
      </w:r>
      <w:r w:rsidRPr="00296B84">
        <w:rPr>
          <w:rFonts w:cs="Times New Roman"/>
          <w:spacing w:val="1"/>
        </w:rPr>
        <w:t xml:space="preserve"> </w:t>
      </w:r>
      <w:r w:rsidRPr="00296B84">
        <w:rPr>
          <w:rFonts w:cs="Times New Roman"/>
          <w:spacing w:val="-1"/>
        </w:rPr>
        <w:t>katılımcı</w:t>
      </w:r>
      <w:r w:rsidRPr="00296B84">
        <w:rPr>
          <w:rFonts w:cs="Times New Roman"/>
          <w:spacing w:val="2"/>
        </w:rPr>
        <w:t xml:space="preserve"> </w:t>
      </w:r>
      <w:r w:rsidRPr="00296B84">
        <w:rPr>
          <w:rFonts w:cs="Times New Roman"/>
          <w:spacing w:val="-1"/>
        </w:rPr>
        <w:t>şüpheli</w:t>
      </w:r>
      <w:r w:rsidRPr="00296B84">
        <w:rPr>
          <w:rFonts w:cs="Times New Roman"/>
        </w:rPr>
        <w:t xml:space="preserve"> bir</w:t>
      </w:r>
      <w:r w:rsidRPr="00296B84">
        <w:rPr>
          <w:rFonts w:cs="Times New Roman"/>
          <w:spacing w:val="59"/>
        </w:rPr>
        <w:t xml:space="preserve"> </w:t>
      </w:r>
      <w:r w:rsidRPr="00296B84">
        <w:rPr>
          <w:rFonts w:cs="Times New Roman"/>
          <w:spacing w:val="-1"/>
        </w:rPr>
        <w:t>bulaşıcı</w:t>
      </w:r>
      <w:r w:rsidRPr="00296B84">
        <w:rPr>
          <w:rFonts w:cs="Times New Roman"/>
          <w:spacing w:val="2"/>
        </w:rPr>
        <w:t xml:space="preserve"> </w:t>
      </w:r>
      <w:r w:rsidRPr="00296B84">
        <w:rPr>
          <w:rFonts w:cs="Times New Roman"/>
        </w:rPr>
        <w:t>hastalığa</w:t>
      </w:r>
      <w:r w:rsidRPr="00296B84">
        <w:rPr>
          <w:rFonts w:cs="Times New Roman"/>
          <w:spacing w:val="97"/>
        </w:rPr>
        <w:t xml:space="preserve"> </w:t>
      </w:r>
      <w:r w:rsidRPr="00296B84">
        <w:rPr>
          <w:rFonts w:cs="Times New Roman"/>
          <w:spacing w:val="-1"/>
        </w:rPr>
        <w:t>yakalanırsa,</w:t>
      </w:r>
      <w:r w:rsidRPr="00296B84">
        <w:rPr>
          <w:rFonts w:cs="Times New Roman"/>
          <w:spacing w:val="40"/>
        </w:rPr>
        <w:t xml:space="preserve"> </w:t>
      </w:r>
      <w:r w:rsidRPr="00296B84">
        <w:rPr>
          <w:rFonts w:cs="Times New Roman"/>
          <w:spacing w:val="-1"/>
        </w:rPr>
        <w:t>ayrıntılarının</w:t>
      </w:r>
      <w:r w:rsidRPr="00296B84">
        <w:rPr>
          <w:rFonts w:cs="Times New Roman"/>
          <w:spacing w:val="38"/>
        </w:rPr>
        <w:t xml:space="preserve"> </w:t>
      </w:r>
      <w:r w:rsidRPr="00296B84">
        <w:rPr>
          <w:rFonts w:cs="Times New Roman"/>
          <w:spacing w:val="-1"/>
        </w:rPr>
        <w:t>halk</w:t>
      </w:r>
      <w:r w:rsidRPr="00296B84">
        <w:rPr>
          <w:rFonts w:cs="Times New Roman"/>
          <w:spacing w:val="38"/>
        </w:rPr>
        <w:t xml:space="preserve"> </w:t>
      </w:r>
      <w:r w:rsidRPr="00296B84">
        <w:rPr>
          <w:rFonts w:cs="Times New Roman"/>
          <w:spacing w:val="-1"/>
        </w:rPr>
        <w:t>sağlığı</w:t>
      </w:r>
      <w:r w:rsidRPr="00296B84">
        <w:rPr>
          <w:rFonts w:cs="Times New Roman"/>
          <w:spacing w:val="43"/>
        </w:rPr>
        <w:t xml:space="preserve"> </w:t>
      </w:r>
      <w:r w:rsidRPr="00296B84">
        <w:rPr>
          <w:rFonts w:cs="Times New Roman"/>
          <w:spacing w:val="-1"/>
        </w:rPr>
        <w:t>yetkilileri</w:t>
      </w:r>
      <w:r w:rsidRPr="00296B84">
        <w:rPr>
          <w:rFonts w:cs="Times New Roman"/>
          <w:spacing w:val="40"/>
        </w:rPr>
        <w:t xml:space="preserve"> </w:t>
      </w:r>
      <w:r w:rsidRPr="00296B84">
        <w:rPr>
          <w:rFonts w:cs="Times New Roman"/>
        </w:rPr>
        <w:t>ile</w:t>
      </w:r>
      <w:r w:rsidRPr="00296B84">
        <w:rPr>
          <w:rFonts w:cs="Times New Roman"/>
          <w:spacing w:val="37"/>
        </w:rPr>
        <w:t xml:space="preserve"> </w:t>
      </w:r>
      <w:r w:rsidRPr="00296B84">
        <w:rPr>
          <w:rFonts w:cs="Times New Roman"/>
          <w:spacing w:val="-1"/>
        </w:rPr>
        <w:t>paylaşılacağı</w:t>
      </w:r>
      <w:r w:rsidRPr="00296B84">
        <w:rPr>
          <w:rFonts w:cs="Times New Roman"/>
          <w:spacing w:val="41"/>
        </w:rPr>
        <w:t xml:space="preserve"> </w:t>
      </w:r>
      <w:r w:rsidRPr="00296B84">
        <w:rPr>
          <w:rFonts w:cs="Times New Roman"/>
          <w:spacing w:val="-1"/>
        </w:rPr>
        <w:t>açıkça</w:t>
      </w:r>
      <w:r w:rsidRPr="00296B84">
        <w:rPr>
          <w:rFonts w:cs="Times New Roman"/>
          <w:spacing w:val="39"/>
        </w:rPr>
        <w:t xml:space="preserve"> </w:t>
      </w:r>
      <w:r w:rsidRPr="00296B84">
        <w:rPr>
          <w:rFonts w:cs="Times New Roman"/>
          <w:spacing w:val="-1"/>
        </w:rPr>
        <w:t>belirtilerek,</w:t>
      </w:r>
      <w:r w:rsidRPr="00296B84">
        <w:rPr>
          <w:rFonts w:cs="Times New Roman"/>
          <w:spacing w:val="40"/>
        </w:rPr>
        <w:t xml:space="preserve"> </w:t>
      </w:r>
      <w:r w:rsidRPr="00296B84">
        <w:rPr>
          <w:rFonts w:cs="Times New Roman"/>
          <w:spacing w:val="-1"/>
        </w:rPr>
        <w:t>eğer</w:t>
      </w:r>
      <w:r w:rsidRPr="00296B84">
        <w:rPr>
          <w:rFonts w:cs="Times New Roman"/>
          <w:spacing w:val="115"/>
        </w:rPr>
        <w:t xml:space="preserve"> </w:t>
      </w:r>
      <w:r w:rsidRPr="00296B84">
        <w:rPr>
          <w:rFonts w:cs="Times New Roman"/>
        </w:rPr>
        <w:t xml:space="preserve">bunu </w:t>
      </w:r>
      <w:r w:rsidRPr="00296B84">
        <w:rPr>
          <w:rFonts w:cs="Times New Roman"/>
          <w:spacing w:val="-1"/>
        </w:rPr>
        <w:t>kabul</w:t>
      </w:r>
      <w:r w:rsidRPr="00296B84">
        <w:rPr>
          <w:rFonts w:cs="Times New Roman"/>
        </w:rPr>
        <w:t xml:space="preserve"> </w:t>
      </w:r>
      <w:r w:rsidRPr="00296B84">
        <w:rPr>
          <w:rFonts w:cs="Times New Roman"/>
          <w:spacing w:val="-1"/>
        </w:rPr>
        <w:t>etmezlerse,</w:t>
      </w:r>
      <w:r w:rsidRPr="00296B84">
        <w:rPr>
          <w:rFonts w:cs="Times New Roman"/>
        </w:rPr>
        <w:t xml:space="preserve"> </w:t>
      </w:r>
      <w:r w:rsidRPr="00296B84">
        <w:rPr>
          <w:rFonts w:cs="Times New Roman"/>
          <w:spacing w:val="-1"/>
        </w:rPr>
        <w:t xml:space="preserve">etkinliğe </w:t>
      </w:r>
      <w:r w:rsidRPr="00296B84">
        <w:rPr>
          <w:rFonts w:cs="Times New Roman"/>
          <w:spacing w:val="-1"/>
        </w:rPr>
        <w:lastRenderedPageBreak/>
        <w:t>veya</w:t>
      </w:r>
      <w:r w:rsidRPr="00296B84">
        <w:rPr>
          <w:rFonts w:cs="Times New Roman"/>
          <w:spacing w:val="1"/>
        </w:rPr>
        <w:t xml:space="preserve"> </w:t>
      </w:r>
      <w:r w:rsidRPr="00296B84">
        <w:rPr>
          <w:rFonts w:cs="Times New Roman"/>
          <w:spacing w:val="-1"/>
        </w:rPr>
        <w:t xml:space="preserve">toplantıya </w:t>
      </w:r>
      <w:r w:rsidRPr="00296B84">
        <w:rPr>
          <w:rFonts w:cs="Times New Roman"/>
        </w:rPr>
        <w:t xml:space="preserve">katılımları </w:t>
      </w:r>
      <w:r w:rsidRPr="00296B84">
        <w:rPr>
          <w:rFonts w:cs="Times New Roman"/>
          <w:spacing w:val="-1"/>
        </w:rPr>
        <w:t>engellenmelidir.</w:t>
      </w:r>
    </w:p>
    <w:p w14:paraId="326252FA" w14:textId="77777777" w:rsidR="00BE500D" w:rsidRPr="00296B84" w:rsidRDefault="00BE500D" w:rsidP="00B8136D">
      <w:pPr>
        <w:pStyle w:val="GvdeMetni"/>
        <w:numPr>
          <w:ilvl w:val="3"/>
          <w:numId w:val="10"/>
        </w:numPr>
        <w:tabs>
          <w:tab w:val="left" w:pos="834"/>
        </w:tabs>
        <w:rPr>
          <w:rFonts w:cs="Times New Roman"/>
        </w:rPr>
      </w:pPr>
      <w:r w:rsidRPr="00296B84">
        <w:rPr>
          <w:rFonts w:cs="Times New Roman"/>
          <w:spacing w:val="-1"/>
        </w:rPr>
        <w:t>Toplantı</w:t>
      </w:r>
      <w:r w:rsidRPr="00296B84">
        <w:rPr>
          <w:rFonts w:cs="Times New Roman"/>
        </w:rPr>
        <w:t xml:space="preserve"> </w:t>
      </w:r>
      <w:r w:rsidRPr="00296B84">
        <w:rPr>
          <w:rFonts w:cs="Times New Roman"/>
          <w:spacing w:val="-1"/>
        </w:rPr>
        <w:t>başlarken</w:t>
      </w:r>
      <w:r w:rsidRPr="00296B84">
        <w:rPr>
          <w:rFonts w:cs="Times New Roman"/>
        </w:rPr>
        <w:t xml:space="preserve"> </w:t>
      </w:r>
      <w:r w:rsidRPr="00296B84">
        <w:rPr>
          <w:rFonts w:cs="Times New Roman"/>
          <w:spacing w:val="-1"/>
        </w:rPr>
        <w:t>el</w:t>
      </w:r>
      <w:r w:rsidRPr="00296B84">
        <w:rPr>
          <w:rFonts w:cs="Times New Roman"/>
        </w:rPr>
        <w:t xml:space="preserve"> sıkışmadan </w:t>
      </w:r>
      <w:r w:rsidRPr="00296B84">
        <w:rPr>
          <w:rFonts w:cs="Times New Roman"/>
          <w:spacing w:val="-1"/>
        </w:rPr>
        <w:t>selamlaşma</w:t>
      </w:r>
      <w:r w:rsidRPr="00296B84">
        <w:rPr>
          <w:rFonts w:cs="Times New Roman"/>
          <w:spacing w:val="3"/>
        </w:rPr>
        <w:t xml:space="preserve"> </w:t>
      </w:r>
      <w:r w:rsidRPr="00296B84">
        <w:rPr>
          <w:rFonts w:cs="Times New Roman"/>
          <w:spacing w:val="-1"/>
        </w:rPr>
        <w:t>yapılması</w:t>
      </w:r>
      <w:r w:rsidRPr="00296B84">
        <w:rPr>
          <w:rFonts w:cs="Times New Roman"/>
        </w:rPr>
        <w:t xml:space="preserve"> </w:t>
      </w:r>
      <w:r w:rsidRPr="00296B84">
        <w:rPr>
          <w:rFonts w:cs="Times New Roman"/>
          <w:spacing w:val="-1"/>
        </w:rPr>
        <w:t>sağlanmalıdır.</w:t>
      </w:r>
    </w:p>
    <w:p w14:paraId="01160695" w14:textId="77777777" w:rsidR="00BE500D" w:rsidRPr="00296B84" w:rsidRDefault="00BE500D" w:rsidP="00B8136D">
      <w:pPr>
        <w:pStyle w:val="GvdeMetni"/>
        <w:numPr>
          <w:ilvl w:val="3"/>
          <w:numId w:val="10"/>
        </w:numPr>
        <w:tabs>
          <w:tab w:val="left" w:pos="834"/>
        </w:tabs>
        <w:ind w:right="121"/>
        <w:jc w:val="both"/>
        <w:rPr>
          <w:rFonts w:cs="Times New Roman"/>
        </w:rPr>
      </w:pPr>
      <w:r w:rsidRPr="00296B84">
        <w:rPr>
          <w:rFonts w:cs="Times New Roman"/>
          <w:spacing w:val="-1"/>
        </w:rPr>
        <w:t>Toplantıda</w:t>
      </w:r>
      <w:r w:rsidRPr="00296B84">
        <w:rPr>
          <w:rFonts w:cs="Times New Roman"/>
          <w:spacing w:val="37"/>
        </w:rPr>
        <w:t xml:space="preserve"> </w:t>
      </w:r>
      <w:r w:rsidRPr="00296B84">
        <w:rPr>
          <w:rFonts w:cs="Times New Roman"/>
          <w:spacing w:val="-1"/>
        </w:rPr>
        <w:t>veya</w:t>
      </w:r>
      <w:r w:rsidRPr="00296B84">
        <w:rPr>
          <w:rFonts w:cs="Times New Roman"/>
          <w:spacing w:val="39"/>
        </w:rPr>
        <w:t xml:space="preserve"> </w:t>
      </w:r>
      <w:r w:rsidRPr="00296B84">
        <w:rPr>
          <w:rFonts w:cs="Times New Roman"/>
          <w:spacing w:val="-1"/>
        </w:rPr>
        <w:t>etkinlikte</w:t>
      </w:r>
      <w:r w:rsidRPr="00296B84">
        <w:rPr>
          <w:rFonts w:cs="Times New Roman"/>
          <w:spacing w:val="37"/>
        </w:rPr>
        <w:t xml:space="preserve"> </w:t>
      </w:r>
      <w:r w:rsidRPr="00296B84">
        <w:rPr>
          <w:rFonts w:cs="Times New Roman"/>
        </w:rPr>
        <w:t>tüm</w:t>
      </w:r>
      <w:r w:rsidRPr="00296B84">
        <w:rPr>
          <w:rFonts w:cs="Times New Roman"/>
          <w:spacing w:val="38"/>
        </w:rPr>
        <w:t xml:space="preserve"> </w:t>
      </w:r>
      <w:r w:rsidRPr="00296B84">
        <w:rPr>
          <w:rFonts w:cs="Times New Roman"/>
          <w:spacing w:val="-1"/>
        </w:rPr>
        <w:t>katılımcıların</w:t>
      </w:r>
      <w:r w:rsidRPr="00296B84">
        <w:rPr>
          <w:rFonts w:cs="Times New Roman"/>
          <w:spacing w:val="38"/>
        </w:rPr>
        <w:t xml:space="preserve"> </w:t>
      </w:r>
      <w:r w:rsidRPr="00296B84">
        <w:rPr>
          <w:rFonts w:cs="Times New Roman"/>
        </w:rPr>
        <w:t>düzenli</w:t>
      </w:r>
      <w:r w:rsidRPr="00296B84">
        <w:rPr>
          <w:rFonts w:cs="Times New Roman"/>
          <w:spacing w:val="38"/>
        </w:rPr>
        <w:t xml:space="preserve"> </w:t>
      </w:r>
      <w:r w:rsidRPr="00296B84">
        <w:rPr>
          <w:rFonts w:cs="Times New Roman"/>
          <w:spacing w:val="-1"/>
        </w:rPr>
        <w:t>el</w:t>
      </w:r>
      <w:r w:rsidRPr="00296B84">
        <w:rPr>
          <w:rFonts w:cs="Times New Roman"/>
          <w:spacing w:val="41"/>
        </w:rPr>
        <w:t xml:space="preserve"> </w:t>
      </w:r>
      <w:r w:rsidRPr="00296B84">
        <w:rPr>
          <w:rFonts w:cs="Times New Roman"/>
          <w:spacing w:val="-1"/>
        </w:rPr>
        <w:t>yıkama</w:t>
      </w:r>
      <w:r w:rsidRPr="00296B84">
        <w:rPr>
          <w:rFonts w:cs="Times New Roman"/>
          <w:spacing w:val="37"/>
        </w:rPr>
        <w:t xml:space="preserve"> </w:t>
      </w:r>
      <w:r w:rsidRPr="00296B84">
        <w:rPr>
          <w:rFonts w:cs="Times New Roman"/>
        </w:rPr>
        <w:t>veya</w:t>
      </w:r>
      <w:r w:rsidRPr="00296B84">
        <w:rPr>
          <w:rFonts w:cs="Times New Roman"/>
          <w:spacing w:val="39"/>
        </w:rPr>
        <w:t xml:space="preserve"> </w:t>
      </w:r>
      <w:r w:rsidRPr="00296B84">
        <w:rPr>
          <w:rFonts w:cs="Times New Roman"/>
          <w:spacing w:val="-1"/>
        </w:rPr>
        <w:t>alkollü</w:t>
      </w:r>
      <w:r w:rsidRPr="00296B84">
        <w:rPr>
          <w:rFonts w:cs="Times New Roman"/>
          <w:spacing w:val="38"/>
        </w:rPr>
        <w:t xml:space="preserve"> </w:t>
      </w:r>
      <w:r w:rsidRPr="00296B84">
        <w:rPr>
          <w:rFonts w:cs="Times New Roman"/>
          <w:spacing w:val="-1"/>
        </w:rPr>
        <w:t>dezenfektan</w:t>
      </w:r>
      <w:r w:rsidRPr="00296B84">
        <w:rPr>
          <w:rFonts w:cs="Times New Roman"/>
          <w:spacing w:val="94"/>
        </w:rPr>
        <w:t xml:space="preserve"> </w:t>
      </w:r>
      <w:r w:rsidRPr="00296B84">
        <w:rPr>
          <w:rFonts w:cs="Times New Roman"/>
          <w:spacing w:val="-1"/>
        </w:rPr>
        <w:t>kullanımı</w:t>
      </w:r>
      <w:r w:rsidRPr="00296B84">
        <w:rPr>
          <w:rFonts w:cs="Times New Roman"/>
        </w:rPr>
        <w:t xml:space="preserve"> </w:t>
      </w:r>
      <w:r w:rsidRPr="00296B84">
        <w:rPr>
          <w:rFonts w:cs="Times New Roman"/>
          <w:spacing w:val="-1"/>
        </w:rPr>
        <w:t>sağlanmalıdır.</w:t>
      </w:r>
    </w:p>
    <w:p w14:paraId="450739BA" w14:textId="77777777" w:rsidR="00BE500D" w:rsidRPr="00296B84" w:rsidRDefault="00BE500D" w:rsidP="00B8136D">
      <w:pPr>
        <w:pStyle w:val="GvdeMetni"/>
        <w:numPr>
          <w:ilvl w:val="3"/>
          <w:numId w:val="10"/>
        </w:numPr>
        <w:tabs>
          <w:tab w:val="left" w:pos="834"/>
        </w:tabs>
        <w:rPr>
          <w:rFonts w:cs="Times New Roman"/>
        </w:rPr>
      </w:pPr>
      <w:r w:rsidRPr="00296B84">
        <w:rPr>
          <w:rFonts w:cs="Times New Roman"/>
        </w:rPr>
        <w:t>El</w:t>
      </w:r>
      <w:r w:rsidRPr="00296B84">
        <w:rPr>
          <w:rFonts w:cs="Times New Roman"/>
          <w:spacing w:val="41"/>
        </w:rPr>
        <w:t xml:space="preserve"> </w:t>
      </w:r>
      <w:r w:rsidRPr="00296B84">
        <w:rPr>
          <w:rFonts w:cs="Times New Roman"/>
          <w:spacing w:val="-1"/>
        </w:rPr>
        <w:t>dezenfektan</w:t>
      </w:r>
      <w:r w:rsidRPr="00296B84">
        <w:rPr>
          <w:rFonts w:cs="Times New Roman"/>
          <w:spacing w:val="41"/>
        </w:rPr>
        <w:t xml:space="preserve"> </w:t>
      </w:r>
      <w:r w:rsidRPr="00296B84">
        <w:rPr>
          <w:rFonts w:cs="Times New Roman"/>
          <w:spacing w:val="-1"/>
        </w:rPr>
        <w:t>cihazları</w:t>
      </w:r>
      <w:r w:rsidRPr="00296B84">
        <w:rPr>
          <w:rFonts w:cs="Times New Roman"/>
          <w:spacing w:val="44"/>
        </w:rPr>
        <w:t xml:space="preserve"> </w:t>
      </w:r>
      <w:r w:rsidRPr="00296B84">
        <w:rPr>
          <w:rFonts w:cs="Times New Roman"/>
          <w:spacing w:val="-1"/>
        </w:rPr>
        <w:t>toplantı</w:t>
      </w:r>
      <w:r w:rsidRPr="00296B84">
        <w:rPr>
          <w:rFonts w:cs="Times New Roman"/>
          <w:spacing w:val="47"/>
        </w:rPr>
        <w:t xml:space="preserve"> </w:t>
      </w:r>
      <w:r w:rsidRPr="00296B84">
        <w:rPr>
          <w:rFonts w:cs="Times New Roman"/>
          <w:spacing w:val="-1"/>
        </w:rPr>
        <w:t>yerlerinde</w:t>
      </w:r>
      <w:r w:rsidRPr="00296B84">
        <w:rPr>
          <w:rFonts w:cs="Times New Roman"/>
          <w:spacing w:val="41"/>
        </w:rPr>
        <w:t xml:space="preserve"> </w:t>
      </w:r>
      <w:r w:rsidRPr="00296B84">
        <w:rPr>
          <w:rFonts w:cs="Times New Roman"/>
        </w:rPr>
        <w:t>herkes</w:t>
      </w:r>
      <w:r w:rsidRPr="00296B84">
        <w:rPr>
          <w:rFonts w:cs="Times New Roman"/>
          <w:spacing w:val="41"/>
        </w:rPr>
        <w:t xml:space="preserve"> </w:t>
      </w:r>
      <w:r w:rsidRPr="00296B84">
        <w:rPr>
          <w:rFonts w:cs="Times New Roman"/>
          <w:spacing w:val="-1"/>
        </w:rPr>
        <w:t>tarafından</w:t>
      </w:r>
      <w:r w:rsidRPr="00296B84">
        <w:rPr>
          <w:rFonts w:cs="Times New Roman"/>
          <w:spacing w:val="41"/>
        </w:rPr>
        <w:t xml:space="preserve"> </w:t>
      </w:r>
      <w:r w:rsidRPr="00296B84">
        <w:rPr>
          <w:rFonts w:cs="Times New Roman"/>
          <w:spacing w:val="-1"/>
        </w:rPr>
        <w:t>kolaylıkla</w:t>
      </w:r>
      <w:r w:rsidRPr="00296B84">
        <w:rPr>
          <w:rFonts w:cs="Times New Roman"/>
          <w:spacing w:val="43"/>
        </w:rPr>
        <w:t xml:space="preserve"> </w:t>
      </w:r>
      <w:r w:rsidRPr="00296B84">
        <w:rPr>
          <w:rFonts w:cs="Times New Roman"/>
          <w:spacing w:val="-1"/>
        </w:rPr>
        <w:t>görülebilecek</w:t>
      </w:r>
      <w:r w:rsidRPr="00296B84">
        <w:rPr>
          <w:rFonts w:cs="Times New Roman"/>
          <w:spacing w:val="45"/>
        </w:rPr>
        <w:t xml:space="preserve"> </w:t>
      </w:r>
      <w:proofErr w:type="spellStart"/>
      <w:r w:rsidRPr="00296B84">
        <w:rPr>
          <w:rFonts w:cs="Times New Roman"/>
        </w:rPr>
        <w:t>ve</w:t>
      </w:r>
      <w:proofErr w:type="spellEnd"/>
    </w:p>
    <w:p w14:paraId="413E65DE" w14:textId="77777777" w:rsidR="00BE500D" w:rsidRPr="00296B84" w:rsidRDefault="00BE500D" w:rsidP="00BE500D">
      <w:pPr>
        <w:pStyle w:val="GvdeMetni"/>
        <w:ind w:firstLine="0"/>
        <w:rPr>
          <w:rFonts w:cs="Times New Roman"/>
        </w:rPr>
      </w:pPr>
      <w:r w:rsidRPr="00296B84">
        <w:rPr>
          <w:rFonts w:cs="Times New Roman"/>
          <w:spacing w:val="-1"/>
        </w:rPr>
        <w:t>kullanılabilecek</w:t>
      </w:r>
      <w:r w:rsidRPr="00296B84">
        <w:rPr>
          <w:rFonts w:cs="Times New Roman"/>
        </w:rPr>
        <w:t xml:space="preserve"> </w:t>
      </w:r>
      <w:r w:rsidRPr="00296B84">
        <w:rPr>
          <w:rFonts w:cs="Times New Roman"/>
          <w:spacing w:val="-1"/>
        </w:rPr>
        <w:t>şekilde</w:t>
      </w:r>
      <w:r w:rsidRPr="00296B84">
        <w:rPr>
          <w:rFonts w:cs="Times New Roman"/>
          <w:spacing w:val="3"/>
        </w:rPr>
        <w:t xml:space="preserve"> </w:t>
      </w:r>
      <w:r w:rsidRPr="00296B84">
        <w:rPr>
          <w:rFonts w:cs="Times New Roman"/>
          <w:spacing w:val="-1"/>
        </w:rPr>
        <w:t>yerleştirilmelidir.</w:t>
      </w:r>
    </w:p>
    <w:p w14:paraId="11D6DE07" w14:textId="77777777" w:rsidR="00BE500D" w:rsidRPr="00296B84" w:rsidRDefault="00BE500D" w:rsidP="00B8136D">
      <w:pPr>
        <w:pStyle w:val="GvdeMetni"/>
        <w:numPr>
          <w:ilvl w:val="3"/>
          <w:numId w:val="10"/>
        </w:numPr>
        <w:tabs>
          <w:tab w:val="left" w:pos="834"/>
        </w:tabs>
        <w:rPr>
          <w:rFonts w:cs="Times New Roman"/>
        </w:rPr>
      </w:pPr>
      <w:r w:rsidRPr="00296B84">
        <w:rPr>
          <w:rFonts w:cs="Times New Roman"/>
          <w:spacing w:val="-1"/>
        </w:rPr>
        <w:t>Katılımcılar arasında</w:t>
      </w:r>
      <w:r w:rsidRPr="00296B84">
        <w:rPr>
          <w:rFonts w:cs="Times New Roman"/>
        </w:rPr>
        <w:t xml:space="preserve"> uygun </w:t>
      </w:r>
      <w:r w:rsidRPr="00296B84">
        <w:rPr>
          <w:rFonts w:cs="Times New Roman"/>
          <w:spacing w:val="-1"/>
        </w:rPr>
        <w:t>mesafe olacak</w:t>
      </w:r>
      <w:r w:rsidRPr="00296B84">
        <w:rPr>
          <w:rFonts w:cs="Times New Roman"/>
        </w:rPr>
        <w:t xml:space="preserve"> </w:t>
      </w:r>
      <w:r w:rsidRPr="00296B84">
        <w:rPr>
          <w:rFonts w:cs="Times New Roman"/>
          <w:spacing w:val="-1"/>
        </w:rPr>
        <w:t>şekilde</w:t>
      </w:r>
      <w:r w:rsidRPr="00296B84">
        <w:rPr>
          <w:rFonts w:cs="Times New Roman"/>
          <w:spacing w:val="1"/>
        </w:rPr>
        <w:t xml:space="preserve"> </w:t>
      </w:r>
      <w:r w:rsidRPr="00296B84">
        <w:rPr>
          <w:rFonts w:cs="Times New Roman"/>
        </w:rPr>
        <w:t>bir oturma</w:t>
      </w:r>
      <w:r w:rsidRPr="00296B84">
        <w:rPr>
          <w:rFonts w:cs="Times New Roman"/>
          <w:spacing w:val="-1"/>
        </w:rPr>
        <w:t xml:space="preserve"> </w:t>
      </w:r>
      <w:r w:rsidRPr="00296B84">
        <w:rPr>
          <w:rFonts w:cs="Times New Roman"/>
        </w:rPr>
        <w:t>düzeni</w:t>
      </w:r>
      <w:r w:rsidRPr="00296B84">
        <w:rPr>
          <w:rFonts w:cs="Times New Roman"/>
          <w:spacing w:val="1"/>
        </w:rPr>
        <w:t xml:space="preserve"> </w:t>
      </w:r>
      <w:r w:rsidRPr="00296B84">
        <w:rPr>
          <w:rFonts w:cs="Times New Roman"/>
          <w:spacing w:val="-1"/>
        </w:rPr>
        <w:t>ayarlanmalıdır.</w:t>
      </w:r>
    </w:p>
    <w:p w14:paraId="7B1066FD" w14:textId="77777777" w:rsidR="00BE500D" w:rsidRPr="00296B84" w:rsidRDefault="00BE500D" w:rsidP="00B8136D">
      <w:pPr>
        <w:pStyle w:val="GvdeMetni"/>
        <w:numPr>
          <w:ilvl w:val="3"/>
          <w:numId w:val="10"/>
        </w:numPr>
        <w:tabs>
          <w:tab w:val="left" w:pos="834"/>
        </w:tabs>
        <w:ind w:right="118"/>
        <w:jc w:val="both"/>
        <w:rPr>
          <w:rFonts w:cs="Times New Roman"/>
        </w:rPr>
      </w:pPr>
      <w:r w:rsidRPr="00296B84">
        <w:rPr>
          <w:rFonts w:cs="Times New Roman"/>
          <w:spacing w:val="-1"/>
        </w:rPr>
        <w:t>İşyeri</w:t>
      </w:r>
      <w:r w:rsidRPr="00296B84">
        <w:rPr>
          <w:rFonts w:cs="Times New Roman"/>
          <w:spacing w:val="33"/>
        </w:rPr>
        <w:t xml:space="preserve"> </w:t>
      </w:r>
      <w:r w:rsidRPr="00296B84">
        <w:rPr>
          <w:rFonts w:cs="Times New Roman"/>
          <w:spacing w:val="-1"/>
        </w:rPr>
        <w:t>ortamının</w:t>
      </w:r>
      <w:r w:rsidRPr="00296B84">
        <w:rPr>
          <w:rFonts w:cs="Times New Roman"/>
          <w:spacing w:val="34"/>
        </w:rPr>
        <w:t xml:space="preserve"> </w:t>
      </w:r>
      <w:r w:rsidRPr="00296B84">
        <w:rPr>
          <w:rFonts w:cs="Times New Roman"/>
          <w:spacing w:val="-1"/>
        </w:rPr>
        <w:t>iyi</w:t>
      </w:r>
      <w:r w:rsidRPr="00296B84">
        <w:rPr>
          <w:rFonts w:cs="Times New Roman"/>
          <w:spacing w:val="33"/>
        </w:rPr>
        <w:t xml:space="preserve"> </w:t>
      </w:r>
      <w:r w:rsidRPr="00296B84">
        <w:rPr>
          <w:rFonts w:cs="Times New Roman"/>
          <w:spacing w:val="-1"/>
        </w:rPr>
        <w:t>havalandırıldığından</w:t>
      </w:r>
      <w:r w:rsidRPr="00296B84">
        <w:rPr>
          <w:rFonts w:cs="Times New Roman"/>
          <w:spacing w:val="35"/>
        </w:rPr>
        <w:t xml:space="preserve"> </w:t>
      </w:r>
      <w:r w:rsidRPr="00296B84">
        <w:rPr>
          <w:rFonts w:cs="Times New Roman"/>
          <w:spacing w:val="-1"/>
        </w:rPr>
        <w:t>emin</w:t>
      </w:r>
      <w:r w:rsidRPr="00296B84">
        <w:rPr>
          <w:rFonts w:cs="Times New Roman"/>
          <w:spacing w:val="33"/>
        </w:rPr>
        <w:t xml:space="preserve"> </w:t>
      </w:r>
      <w:r w:rsidRPr="00296B84">
        <w:rPr>
          <w:rFonts w:cs="Times New Roman"/>
          <w:spacing w:val="-1"/>
        </w:rPr>
        <w:t>olmak</w:t>
      </w:r>
      <w:r w:rsidRPr="00296B84">
        <w:rPr>
          <w:rFonts w:cs="Times New Roman"/>
          <w:spacing w:val="33"/>
        </w:rPr>
        <w:t xml:space="preserve"> </w:t>
      </w:r>
      <w:proofErr w:type="spellStart"/>
      <w:r w:rsidRPr="00296B84">
        <w:rPr>
          <w:rFonts w:cs="Times New Roman"/>
        </w:rPr>
        <w:t>için</w:t>
      </w:r>
      <w:proofErr w:type="spellEnd"/>
      <w:r w:rsidRPr="00296B84">
        <w:rPr>
          <w:rFonts w:cs="Times New Roman"/>
          <w:spacing w:val="33"/>
        </w:rPr>
        <w:t xml:space="preserve"> </w:t>
      </w:r>
      <w:r w:rsidRPr="00296B84">
        <w:rPr>
          <w:rFonts w:cs="Times New Roman"/>
        </w:rPr>
        <w:t>mümkün</w:t>
      </w:r>
      <w:r w:rsidRPr="00296B84">
        <w:rPr>
          <w:rFonts w:cs="Times New Roman"/>
          <w:spacing w:val="33"/>
        </w:rPr>
        <w:t xml:space="preserve"> </w:t>
      </w:r>
      <w:r w:rsidRPr="00296B84">
        <w:rPr>
          <w:rFonts w:cs="Times New Roman"/>
          <w:spacing w:val="-1"/>
        </w:rPr>
        <w:t>olduğunca</w:t>
      </w:r>
      <w:r w:rsidRPr="00296B84">
        <w:rPr>
          <w:rFonts w:cs="Times New Roman"/>
          <w:spacing w:val="32"/>
        </w:rPr>
        <w:t xml:space="preserve"> </w:t>
      </w:r>
      <w:r w:rsidRPr="00296B84">
        <w:rPr>
          <w:rFonts w:cs="Times New Roman"/>
        </w:rPr>
        <w:t>pencere</w:t>
      </w:r>
      <w:r w:rsidRPr="00296B84">
        <w:rPr>
          <w:rFonts w:cs="Times New Roman"/>
          <w:spacing w:val="32"/>
        </w:rPr>
        <w:t xml:space="preserve"> </w:t>
      </w:r>
      <w:proofErr w:type="spellStart"/>
      <w:r w:rsidRPr="00296B84">
        <w:rPr>
          <w:rFonts w:cs="Times New Roman"/>
        </w:rPr>
        <w:t>ve</w:t>
      </w:r>
      <w:proofErr w:type="spellEnd"/>
      <w:r w:rsidRPr="00296B84">
        <w:rPr>
          <w:rFonts w:cs="Times New Roman"/>
          <w:spacing w:val="77"/>
        </w:rPr>
        <w:t xml:space="preserve"> </w:t>
      </w:r>
      <w:r w:rsidRPr="00296B84">
        <w:rPr>
          <w:rFonts w:cs="Times New Roman"/>
          <w:spacing w:val="-1"/>
        </w:rPr>
        <w:t>kapılar</w:t>
      </w:r>
      <w:r w:rsidRPr="00296B84">
        <w:rPr>
          <w:rFonts w:cs="Times New Roman"/>
        </w:rPr>
        <w:t xml:space="preserve"> </w:t>
      </w:r>
      <w:r w:rsidRPr="00296B84">
        <w:rPr>
          <w:rFonts w:cs="Times New Roman"/>
          <w:spacing w:val="-1"/>
        </w:rPr>
        <w:t>açılmalıdır.</w:t>
      </w:r>
    </w:p>
    <w:p w14:paraId="3F4BFDCF" w14:textId="77777777" w:rsidR="00BE500D" w:rsidRPr="00296B84" w:rsidRDefault="00BE500D" w:rsidP="00B8136D">
      <w:pPr>
        <w:pStyle w:val="GvdeMetni"/>
        <w:numPr>
          <w:ilvl w:val="3"/>
          <w:numId w:val="10"/>
        </w:numPr>
        <w:tabs>
          <w:tab w:val="left" w:pos="834"/>
        </w:tabs>
        <w:rPr>
          <w:rFonts w:cs="Times New Roman"/>
        </w:rPr>
      </w:pPr>
      <w:r w:rsidRPr="00296B84">
        <w:rPr>
          <w:rFonts w:cs="Times New Roman"/>
          <w:spacing w:val="-1"/>
        </w:rPr>
        <w:t>Toplantı</w:t>
      </w:r>
      <w:r w:rsidRPr="00296B84">
        <w:rPr>
          <w:rFonts w:cs="Times New Roman"/>
          <w:spacing w:val="-2"/>
        </w:rPr>
        <w:t xml:space="preserve"> </w:t>
      </w:r>
      <w:r w:rsidRPr="00296B84">
        <w:rPr>
          <w:rFonts w:cs="Times New Roman"/>
        </w:rPr>
        <w:t>bitiminde</w:t>
      </w:r>
      <w:r w:rsidRPr="00296B84">
        <w:rPr>
          <w:rFonts w:cs="Times New Roman"/>
          <w:spacing w:val="-1"/>
        </w:rPr>
        <w:t xml:space="preserve"> tokalaşmadan veda</w:t>
      </w:r>
      <w:r w:rsidRPr="00296B84">
        <w:rPr>
          <w:rFonts w:cs="Times New Roman"/>
        </w:rPr>
        <w:t xml:space="preserve"> </w:t>
      </w:r>
      <w:r w:rsidRPr="00296B84">
        <w:rPr>
          <w:rFonts w:cs="Times New Roman"/>
          <w:spacing w:val="-1"/>
        </w:rPr>
        <w:t xml:space="preserve">edilmesi </w:t>
      </w:r>
      <w:proofErr w:type="spellStart"/>
      <w:r w:rsidRPr="00296B84">
        <w:rPr>
          <w:rFonts w:cs="Times New Roman"/>
        </w:rPr>
        <w:t>ve</w:t>
      </w:r>
      <w:proofErr w:type="spellEnd"/>
      <w:r w:rsidRPr="00296B84">
        <w:rPr>
          <w:rFonts w:cs="Times New Roman"/>
          <w:spacing w:val="-1"/>
        </w:rPr>
        <w:t xml:space="preserve"> </w:t>
      </w:r>
      <w:r w:rsidRPr="00296B84">
        <w:rPr>
          <w:rFonts w:cs="Times New Roman"/>
        </w:rPr>
        <w:t>toplu</w:t>
      </w:r>
      <w:r w:rsidRPr="00296B84">
        <w:rPr>
          <w:rFonts w:cs="Times New Roman"/>
          <w:spacing w:val="-1"/>
        </w:rPr>
        <w:t xml:space="preserve"> fotoğraf çekilmemesi </w:t>
      </w:r>
      <w:r w:rsidRPr="00296B84">
        <w:rPr>
          <w:rFonts w:cs="Times New Roman"/>
        </w:rPr>
        <w:t>önerilmelidir.</w:t>
      </w:r>
    </w:p>
    <w:p w14:paraId="6154B874" w14:textId="77777777" w:rsidR="00BE500D" w:rsidRPr="00296B84" w:rsidRDefault="00BE500D" w:rsidP="00BE500D">
      <w:pPr>
        <w:rPr>
          <w:rFonts w:ascii="Times New Roman" w:hAnsi="Times New Roman"/>
          <w:sz w:val="24"/>
          <w:szCs w:val="24"/>
        </w:rPr>
      </w:pPr>
    </w:p>
    <w:p w14:paraId="3154F578" w14:textId="66E9F043" w:rsidR="00BE500D" w:rsidRPr="0075134D" w:rsidRDefault="00BE500D" w:rsidP="00BE500D">
      <w:pPr>
        <w:pStyle w:val="Balk1"/>
        <w:numPr>
          <w:ilvl w:val="2"/>
          <w:numId w:val="10"/>
        </w:numPr>
        <w:rPr>
          <w:rFonts w:ascii="Times New Roman" w:hAnsi="Times New Roman" w:cs="Times New Roman"/>
        </w:rPr>
      </w:pPr>
      <w:r w:rsidRPr="00914555">
        <w:rPr>
          <w:rFonts w:ascii="Times New Roman" w:hAnsi="Times New Roman" w:cs="Times New Roman"/>
        </w:rPr>
        <w:t>Toplantıdan sonra;</w:t>
      </w:r>
    </w:p>
    <w:p w14:paraId="2359C99F" w14:textId="77777777" w:rsidR="00BE500D" w:rsidRPr="00296B84" w:rsidRDefault="00BE500D" w:rsidP="00B8136D">
      <w:pPr>
        <w:pStyle w:val="GvdeMetni"/>
        <w:numPr>
          <w:ilvl w:val="3"/>
          <w:numId w:val="10"/>
        </w:numPr>
        <w:tabs>
          <w:tab w:val="left" w:pos="834"/>
        </w:tabs>
        <w:ind w:right="111"/>
        <w:jc w:val="both"/>
        <w:rPr>
          <w:rFonts w:cs="Times New Roman"/>
        </w:rPr>
      </w:pPr>
      <w:r w:rsidRPr="00296B84">
        <w:rPr>
          <w:rFonts w:cs="Times New Roman"/>
        </w:rPr>
        <w:t>Tüm</w:t>
      </w:r>
      <w:r w:rsidRPr="00296B84">
        <w:rPr>
          <w:rFonts w:cs="Times New Roman"/>
          <w:spacing w:val="14"/>
        </w:rPr>
        <w:t xml:space="preserve"> </w:t>
      </w:r>
      <w:r w:rsidRPr="00296B84">
        <w:rPr>
          <w:rFonts w:cs="Times New Roman"/>
          <w:spacing w:val="-1"/>
        </w:rPr>
        <w:t>katılımcıların</w:t>
      </w:r>
      <w:r w:rsidRPr="00296B84">
        <w:rPr>
          <w:rFonts w:cs="Times New Roman"/>
          <w:spacing w:val="14"/>
        </w:rPr>
        <w:t xml:space="preserve"> </w:t>
      </w:r>
      <w:r w:rsidRPr="00296B84">
        <w:rPr>
          <w:rFonts w:cs="Times New Roman"/>
          <w:spacing w:val="-1"/>
        </w:rPr>
        <w:t>adları</w:t>
      </w:r>
      <w:r w:rsidRPr="00296B84">
        <w:rPr>
          <w:rFonts w:cs="Times New Roman"/>
          <w:spacing w:val="16"/>
        </w:rPr>
        <w:t xml:space="preserve"> </w:t>
      </w:r>
      <w:proofErr w:type="spellStart"/>
      <w:r w:rsidRPr="00296B84">
        <w:rPr>
          <w:rFonts w:cs="Times New Roman"/>
        </w:rPr>
        <w:t>ve</w:t>
      </w:r>
      <w:proofErr w:type="spellEnd"/>
      <w:r w:rsidRPr="00296B84">
        <w:rPr>
          <w:rFonts w:cs="Times New Roman"/>
          <w:spacing w:val="13"/>
        </w:rPr>
        <w:t xml:space="preserve"> </w:t>
      </w:r>
      <w:r w:rsidRPr="00296B84">
        <w:rPr>
          <w:rFonts w:cs="Times New Roman"/>
          <w:spacing w:val="-1"/>
        </w:rPr>
        <w:t>iletişim</w:t>
      </w:r>
      <w:r w:rsidRPr="00296B84">
        <w:rPr>
          <w:rFonts w:cs="Times New Roman"/>
          <w:spacing w:val="15"/>
        </w:rPr>
        <w:t xml:space="preserve"> </w:t>
      </w:r>
      <w:r w:rsidRPr="00296B84">
        <w:rPr>
          <w:rFonts w:cs="Times New Roman"/>
          <w:spacing w:val="-1"/>
        </w:rPr>
        <w:t>bilgileri</w:t>
      </w:r>
      <w:r w:rsidRPr="00296B84">
        <w:rPr>
          <w:rFonts w:cs="Times New Roman"/>
          <w:spacing w:val="16"/>
        </w:rPr>
        <w:t xml:space="preserve"> </w:t>
      </w:r>
      <w:r w:rsidRPr="00296B84">
        <w:rPr>
          <w:rFonts w:cs="Times New Roman"/>
          <w:spacing w:val="-1"/>
        </w:rPr>
        <w:t>en</w:t>
      </w:r>
      <w:r w:rsidRPr="00296B84">
        <w:rPr>
          <w:rFonts w:cs="Times New Roman"/>
          <w:spacing w:val="14"/>
        </w:rPr>
        <w:t xml:space="preserve"> </w:t>
      </w:r>
      <w:r w:rsidRPr="00296B84">
        <w:rPr>
          <w:rFonts w:cs="Times New Roman"/>
        </w:rPr>
        <w:t>az</w:t>
      </w:r>
      <w:r w:rsidRPr="00296B84">
        <w:rPr>
          <w:rFonts w:cs="Times New Roman"/>
          <w:spacing w:val="15"/>
        </w:rPr>
        <w:t xml:space="preserve"> </w:t>
      </w:r>
      <w:r w:rsidRPr="00296B84">
        <w:rPr>
          <w:rFonts w:cs="Times New Roman"/>
        </w:rPr>
        <w:t>bir</w:t>
      </w:r>
      <w:r w:rsidRPr="00296B84">
        <w:rPr>
          <w:rFonts w:cs="Times New Roman"/>
          <w:spacing w:val="13"/>
        </w:rPr>
        <w:t xml:space="preserve"> </w:t>
      </w:r>
      <w:r w:rsidRPr="00296B84">
        <w:rPr>
          <w:rFonts w:cs="Times New Roman"/>
        </w:rPr>
        <w:t>ay</w:t>
      </w:r>
      <w:r w:rsidRPr="00296B84">
        <w:rPr>
          <w:rFonts w:cs="Times New Roman"/>
          <w:spacing w:val="11"/>
        </w:rPr>
        <w:t xml:space="preserve"> </w:t>
      </w:r>
      <w:r w:rsidRPr="00296B84">
        <w:rPr>
          <w:rFonts w:cs="Times New Roman"/>
          <w:spacing w:val="-1"/>
        </w:rPr>
        <w:t>boyunca</w:t>
      </w:r>
      <w:r w:rsidRPr="00296B84">
        <w:rPr>
          <w:rFonts w:cs="Times New Roman"/>
          <w:spacing w:val="15"/>
        </w:rPr>
        <w:t xml:space="preserve"> </w:t>
      </w:r>
      <w:r w:rsidRPr="00296B84">
        <w:rPr>
          <w:rFonts w:cs="Times New Roman"/>
        </w:rPr>
        <w:t>saklanmalıdır.</w:t>
      </w:r>
      <w:r w:rsidRPr="00296B84">
        <w:rPr>
          <w:rFonts w:cs="Times New Roman"/>
          <w:spacing w:val="14"/>
        </w:rPr>
        <w:t xml:space="preserve"> </w:t>
      </w:r>
      <w:r w:rsidRPr="00296B84">
        <w:rPr>
          <w:rFonts w:cs="Times New Roman"/>
          <w:spacing w:val="-1"/>
        </w:rPr>
        <w:t>Katılımcı</w:t>
      </w:r>
      <w:r w:rsidRPr="00296B84">
        <w:rPr>
          <w:rFonts w:cs="Times New Roman"/>
          <w:spacing w:val="97"/>
        </w:rPr>
        <w:t xml:space="preserve"> </w:t>
      </w:r>
      <w:r w:rsidRPr="00296B84">
        <w:rPr>
          <w:rFonts w:cs="Times New Roman"/>
          <w:spacing w:val="-1"/>
        </w:rPr>
        <w:t>bilgilerinin</w:t>
      </w:r>
      <w:r w:rsidRPr="00296B84">
        <w:rPr>
          <w:rFonts w:cs="Times New Roman"/>
          <w:spacing w:val="20"/>
        </w:rPr>
        <w:t xml:space="preserve"> </w:t>
      </w:r>
      <w:r w:rsidRPr="00296B84">
        <w:rPr>
          <w:rFonts w:cs="Times New Roman"/>
          <w:spacing w:val="-1"/>
        </w:rPr>
        <w:t>saklanması,</w:t>
      </w:r>
      <w:r w:rsidRPr="00296B84">
        <w:rPr>
          <w:rFonts w:cs="Times New Roman"/>
          <w:spacing w:val="21"/>
        </w:rPr>
        <w:t xml:space="preserve"> </w:t>
      </w:r>
      <w:r w:rsidRPr="00296B84">
        <w:rPr>
          <w:rFonts w:cs="Times New Roman"/>
        </w:rPr>
        <w:t>toplantıdan</w:t>
      </w:r>
      <w:r w:rsidRPr="00296B84">
        <w:rPr>
          <w:rFonts w:cs="Times New Roman"/>
          <w:spacing w:val="21"/>
        </w:rPr>
        <w:t xml:space="preserve"> </w:t>
      </w:r>
      <w:r w:rsidRPr="00296B84">
        <w:rPr>
          <w:rFonts w:cs="Times New Roman"/>
        </w:rPr>
        <w:t>sonra</w:t>
      </w:r>
      <w:r w:rsidRPr="00296B84">
        <w:rPr>
          <w:rFonts w:cs="Times New Roman"/>
          <w:spacing w:val="19"/>
        </w:rPr>
        <w:t xml:space="preserve"> </w:t>
      </w:r>
      <w:r w:rsidRPr="00296B84">
        <w:rPr>
          <w:rFonts w:cs="Times New Roman"/>
        </w:rPr>
        <w:t>bir</w:t>
      </w:r>
      <w:r w:rsidRPr="00296B84">
        <w:rPr>
          <w:rFonts w:cs="Times New Roman"/>
          <w:spacing w:val="21"/>
        </w:rPr>
        <w:t xml:space="preserve"> </w:t>
      </w:r>
      <w:r w:rsidRPr="00296B84">
        <w:rPr>
          <w:rFonts w:cs="Times New Roman"/>
          <w:spacing w:val="-1"/>
        </w:rPr>
        <w:t>veya</w:t>
      </w:r>
      <w:r w:rsidRPr="00296B84">
        <w:rPr>
          <w:rFonts w:cs="Times New Roman"/>
          <w:spacing w:val="20"/>
        </w:rPr>
        <w:t xml:space="preserve"> </w:t>
      </w:r>
      <w:r w:rsidRPr="00296B84">
        <w:rPr>
          <w:rFonts w:cs="Times New Roman"/>
          <w:spacing w:val="-1"/>
        </w:rPr>
        <w:t>daha</w:t>
      </w:r>
      <w:r w:rsidRPr="00296B84">
        <w:rPr>
          <w:rFonts w:cs="Times New Roman"/>
          <w:spacing w:val="20"/>
        </w:rPr>
        <w:t xml:space="preserve"> </w:t>
      </w:r>
      <w:r w:rsidRPr="00296B84">
        <w:rPr>
          <w:rFonts w:cs="Times New Roman"/>
          <w:spacing w:val="-1"/>
        </w:rPr>
        <w:t>fazla</w:t>
      </w:r>
      <w:r w:rsidRPr="00296B84">
        <w:rPr>
          <w:rFonts w:cs="Times New Roman"/>
          <w:spacing w:val="20"/>
        </w:rPr>
        <w:t xml:space="preserve"> </w:t>
      </w:r>
      <w:r w:rsidRPr="00296B84">
        <w:rPr>
          <w:rFonts w:cs="Times New Roman"/>
          <w:spacing w:val="-1"/>
        </w:rPr>
        <w:t>katılımcının</w:t>
      </w:r>
      <w:r w:rsidRPr="00296B84">
        <w:rPr>
          <w:rFonts w:cs="Times New Roman"/>
          <w:spacing w:val="21"/>
        </w:rPr>
        <w:t xml:space="preserve"> </w:t>
      </w:r>
      <w:r w:rsidRPr="00296B84">
        <w:rPr>
          <w:rFonts w:cs="Times New Roman"/>
          <w:spacing w:val="-1"/>
        </w:rPr>
        <w:t>hasta</w:t>
      </w:r>
      <w:r w:rsidRPr="00296B84">
        <w:rPr>
          <w:rFonts w:cs="Times New Roman"/>
          <w:spacing w:val="21"/>
        </w:rPr>
        <w:t xml:space="preserve"> </w:t>
      </w:r>
      <w:r w:rsidRPr="00296B84">
        <w:rPr>
          <w:rFonts w:cs="Times New Roman"/>
          <w:spacing w:val="-1"/>
        </w:rPr>
        <w:t>olduğunun</w:t>
      </w:r>
      <w:r w:rsidRPr="00296B84">
        <w:rPr>
          <w:rFonts w:cs="Times New Roman"/>
          <w:spacing w:val="99"/>
        </w:rPr>
        <w:t xml:space="preserve"> </w:t>
      </w:r>
      <w:r w:rsidRPr="00296B84">
        <w:rPr>
          <w:rFonts w:cs="Times New Roman"/>
          <w:spacing w:val="-1"/>
        </w:rPr>
        <w:t>öğrenilmesi</w:t>
      </w:r>
      <w:r w:rsidRPr="00296B84">
        <w:rPr>
          <w:rFonts w:cs="Times New Roman"/>
          <w:spacing w:val="45"/>
        </w:rPr>
        <w:t xml:space="preserve"> </w:t>
      </w:r>
      <w:r w:rsidRPr="00296B84">
        <w:rPr>
          <w:rFonts w:cs="Times New Roman"/>
          <w:spacing w:val="-1"/>
        </w:rPr>
        <w:t>halinde,</w:t>
      </w:r>
      <w:r w:rsidRPr="00296B84">
        <w:rPr>
          <w:rFonts w:cs="Times New Roman"/>
          <w:spacing w:val="45"/>
        </w:rPr>
        <w:t xml:space="preserve"> </w:t>
      </w:r>
      <w:r w:rsidRPr="00296B84">
        <w:rPr>
          <w:rFonts w:cs="Times New Roman"/>
          <w:spacing w:val="-1"/>
        </w:rPr>
        <w:t>katılımcıların</w:t>
      </w:r>
      <w:r w:rsidRPr="00296B84">
        <w:rPr>
          <w:rFonts w:cs="Times New Roman"/>
          <w:spacing w:val="45"/>
        </w:rPr>
        <w:t xml:space="preserve"> </w:t>
      </w:r>
      <w:r w:rsidRPr="00296B84">
        <w:rPr>
          <w:rFonts w:cs="Times New Roman"/>
          <w:spacing w:val="-1"/>
        </w:rPr>
        <w:t>adlarını</w:t>
      </w:r>
      <w:r w:rsidRPr="00296B84">
        <w:rPr>
          <w:rFonts w:cs="Times New Roman"/>
          <w:spacing w:val="46"/>
        </w:rPr>
        <w:t xml:space="preserve"> </w:t>
      </w:r>
      <w:proofErr w:type="spellStart"/>
      <w:r w:rsidRPr="00296B84">
        <w:rPr>
          <w:rFonts w:cs="Times New Roman"/>
        </w:rPr>
        <w:t>ve</w:t>
      </w:r>
      <w:proofErr w:type="spellEnd"/>
      <w:r w:rsidRPr="00296B84">
        <w:rPr>
          <w:rFonts w:cs="Times New Roman"/>
          <w:spacing w:val="44"/>
        </w:rPr>
        <w:t xml:space="preserve"> </w:t>
      </w:r>
      <w:r w:rsidRPr="00296B84">
        <w:rPr>
          <w:rFonts w:cs="Times New Roman"/>
        </w:rPr>
        <w:t>iletişim</w:t>
      </w:r>
      <w:r w:rsidRPr="00296B84">
        <w:rPr>
          <w:rFonts w:cs="Times New Roman"/>
          <w:spacing w:val="46"/>
        </w:rPr>
        <w:t xml:space="preserve"> </w:t>
      </w:r>
      <w:r w:rsidRPr="00296B84">
        <w:rPr>
          <w:rFonts w:cs="Times New Roman"/>
          <w:spacing w:val="-1"/>
        </w:rPr>
        <w:t>bilgilerini</w:t>
      </w:r>
      <w:r w:rsidRPr="00296B84">
        <w:rPr>
          <w:rFonts w:cs="Times New Roman"/>
          <w:spacing w:val="45"/>
        </w:rPr>
        <w:t xml:space="preserve"> </w:t>
      </w:r>
      <w:r w:rsidRPr="00296B84">
        <w:rPr>
          <w:rFonts w:cs="Times New Roman"/>
          <w:spacing w:val="-1"/>
        </w:rPr>
        <w:t>içeren</w:t>
      </w:r>
      <w:r w:rsidRPr="00296B84">
        <w:rPr>
          <w:rFonts w:cs="Times New Roman"/>
          <w:spacing w:val="49"/>
        </w:rPr>
        <w:t xml:space="preserve"> </w:t>
      </w:r>
      <w:r w:rsidRPr="00296B84">
        <w:rPr>
          <w:rFonts w:cs="Times New Roman"/>
        </w:rPr>
        <w:t>liste</w:t>
      </w:r>
      <w:r w:rsidRPr="00296B84">
        <w:rPr>
          <w:rFonts w:cs="Times New Roman"/>
          <w:spacing w:val="45"/>
        </w:rPr>
        <w:t xml:space="preserve"> </w:t>
      </w:r>
      <w:r w:rsidRPr="00296B84">
        <w:rPr>
          <w:rFonts w:cs="Times New Roman"/>
          <w:spacing w:val="-1"/>
        </w:rPr>
        <w:t>halk</w:t>
      </w:r>
      <w:r w:rsidRPr="00296B84">
        <w:rPr>
          <w:rFonts w:cs="Times New Roman"/>
          <w:spacing w:val="45"/>
        </w:rPr>
        <w:t xml:space="preserve"> </w:t>
      </w:r>
      <w:r w:rsidRPr="00296B84">
        <w:rPr>
          <w:rFonts w:cs="Times New Roman"/>
          <w:spacing w:val="-1"/>
        </w:rPr>
        <w:t>sağlığı</w:t>
      </w:r>
      <w:r w:rsidRPr="00296B84">
        <w:rPr>
          <w:rFonts w:cs="Times New Roman"/>
          <w:spacing w:val="97"/>
        </w:rPr>
        <w:t xml:space="preserve"> </w:t>
      </w:r>
      <w:r w:rsidRPr="00296B84">
        <w:rPr>
          <w:rFonts w:cs="Times New Roman"/>
          <w:spacing w:val="-1"/>
        </w:rPr>
        <w:t>yetkililerinin</w:t>
      </w:r>
      <w:r w:rsidRPr="00296B84">
        <w:rPr>
          <w:rFonts w:cs="Times New Roman"/>
          <w:spacing w:val="-2"/>
        </w:rPr>
        <w:t xml:space="preserve"> </w:t>
      </w:r>
      <w:r w:rsidRPr="00296B84">
        <w:rPr>
          <w:rFonts w:cs="Times New Roman"/>
        </w:rPr>
        <w:t>COVID-19'a</w:t>
      </w:r>
      <w:r w:rsidRPr="00296B84">
        <w:rPr>
          <w:rFonts w:cs="Times New Roman"/>
          <w:spacing w:val="-2"/>
        </w:rPr>
        <w:t xml:space="preserve"> </w:t>
      </w:r>
      <w:r w:rsidRPr="00296B84">
        <w:rPr>
          <w:rFonts w:cs="Times New Roman"/>
          <w:spacing w:val="-1"/>
        </w:rPr>
        <w:t>maruz kalmış olabilecek</w:t>
      </w:r>
      <w:r w:rsidRPr="00296B84">
        <w:rPr>
          <w:rFonts w:cs="Times New Roman"/>
          <w:spacing w:val="-2"/>
        </w:rPr>
        <w:t xml:space="preserve"> </w:t>
      </w:r>
      <w:r w:rsidRPr="00296B84">
        <w:rPr>
          <w:rFonts w:cs="Times New Roman"/>
          <w:spacing w:val="-1"/>
        </w:rPr>
        <w:t>kişileri izlemelerine yardımcı olacaktır.</w:t>
      </w:r>
    </w:p>
    <w:p w14:paraId="4698A81C" w14:textId="77777777" w:rsidR="00BE500D" w:rsidRPr="00296B84" w:rsidRDefault="00BE500D" w:rsidP="00B8136D">
      <w:pPr>
        <w:pStyle w:val="GvdeMetni"/>
        <w:numPr>
          <w:ilvl w:val="3"/>
          <w:numId w:val="10"/>
        </w:numPr>
        <w:tabs>
          <w:tab w:val="left" w:pos="834"/>
        </w:tabs>
        <w:ind w:right="114"/>
        <w:jc w:val="both"/>
        <w:rPr>
          <w:rFonts w:cs="Times New Roman"/>
        </w:rPr>
      </w:pPr>
      <w:r w:rsidRPr="00296B84">
        <w:rPr>
          <w:rFonts w:cs="Times New Roman"/>
          <w:spacing w:val="-1"/>
        </w:rPr>
        <w:t>Toplantı</w:t>
      </w:r>
      <w:r w:rsidRPr="00296B84">
        <w:rPr>
          <w:rFonts w:cs="Times New Roman"/>
          <w:spacing w:val="18"/>
        </w:rPr>
        <w:t xml:space="preserve"> </w:t>
      </w:r>
      <w:r w:rsidRPr="00296B84">
        <w:rPr>
          <w:rFonts w:cs="Times New Roman"/>
          <w:spacing w:val="-1"/>
        </w:rPr>
        <w:t>veya</w:t>
      </w:r>
      <w:r w:rsidRPr="00296B84">
        <w:rPr>
          <w:rFonts w:cs="Times New Roman"/>
          <w:spacing w:val="18"/>
        </w:rPr>
        <w:t xml:space="preserve"> </w:t>
      </w:r>
      <w:r w:rsidRPr="00296B84">
        <w:rPr>
          <w:rFonts w:cs="Times New Roman"/>
          <w:spacing w:val="-1"/>
        </w:rPr>
        <w:t>etkinlikteki</w:t>
      </w:r>
      <w:r w:rsidRPr="00296B84">
        <w:rPr>
          <w:rFonts w:cs="Times New Roman"/>
          <w:spacing w:val="17"/>
        </w:rPr>
        <w:t xml:space="preserve"> </w:t>
      </w:r>
      <w:r w:rsidRPr="00296B84">
        <w:rPr>
          <w:rFonts w:cs="Times New Roman"/>
        </w:rPr>
        <w:t>bir</w:t>
      </w:r>
      <w:r w:rsidRPr="00296B84">
        <w:rPr>
          <w:rFonts w:cs="Times New Roman"/>
          <w:spacing w:val="18"/>
        </w:rPr>
        <w:t xml:space="preserve"> </w:t>
      </w:r>
      <w:r w:rsidRPr="00296B84">
        <w:rPr>
          <w:rFonts w:cs="Times New Roman"/>
          <w:spacing w:val="-1"/>
        </w:rPr>
        <w:t>şüpheli</w:t>
      </w:r>
      <w:r w:rsidRPr="00296B84">
        <w:rPr>
          <w:rFonts w:cs="Times New Roman"/>
          <w:spacing w:val="17"/>
        </w:rPr>
        <w:t xml:space="preserve"> </w:t>
      </w:r>
      <w:r w:rsidRPr="00296B84">
        <w:rPr>
          <w:rFonts w:cs="Times New Roman"/>
          <w:spacing w:val="-1"/>
        </w:rPr>
        <w:t>COVID-19</w:t>
      </w:r>
      <w:r w:rsidRPr="00296B84">
        <w:rPr>
          <w:rFonts w:cs="Times New Roman"/>
          <w:spacing w:val="20"/>
        </w:rPr>
        <w:t xml:space="preserve"> </w:t>
      </w:r>
      <w:r w:rsidRPr="00296B84">
        <w:rPr>
          <w:rFonts w:cs="Times New Roman"/>
          <w:spacing w:val="-1"/>
        </w:rPr>
        <w:t>vakası</w:t>
      </w:r>
      <w:r w:rsidRPr="00296B84">
        <w:rPr>
          <w:rFonts w:cs="Times New Roman"/>
          <w:spacing w:val="19"/>
        </w:rPr>
        <w:t xml:space="preserve"> </w:t>
      </w:r>
      <w:r w:rsidRPr="00296B84">
        <w:rPr>
          <w:rFonts w:cs="Times New Roman"/>
          <w:spacing w:val="-1"/>
        </w:rPr>
        <w:t>olarak</w:t>
      </w:r>
      <w:r w:rsidRPr="00296B84">
        <w:rPr>
          <w:rFonts w:cs="Times New Roman"/>
          <w:spacing w:val="18"/>
        </w:rPr>
        <w:t xml:space="preserve"> </w:t>
      </w:r>
      <w:r w:rsidRPr="00296B84">
        <w:rPr>
          <w:rFonts w:cs="Times New Roman"/>
        </w:rPr>
        <w:t>izole</w:t>
      </w:r>
      <w:r w:rsidRPr="00296B84">
        <w:rPr>
          <w:rFonts w:cs="Times New Roman"/>
          <w:spacing w:val="17"/>
        </w:rPr>
        <w:t xml:space="preserve"> </w:t>
      </w:r>
      <w:r w:rsidRPr="00296B84">
        <w:rPr>
          <w:rFonts w:cs="Times New Roman"/>
          <w:spacing w:val="-1"/>
        </w:rPr>
        <w:t>edilmişse,</w:t>
      </w:r>
      <w:r w:rsidRPr="00296B84">
        <w:rPr>
          <w:rFonts w:cs="Times New Roman"/>
          <w:spacing w:val="18"/>
        </w:rPr>
        <w:t xml:space="preserve"> </w:t>
      </w:r>
      <w:r w:rsidRPr="00296B84">
        <w:rPr>
          <w:rFonts w:cs="Times New Roman"/>
          <w:spacing w:val="-1"/>
        </w:rPr>
        <w:t>organizatör</w:t>
      </w:r>
      <w:r w:rsidRPr="00296B84">
        <w:rPr>
          <w:rFonts w:cs="Times New Roman"/>
          <w:spacing w:val="99"/>
        </w:rPr>
        <w:t xml:space="preserve"> </w:t>
      </w:r>
      <w:r w:rsidRPr="00296B84">
        <w:rPr>
          <w:rFonts w:cs="Times New Roman"/>
        </w:rPr>
        <w:t>tüm</w:t>
      </w:r>
      <w:r w:rsidRPr="00296B84">
        <w:rPr>
          <w:rFonts w:cs="Times New Roman"/>
          <w:spacing w:val="38"/>
        </w:rPr>
        <w:t xml:space="preserve"> </w:t>
      </w:r>
      <w:r w:rsidRPr="00296B84">
        <w:rPr>
          <w:rFonts w:cs="Times New Roman"/>
          <w:spacing w:val="-1"/>
        </w:rPr>
        <w:t>katılımcılara</w:t>
      </w:r>
      <w:r w:rsidRPr="00296B84">
        <w:rPr>
          <w:rFonts w:cs="Times New Roman"/>
          <w:spacing w:val="37"/>
        </w:rPr>
        <w:t xml:space="preserve"> </w:t>
      </w:r>
      <w:r w:rsidRPr="00296B84">
        <w:rPr>
          <w:rFonts w:cs="Times New Roman"/>
        </w:rPr>
        <w:t>bunu</w:t>
      </w:r>
      <w:r w:rsidRPr="00296B84">
        <w:rPr>
          <w:rFonts w:cs="Times New Roman"/>
          <w:spacing w:val="38"/>
        </w:rPr>
        <w:t xml:space="preserve"> </w:t>
      </w:r>
      <w:r w:rsidRPr="00296B84">
        <w:rPr>
          <w:rFonts w:cs="Times New Roman"/>
          <w:spacing w:val="-1"/>
        </w:rPr>
        <w:t>bildirmelidir.</w:t>
      </w:r>
      <w:r w:rsidRPr="00296B84">
        <w:rPr>
          <w:rFonts w:cs="Times New Roman"/>
          <w:spacing w:val="37"/>
        </w:rPr>
        <w:t xml:space="preserve"> </w:t>
      </w:r>
      <w:r w:rsidRPr="00296B84">
        <w:rPr>
          <w:rFonts w:cs="Times New Roman"/>
        </w:rPr>
        <w:t>14</w:t>
      </w:r>
      <w:r w:rsidRPr="00296B84">
        <w:rPr>
          <w:rFonts w:cs="Times New Roman"/>
          <w:spacing w:val="38"/>
        </w:rPr>
        <w:t xml:space="preserve"> </w:t>
      </w:r>
      <w:r w:rsidRPr="00296B84">
        <w:rPr>
          <w:rFonts w:cs="Times New Roman"/>
          <w:spacing w:val="-1"/>
        </w:rPr>
        <w:t>gün</w:t>
      </w:r>
      <w:r w:rsidRPr="00296B84">
        <w:rPr>
          <w:rFonts w:cs="Times New Roman"/>
          <w:spacing w:val="38"/>
        </w:rPr>
        <w:t xml:space="preserve"> </w:t>
      </w:r>
      <w:r w:rsidRPr="00296B84">
        <w:rPr>
          <w:rFonts w:cs="Times New Roman"/>
          <w:spacing w:val="-1"/>
        </w:rPr>
        <w:t>boyunca</w:t>
      </w:r>
      <w:r w:rsidRPr="00296B84">
        <w:rPr>
          <w:rFonts w:cs="Times New Roman"/>
          <w:spacing w:val="37"/>
        </w:rPr>
        <w:t xml:space="preserve"> </w:t>
      </w:r>
      <w:r w:rsidRPr="00296B84">
        <w:rPr>
          <w:rFonts w:cs="Times New Roman"/>
          <w:spacing w:val="-1"/>
        </w:rPr>
        <w:t>belirtiler</w:t>
      </w:r>
      <w:r w:rsidRPr="00296B84">
        <w:rPr>
          <w:rFonts w:cs="Times New Roman"/>
          <w:spacing w:val="37"/>
        </w:rPr>
        <w:t xml:space="preserve"> </w:t>
      </w:r>
      <w:proofErr w:type="spellStart"/>
      <w:r w:rsidRPr="00296B84">
        <w:rPr>
          <w:rFonts w:cs="Times New Roman"/>
        </w:rPr>
        <w:t>için</w:t>
      </w:r>
      <w:proofErr w:type="spellEnd"/>
      <w:r w:rsidRPr="00296B84">
        <w:rPr>
          <w:rFonts w:cs="Times New Roman"/>
          <w:spacing w:val="38"/>
        </w:rPr>
        <w:t xml:space="preserve"> </w:t>
      </w:r>
      <w:r w:rsidRPr="00296B84">
        <w:rPr>
          <w:rFonts w:cs="Times New Roman"/>
        </w:rPr>
        <w:t>kendilerini</w:t>
      </w:r>
      <w:r w:rsidRPr="00296B84">
        <w:rPr>
          <w:rFonts w:cs="Times New Roman"/>
          <w:spacing w:val="38"/>
        </w:rPr>
        <w:t xml:space="preserve"> </w:t>
      </w:r>
      <w:r w:rsidRPr="00296B84">
        <w:rPr>
          <w:rFonts w:cs="Times New Roman"/>
          <w:spacing w:val="-1"/>
        </w:rPr>
        <w:t>izlemeleri</w:t>
      </w:r>
      <w:r w:rsidRPr="00296B84">
        <w:rPr>
          <w:rFonts w:cs="Times New Roman"/>
          <w:spacing w:val="91"/>
        </w:rPr>
        <w:t xml:space="preserve"> </w:t>
      </w:r>
      <w:r w:rsidRPr="00296B84">
        <w:rPr>
          <w:rFonts w:cs="Times New Roman"/>
          <w:spacing w:val="-1"/>
        </w:rPr>
        <w:t>tavsiye</w:t>
      </w:r>
      <w:r w:rsidRPr="00296B84">
        <w:rPr>
          <w:rFonts w:cs="Times New Roman"/>
          <w:spacing w:val="22"/>
        </w:rPr>
        <w:t xml:space="preserve"> </w:t>
      </w:r>
      <w:r w:rsidRPr="00296B84">
        <w:rPr>
          <w:rFonts w:cs="Times New Roman"/>
          <w:spacing w:val="-1"/>
        </w:rPr>
        <w:t>edilmelidir.</w:t>
      </w:r>
      <w:r w:rsidRPr="00296B84">
        <w:rPr>
          <w:rFonts w:cs="Times New Roman"/>
          <w:spacing w:val="20"/>
        </w:rPr>
        <w:t xml:space="preserve"> </w:t>
      </w:r>
      <w:r w:rsidRPr="00296B84">
        <w:rPr>
          <w:rFonts w:cs="Times New Roman"/>
          <w:spacing w:val="-1"/>
        </w:rPr>
        <w:t>Kendilerini</w:t>
      </w:r>
      <w:r w:rsidRPr="00296B84">
        <w:rPr>
          <w:rFonts w:cs="Times New Roman"/>
          <w:spacing w:val="21"/>
        </w:rPr>
        <w:t xml:space="preserve"> </w:t>
      </w:r>
      <w:r w:rsidRPr="00296B84">
        <w:rPr>
          <w:rFonts w:cs="Times New Roman"/>
          <w:spacing w:val="-2"/>
        </w:rPr>
        <w:t>iyi</w:t>
      </w:r>
      <w:r w:rsidRPr="00296B84">
        <w:rPr>
          <w:rFonts w:cs="Times New Roman"/>
          <w:spacing w:val="21"/>
        </w:rPr>
        <w:t xml:space="preserve"> </w:t>
      </w:r>
      <w:r w:rsidRPr="00296B84">
        <w:rPr>
          <w:rFonts w:cs="Times New Roman"/>
          <w:spacing w:val="-1"/>
        </w:rPr>
        <w:t>hissetmezlerse,</w:t>
      </w:r>
      <w:r w:rsidRPr="00296B84">
        <w:rPr>
          <w:rFonts w:cs="Times New Roman"/>
          <w:spacing w:val="21"/>
        </w:rPr>
        <w:t xml:space="preserve"> </w:t>
      </w:r>
      <w:r w:rsidRPr="00296B84">
        <w:rPr>
          <w:rFonts w:cs="Times New Roman"/>
        </w:rPr>
        <w:t>evde</w:t>
      </w:r>
      <w:r w:rsidRPr="00296B84">
        <w:rPr>
          <w:rFonts w:cs="Times New Roman"/>
          <w:spacing w:val="20"/>
        </w:rPr>
        <w:t xml:space="preserve"> </w:t>
      </w:r>
      <w:r w:rsidRPr="00296B84">
        <w:rPr>
          <w:rFonts w:cs="Times New Roman"/>
          <w:spacing w:val="-1"/>
        </w:rPr>
        <w:t>kalmalı</w:t>
      </w:r>
      <w:r w:rsidRPr="00296B84">
        <w:rPr>
          <w:rFonts w:cs="Times New Roman"/>
          <w:spacing w:val="22"/>
        </w:rPr>
        <w:t xml:space="preserve"> </w:t>
      </w:r>
      <w:proofErr w:type="spellStart"/>
      <w:r w:rsidRPr="00296B84">
        <w:rPr>
          <w:rFonts w:cs="Times New Roman"/>
        </w:rPr>
        <w:t>ve</w:t>
      </w:r>
      <w:proofErr w:type="spellEnd"/>
      <w:r w:rsidRPr="00296B84">
        <w:rPr>
          <w:rFonts w:cs="Times New Roman"/>
          <w:spacing w:val="22"/>
        </w:rPr>
        <w:t xml:space="preserve"> </w:t>
      </w:r>
      <w:r w:rsidRPr="00296B84">
        <w:rPr>
          <w:rFonts w:cs="Times New Roman"/>
          <w:spacing w:val="-1"/>
        </w:rPr>
        <w:t>ilgili</w:t>
      </w:r>
      <w:r w:rsidRPr="00296B84">
        <w:rPr>
          <w:rFonts w:cs="Times New Roman"/>
          <w:spacing w:val="28"/>
        </w:rPr>
        <w:t xml:space="preserve"> </w:t>
      </w:r>
      <w:r w:rsidRPr="00296B84">
        <w:rPr>
          <w:rFonts w:cs="Times New Roman"/>
          <w:spacing w:val="-1"/>
        </w:rPr>
        <w:t>halk</w:t>
      </w:r>
      <w:r w:rsidRPr="00296B84">
        <w:rPr>
          <w:rFonts w:cs="Times New Roman"/>
          <w:spacing w:val="21"/>
        </w:rPr>
        <w:t xml:space="preserve"> </w:t>
      </w:r>
      <w:r w:rsidRPr="00296B84">
        <w:rPr>
          <w:rFonts w:cs="Times New Roman"/>
          <w:spacing w:val="-1"/>
        </w:rPr>
        <w:t>sağlığı</w:t>
      </w:r>
      <w:r w:rsidRPr="00296B84">
        <w:rPr>
          <w:rFonts w:cs="Times New Roman"/>
          <w:spacing w:val="99"/>
        </w:rPr>
        <w:t xml:space="preserve"> </w:t>
      </w:r>
      <w:r w:rsidRPr="00296B84">
        <w:rPr>
          <w:rFonts w:cs="Times New Roman"/>
          <w:spacing w:val="-1"/>
        </w:rPr>
        <w:t>yetkilisine</w:t>
      </w:r>
      <w:r w:rsidRPr="00296B84">
        <w:rPr>
          <w:rFonts w:cs="Times New Roman"/>
        </w:rPr>
        <w:t xml:space="preserve"> </w:t>
      </w:r>
      <w:r w:rsidRPr="00296B84">
        <w:rPr>
          <w:rFonts w:cs="Times New Roman"/>
          <w:spacing w:val="-1"/>
        </w:rPr>
        <w:t>başvurmalıdırlar.</w:t>
      </w:r>
    </w:p>
    <w:p w14:paraId="697621B8" w14:textId="77777777" w:rsidR="00BE500D" w:rsidRPr="00296B84" w:rsidRDefault="00BE500D" w:rsidP="00BE500D">
      <w:pPr>
        <w:pStyle w:val="GvdeMetni"/>
        <w:tabs>
          <w:tab w:val="left" w:pos="834"/>
        </w:tabs>
        <w:rPr>
          <w:rFonts w:cs="Times New Roman"/>
        </w:rPr>
      </w:pPr>
    </w:p>
    <w:p w14:paraId="21E32C39" w14:textId="469CF748" w:rsidR="00BE500D" w:rsidRPr="0075134D" w:rsidRDefault="00BE500D" w:rsidP="00BE500D">
      <w:pPr>
        <w:pStyle w:val="Balk1"/>
        <w:numPr>
          <w:ilvl w:val="0"/>
          <w:numId w:val="13"/>
        </w:numPr>
        <w:rPr>
          <w:rFonts w:ascii="Times New Roman" w:hAnsi="Times New Roman" w:cs="Times New Roman"/>
        </w:rPr>
      </w:pPr>
      <w:r w:rsidRPr="00296B84">
        <w:t xml:space="preserve"> </w:t>
      </w:r>
      <w:r w:rsidRPr="00914555">
        <w:rPr>
          <w:rFonts w:ascii="Times New Roman" w:hAnsi="Times New Roman" w:cs="Times New Roman"/>
        </w:rPr>
        <w:t>İŞE DEVAMSIZLIĞIN ONAYLANMASI</w:t>
      </w:r>
    </w:p>
    <w:p w14:paraId="23244CC4" w14:textId="573D4045" w:rsidR="00B07694" w:rsidRPr="00296B84" w:rsidRDefault="00BE500D" w:rsidP="003178BD">
      <w:pPr>
        <w:pStyle w:val="GvdeMetni"/>
        <w:ind w:left="112" w:right="109" w:firstLine="240"/>
        <w:jc w:val="both"/>
        <w:rPr>
          <w:rFonts w:cs="Times New Roman"/>
        </w:rPr>
      </w:pPr>
      <w:r w:rsidRPr="00296B84">
        <w:rPr>
          <w:rFonts w:cs="Times New Roman"/>
          <w:spacing w:val="-1"/>
        </w:rPr>
        <w:t>Bir</w:t>
      </w:r>
      <w:r w:rsidRPr="00296B84">
        <w:rPr>
          <w:rFonts w:cs="Times New Roman"/>
          <w:spacing w:val="9"/>
        </w:rPr>
        <w:t xml:space="preserve"> </w:t>
      </w:r>
      <w:r w:rsidRPr="00296B84">
        <w:rPr>
          <w:rFonts w:cs="Times New Roman"/>
          <w:spacing w:val="-1"/>
        </w:rPr>
        <w:t>çalışanın</w:t>
      </w:r>
      <w:r w:rsidRPr="00296B84">
        <w:rPr>
          <w:rFonts w:cs="Times New Roman"/>
          <w:spacing w:val="9"/>
        </w:rPr>
        <w:t xml:space="preserve"> </w:t>
      </w:r>
      <w:r w:rsidRPr="00296B84">
        <w:rPr>
          <w:rFonts w:cs="Times New Roman"/>
          <w:spacing w:val="-1"/>
        </w:rPr>
        <w:t>COVID-19</w:t>
      </w:r>
      <w:r w:rsidRPr="00296B84">
        <w:rPr>
          <w:rFonts w:cs="Times New Roman"/>
          <w:spacing w:val="9"/>
        </w:rPr>
        <w:t xml:space="preserve"> </w:t>
      </w:r>
      <w:r w:rsidRPr="00296B84">
        <w:rPr>
          <w:rFonts w:cs="Times New Roman"/>
          <w:spacing w:val="-1"/>
        </w:rPr>
        <w:t>şüphesi</w:t>
      </w:r>
      <w:r w:rsidRPr="00296B84">
        <w:rPr>
          <w:rFonts w:cs="Times New Roman"/>
          <w:spacing w:val="10"/>
        </w:rPr>
        <w:t xml:space="preserve"> </w:t>
      </w:r>
      <w:r w:rsidRPr="00296B84">
        <w:rPr>
          <w:rFonts w:cs="Times New Roman"/>
          <w:spacing w:val="-1"/>
        </w:rPr>
        <w:t>bulunduğu</w:t>
      </w:r>
      <w:r w:rsidRPr="00296B84">
        <w:rPr>
          <w:rFonts w:cs="Times New Roman"/>
          <w:spacing w:val="9"/>
        </w:rPr>
        <w:t xml:space="preserve"> </w:t>
      </w:r>
      <w:r w:rsidRPr="00296B84">
        <w:rPr>
          <w:rFonts w:cs="Times New Roman"/>
        </w:rPr>
        <w:t>takdirde</w:t>
      </w:r>
      <w:r w:rsidRPr="00296B84">
        <w:rPr>
          <w:rFonts w:cs="Times New Roman"/>
          <w:spacing w:val="8"/>
        </w:rPr>
        <w:t xml:space="preserve"> </w:t>
      </w:r>
      <w:r w:rsidRPr="00296B84">
        <w:rPr>
          <w:rFonts w:cs="Times New Roman"/>
          <w:spacing w:val="-1"/>
        </w:rPr>
        <w:t>işyeri</w:t>
      </w:r>
      <w:r w:rsidRPr="00296B84">
        <w:rPr>
          <w:rFonts w:cs="Times New Roman"/>
          <w:spacing w:val="9"/>
        </w:rPr>
        <w:t xml:space="preserve"> </w:t>
      </w:r>
      <w:r w:rsidRPr="00296B84">
        <w:rPr>
          <w:rFonts w:cs="Times New Roman"/>
          <w:spacing w:val="-1"/>
        </w:rPr>
        <w:t>hekimi</w:t>
      </w:r>
      <w:r w:rsidRPr="00296B84">
        <w:rPr>
          <w:rFonts w:cs="Times New Roman"/>
          <w:spacing w:val="9"/>
        </w:rPr>
        <w:t xml:space="preserve"> </w:t>
      </w:r>
      <w:r w:rsidR="003178BD">
        <w:rPr>
          <w:rFonts w:cs="Times New Roman"/>
          <w:spacing w:val="9"/>
        </w:rPr>
        <w:t xml:space="preserve">veya aile hekimi </w:t>
      </w:r>
      <w:r w:rsidRPr="00296B84">
        <w:rPr>
          <w:rFonts w:cs="Times New Roman"/>
        </w:rPr>
        <w:t>ile</w:t>
      </w:r>
      <w:r w:rsidRPr="00296B84">
        <w:rPr>
          <w:rFonts w:cs="Times New Roman"/>
          <w:spacing w:val="8"/>
        </w:rPr>
        <w:t xml:space="preserve"> </w:t>
      </w:r>
      <w:r w:rsidRPr="00296B84">
        <w:rPr>
          <w:rFonts w:cs="Times New Roman"/>
          <w:spacing w:val="-1"/>
        </w:rPr>
        <w:t>iletişime</w:t>
      </w:r>
      <w:r w:rsidRPr="00296B84">
        <w:rPr>
          <w:rFonts w:cs="Times New Roman"/>
          <w:spacing w:val="8"/>
        </w:rPr>
        <w:t xml:space="preserve"> </w:t>
      </w:r>
      <w:r w:rsidRPr="00296B84">
        <w:rPr>
          <w:rFonts w:cs="Times New Roman"/>
          <w:spacing w:val="-1"/>
        </w:rPr>
        <w:t>geçmesi</w:t>
      </w:r>
      <w:r w:rsidRPr="00296B84">
        <w:rPr>
          <w:rFonts w:cs="Times New Roman"/>
          <w:spacing w:val="10"/>
        </w:rPr>
        <w:t xml:space="preserve"> </w:t>
      </w:r>
      <w:r w:rsidRPr="00296B84">
        <w:rPr>
          <w:rFonts w:cs="Times New Roman"/>
          <w:spacing w:val="-1"/>
        </w:rPr>
        <w:t>sağlanır</w:t>
      </w:r>
      <w:r w:rsidR="003178BD">
        <w:rPr>
          <w:rFonts w:cs="Times New Roman"/>
          <w:spacing w:val="-1"/>
        </w:rPr>
        <w:t xml:space="preserve">. </w:t>
      </w:r>
      <w:r w:rsidRPr="00296B84">
        <w:rPr>
          <w:rFonts w:cs="Times New Roman"/>
          <w:spacing w:val="-1"/>
        </w:rPr>
        <w:t>Sağlık</w:t>
      </w:r>
      <w:r w:rsidRPr="00296B84">
        <w:rPr>
          <w:rFonts w:cs="Times New Roman"/>
          <w:spacing w:val="2"/>
        </w:rPr>
        <w:t xml:space="preserve"> </w:t>
      </w:r>
      <w:r w:rsidRPr="00296B84">
        <w:rPr>
          <w:rFonts w:cs="Times New Roman"/>
          <w:spacing w:val="-1"/>
        </w:rPr>
        <w:t>Bakanlığı’nın</w:t>
      </w:r>
      <w:r w:rsidRPr="00296B84">
        <w:rPr>
          <w:rFonts w:cs="Times New Roman"/>
          <w:spacing w:val="2"/>
        </w:rPr>
        <w:t xml:space="preserve"> </w:t>
      </w:r>
      <w:r w:rsidRPr="00296B84">
        <w:rPr>
          <w:rFonts w:cs="Times New Roman"/>
        </w:rPr>
        <w:t>tedbirlerine</w:t>
      </w:r>
      <w:r w:rsidRPr="00296B84">
        <w:rPr>
          <w:rFonts w:cs="Times New Roman"/>
          <w:spacing w:val="3"/>
        </w:rPr>
        <w:t xml:space="preserve"> </w:t>
      </w:r>
      <w:r w:rsidRPr="00296B84">
        <w:rPr>
          <w:rFonts w:cs="Times New Roman"/>
          <w:spacing w:val="-1"/>
        </w:rPr>
        <w:t>uyulur.</w:t>
      </w:r>
      <w:r w:rsidRPr="00296B84">
        <w:rPr>
          <w:rFonts w:cs="Times New Roman"/>
          <w:spacing w:val="1"/>
        </w:rPr>
        <w:t xml:space="preserve"> </w:t>
      </w:r>
      <w:r w:rsidRPr="00296B84">
        <w:rPr>
          <w:rFonts w:cs="Times New Roman"/>
          <w:spacing w:val="-1"/>
        </w:rPr>
        <w:t>Sağlık</w:t>
      </w:r>
      <w:r w:rsidRPr="00296B84">
        <w:rPr>
          <w:rFonts w:cs="Times New Roman"/>
          <w:spacing w:val="2"/>
        </w:rPr>
        <w:t xml:space="preserve"> </w:t>
      </w:r>
      <w:r w:rsidRPr="00296B84">
        <w:rPr>
          <w:rFonts w:cs="Times New Roman"/>
        </w:rPr>
        <w:t>kuruluşları</w:t>
      </w:r>
      <w:r w:rsidRPr="00296B84">
        <w:rPr>
          <w:rFonts w:cs="Times New Roman"/>
          <w:spacing w:val="2"/>
        </w:rPr>
        <w:t xml:space="preserve"> </w:t>
      </w:r>
      <w:r w:rsidRPr="00296B84">
        <w:rPr>
          <w:rFonts w:cs="Times New Roman"/>
          <w:spacing w:val="-1"/>
        </w:rPr>
        <w:t>tarafından</w:t>
      </w:r>
      <w:r w:rsidRPr="00296B84">
        <w:rPr>
          <w:rFonts w:cs="Times New Roman"/>
          <w:spacing w:val="2"/>
        </w:rPr>
        <w:t xml:space="preserve"> </w:t>
      </w:r>
      <w:r w:rsidRPr="00296B84">
        <w:rPr>
          <w:rFonts w:cs="Times New Roman"/>
        </w:rPr>
        <w:t>rapor</w:t>
      </w:r>
      <w:r w:rsidRPr="00296B84">
        <w:rPr>
          <w:rFonts w:cs="Times New Roman"/>
          <w:spacing w:val="5"/>
        </w:rPr>
        <w:t xml:space="preserve"> </w:t>
      </w:r>
      <w:r w:rsidRPr="00296B84">
        <w:rPr>
          <w:rFonts w:cs="Times New Roman"/>
          <w:spacing w:val="-1"/>
        </w:rPr>
        <w:t>verilen</w:t>
      </w:r>
      <w:r w:rsidRPr="00296B84">
        <w:rPr>
          <w:rFonts w:cs="Times New Roman"/>
          <w:spacing w:val="4"/>
        </w:rPr>
        <w:t xml:space="preserve"> </w:t>
      </w:r>
      <w:r w:rsidRPr="00296B84">
        <w:rPr>
          <w:rFonts w:cs="Times New Roman"/>
          <w:spacing w:val="-1"/>
        </w:rPr>
        <w:t>çalışan,</w:t>
      </w:r>
      <w:r w:rsidRPr="00296B84">
        <w:rPr>
          <w:rFonts w:cs="Times New Roman"/>
          <w:spacing w:val="2"/>
        </w:rPr>
        <w:t xml:space="preserve"> </w:t>
      </w:r>
      <w:r w:rsidRPr="00296B84">
        <w:rPr>
          <w:rFonts w:cs="Times New Roman"/>
          <w:spacing w:val="-1"/>
        </w:rPr>
        <w:t>işvereni</w:t>
      </w:r>
      <w:r w:rsidRPr="00296B84">
        <w:rPr>
          <w:rFonts w:cs="Times New Roman"/>
          <w:spacing w:val="99"/>
        </w:rPr>
        <w:t xml:space="preserve"> </w:t>
      </w:r>
      <w:r w:rsidRPr="00296B84">
        <w:rPr>
          <w:rFonts w:cs="Times New Roman"/>
          <w:spacing w:val="-1"/>
        </w:rPr>
        <w:t>işyerine</w:t>
      </w:r>
      <w:r w:rsidRPr="00296B84">
        <w:rPr>
          <w:rFonts w:cs="Times New Roman"/>
          <w:spacing w:val="45"/>
        </w:rPr>
        <w:t xml:space="preserve"> </w:t>
      </w:r>
      <w:r w:rsidRPr="00296B84">
        <w:rPr>
          <w:rFonts w:cs="Times New Roman"/>
          <w:spacing w:val="-1"/>
        </w:rPr>
        <w:t>gitmeden</w:t>
      </w:r>
      <w:r w:rsidRPr="00296B84">
        <w:rPr>
          <w:rFonts w:cs="Times New Roman"/>
          <w:spacing w:val="44"/>
        </w:rPr>
        <w:t xml:space="preserve"> </w:t>
      </w:r>
      <w:r w:rsidRPr="00296B84">
        <w:rPr>
          <w:rFonts w:cs="Times New Roman"/>
        </w:rPr>
        <w:t>bilgilendirmelidir.</w:t>
      </w:r>
      <w:r w:rsidRPr="00296B84">
        <w:rPr>
          <w:rFonts w:cs="Times New Roman"/>
          <w:spacing w:val="47"/>
        </w:rPr>
        <w:t xml:space="preserve"> </w:t>
      </w:r>
      <w:r w:rsidRPr="00296B84">
        <w:rPr>
          <w:rFonts w:cs="Times New Roman"/>
          <w:spacing w:val="-1"/>
        </w:rPr>
        <w:t>İşverenler,</w:t>
      </w:r>
      <w:r w:rsidRPr="00296B84">
        <w:rPr>
          <w:rFonts w:cs="Times New Roman"/>
          <w:spacing w:val="45"/>
        </w:rPr>
        <w:t xml:space="preserve"> </w:t>
      </w:r>
      <w:r w:rsidRPr="00296B84">
        <w:rPr>
          <w:rFonts w:cs="Times New Roman"/>
          <w:spacing w:val="-1"/>
        </w:rPr>
        <w:t>raporların</w:t>
      </w:r>
      <w:r w:rsidRPr="00296B84">
        <w:rPr>
          <w:rFonts w:cs="Times New Roman"/>
          <w:spacing w:val="47"/>
        </w:rPr>
        <w:t xml:space="preserve"> </w:t>
      </w:r>
      <w:r w:rsidRPr="00296B84">
        <w:rPr>
          <w:rFonts w:cs="Times New Roman"/>
          <w:spacing w:val="-1"/>
        </w:rPr>
        <w:t>geçerlilik</w:t>
      </w:r>
      <w:r w:rsidRPr="00296B84">
        <w:rPr>
          <w:rFonts w:cs="Times New Roman"/>
          <w:spacing w:val="46"/>
        </w:rPr>
        <w:t xml:space="preserve"> </w:t>
      </w:r>
      <w:r w:rsidRPr="00296B84">
        <w:rPr>
          <w:rFonts w:cs="Times New Roman"/>
          <w:spacing w:val="-1"/>
        </w:rPr>
        <w:t>süresi</w:t>
      </w:r>
      <w:r w:rsidRPr="00296B84">
        <w:rPr>
          <w:rFonts w:cs="Times New Roman"/>
          <w:spacing w:val="46"/>
        </w:rPr>
        <w:t xml:space="preserve"> </w:t>
      </w:r>
      <w:r w:rsidRPr="00296B84">
        <w:rPr>
          <w:rFonts w:cs="Times New Roman"/>
        </w:rPr>
        <w:t>ile</w:t>
      </w:r>
      <w:r w:rsidRPr="00296B84">
        <w:rPr>
          <w:rFonts w:cs="Times New Roman"/>
          <w:spacing w:val="43"/>
        </w:rPr>
        <w:t xml:space="preserve"> </w:t>
      </w:r>
      <w:r w:rsidRPr="00296B84">
        <w:rPr>
          <w:rFonts w:cs="Times New Roman"/>
          <w:spacing w:val="-1"/>
        </w:rPr>
        <w:t>ilgili</w:t>
      </w:r>
      <w:r w:rsidRPr="00296B84">
        <w:rPr>
          <w:rFonts w:cs="Times New Roman"/>
          <w:spacing w:val="45"/>
        </w:rPr>
        <w:t xml:space="preserve"> </w:t>
      </w:r>
      <w:r w:rsidRPr="00296B84">
        <w:rPr>
          <w:rFonts w:cs="Times New Roman"/>
          <w:spacing w:val="-1"/>
        </w:rPr>
        <w:t>Sağlık</w:t>
      </w:r>
      <w:r w:rsidRPr="00296B84">
        <w:rPr>
          <w:rFonts w:cs="Times New Roman"/>
          <w:spacing w:val="87"/>
        </w:rPr>
        <w:t xml:space="preserve"> </w:t>
      </w:r>
      <w:r w:rsidRPr="00296B84">
        <w:rPr>
          <w:rFonts w:cs="Times New Roman"/>
          <w:spacing w:val="-1"/>
        </w:rPr>
        <w:t>Bakanlığı’nın,</w:t>
      </w:r>
      <w:r w:rsidRPr="00296B84">
        <w:rPr>
          <w:rFonts w:cs="Times New Roman"/>
          <w:spacing w:val="25"/>
        </w:rPr>
        <w:t xml:space="preserve"> </w:t>
      </w:r>
      <w:r w:rsidRPr="00296B84">
        <w:rPr>
          <w:rFonts w:cs="Times New Roman"/>
        </w:rPr>
        <w:t>Aile,</w:t>
      </w:r>
      <w:r w:rsidRPr="00296B84">
        <w:rPr>
          <w:rFonts w:cs="Times New Roman"/>
          <w:spacing w:val="25"/>
        </w:rPr>
        <w:t xml:space="preserve"> </w:t>
      </w:r>
      <w:r w:rsidRPr="00296B84">
        <w:rPr>
          <w:rFonts w:cs="Times New Roman"/>
          <w:spacing w:val="-1"/>
        </w:rPr>
        <w:t>Çalışma</w:t>
      </w:r>
      <w:r w:rsidRPr="00296B84">
        <w:rPr>
          <w:rFonts w:cs="Times New Roman"/>
          <w:spacing w:val="24"/>
        </w:rPr>
        <w:t xml:space="preserve"> </w:t>
      </w:r>
      <w:proofErr w:type="spellStart"/>
      <w:r w:rsidRPr="00296B84">
        <w:rPr>
          <w:rFonts w:cs="Times New Roman"/>
        </w:rPr>
        <w:t>ve</w:t>
      </w:r>
      <w:proofErr w:type="spellEnd"/>
      <w:r w:rsidRPr="00296B84">
        <w:rPr>
          <w:rFonts w:cs="Times New Roman"/>
          <w:spacing w:val="25"/>
        </w:rPr>
        <w:t xml:space="preserve"> </w:t>
      </w:r>
      <w:r w:rsidRPr="00296B84">
        <w:rPr>
          <w:rFonts w:cs="Times New Roman"/>
          <w:spacing w:val="-2"/>
        </w:rPr>
        <w:t>Sosyal</w:t>
      </w:r>
      <w:r w:rsidRPr="00296B84">
        <w:rPr>
          <w:rFonts w:cs="Times New Roman"/>
          <w:spacing w:val="25"/>
        </w:rPr>
        <w:t xml:space="preserve"> </w:t>
      </w:r>
      <w:r w:rsidRPr="00296B84">
        <w:rPr>
          <w:rFonts w:cs="Times New Roman"/>
        </w:rPr>
        <w:t>Hizmetler</w:t>
      </w:r>
      <w:r w:rsidRPr="00296B84">
        <w:rPr>
          <w:rFonts w:cs="Times New Roman"/>
          <w:spacing w:val="24"/>
        </w:rPr>
        <w:t xml:space="preserve"> </w:t>
      </w:r>
      <w:r w:rsidRPr="00296B84">
        <w:rPr>
          <w:rFonts w:cs="Times New Roman"/>
          <w:spacing w:val="-1"/>
        </w:rPr>
        <w:t>Bakanlığı’nın</w:t>
      </w:r>
      <w:r w:rsidRPr="00296B84">
        <w:rPr>
          <w:rFonts w:cs="Times New Roman"/>
          <w:spacing w:val="26"/>
        </w:rPr>
        <w:t xml:space="preserve"> </w:t>
      </w:r>
      <w:proofErr w:type="spellStart"/>
      <w:r w:rsidRPr="00296B84">
        <w:rPr>
          <w:rFonts w:cs="Times New Roman"/>
        </w:rPr>
        <w:t>ve</w:t>
      </w:r>
      <w:proofErr w:type="spellEnd"/>
      <w:r w:rsidRPr="00296B84">
        <w:rPr>
          <w:rFonts w:cs="Times New Roman"/>
          <w:spacing w:val="26"/>
        </w:rPr>
        <w:t xml:space="preserve"> </w:t>
      </w:r>
      <w:r w:rsidRPr="00296B84">
        <w:rPr>
          <w:rFonts w:cs="Times New Roman"/>
          <w:spacing w:val="-1"/>
        </w:rPr>
        <w:t>diğer</w:t>
      </w:r>
      <w:r w:rsidRPr="00296B84">
        <w:rPr>
          <w:rFonts w:cs="Times New Roman"/>
          <w:spacing w:val="30"/>
        </w:rPr>
        <w:t xml:space="preserve"> </w:t>
      </w:r>
      <w:r w:rsidRPr="00296B84">
        <w:rPr>
          <w:rFonts w:cs="Times New Roman"/>
          <w:spacing w:val="-1"/>
        </w:rPr>
        <w:t>resmi</w:t>
      </w:r>
      <w:r w:rsidRPr="00296B84">
        <w:rPr>
          <w:rFonts w:cs="Times New Roman"/>
          <w:spacing w:val="27"/>
        </w:rPr>
        <w:t xml:space="preserve"> </w:t>
      </w:r>
      <w:r w:rsidRPr="00296B84">
        <w:rPr>
          <w:rFonts w:cs="Times New Roman"/>
          <w:spacing w:val="-1"/>
        </w:rPr>
        <w:t>makamların</w:t>
      </w:r>
      <w:r w:rsidRPr="00296B84">
        <w:rPr>
          <w:rFonts w:cs="Times New Roman"/>
          <w:spacing w:val="87"/>
        </w:rPr>
        <w:t xml:space="preserve"> </w:t>
      </w:r>
      <w:r w:rsidRPr="00296B84">
        <w:rPr>
          <w:rFonts w:cs="Times New Roman"/>
          <w:spacing w:val="-1"/>
        </w:rPr>
        <w:t>açıklamaları</w:t>
      </w:r>
      <w:r w:rsidRPr="00296B84">
        <w:rPr>
          <w:rFonts w:cs="Times New Roman"/>
        </w:rPr>
        <w:t xml:space="preserve"> </w:t>
      </w:r>
      <w:r w:rsidRPr="00296B84">
        <w:rPr>
          <w:rFonts w:cs="Times New Roman"/>
          <w:spacing w:val="-1"/>
        </w:rPr>
        <w:t>takip</w:t>
      </w:r>
      <w:r w:rsidRPr="00296B84">
        <w:rPr>
          <w:rFonts w:cs="Times New Roman"/>
          <w:spacing w:val="2"/>
        </w:rPr>
        <w:t xml:space="preserve"> </w:t>
      </w:r>
      <w:r w:rsidRPr="00296B84">
        <w:rPr>
          <w:rFonts w:cs="Times New Roman"/>
          <w:spacing w:val="-1"/>
        </w:rPr>
        <w:t>edilmelidir.</w:t>
      </w:r>
    </w:p>
    <w:p w14:paraId="42A1CEAC" w14:textId="66DA6998" w:rsidR="00630C2B" w:rsidRDefault="00630C2B" w:rsidP="00630C2B">
      <w:pPr>
        <w:rPr>
          <w:rFonts w:cs="Arial"/>
          <w:sz w:val="24"/>
          <w:szCs w:val="24"/>
        </w:rPr>
      </w:pPr>
    </w:p>
    <w:p w14:paraId="0A754594" w14:textId="0468395A" w:rsidR="00713116" w:rsidRPr="0075134D" w:rsidRDefault="000B3368" w:rsidP="00630C2B">
      <w:pPr>
        <w:pStyle w:val="Balk1"/>
        <w:numPr>
          <w:ilvl w:val="0"/>
          <w:numId w:val="13"/>
        </w:numPr>
        <w:rPr>
          <w:rFonts w:ascii="Times New Roman" w:hAnsi="Times New Roman" w:cs="Times New Roman"/>
        </w:rPr>
      </w:pPr>
      <w:r w:rsidRPr="00914555">
        <w:rPr>
          <w:rFonts w:ascii="Times New Roman" w:hAnsi="Times New Roman" w:cs="Times New Roman"/>
        </w:rPr>
        <w:t xml:space="preserve">COVID-19 </w:t>
      </w:r>
      <w:r w:rsidR="004602EC">
        <w:rPr>
          <w:rFonts w:ascii="Times New Roman" w:hAnsi="Times New Roman" w:cs="Times New Roman"/>
        </w:rPr>
        <w:t xml:space="preserve">KAPSAMINDA EĞİTİM KURUMLARINDA </w:t>
      </w:r>
      <w:r w:rsidRPr="00914555">
        <w:rPr>
          <w:rFonts w:ascii="Times New Roman" w:hAnsi="Times New Roman" w:cs="Times New Roman"/>
        </w:rPr>
        <w:t>ALINMASI GEREKEN ÖNLEMLER</w:t>
      </w:r>
    </w:p>
    <w:p w14:paraId="582A1D9B" w14:textId="63C30EC9" w:rsidR="000B3368" w:rsidRPr="00600DF6" w:rsidRDefault="000B3368" w:rsidP="00600DF6">
      <w:pPr>
        <w:pStyle w:val="ListeParagraf"/>
        <w:numPr>
          <w:ilvl w:val="0"/>
          <w:numId w:val="33"/>
        </w:numPr>
        <w:jc w:val="both"/>
        <w:rPr>
          <w:rFonts w:ascii="Times New Roman" w:hAnsi="Times New Roman"/>
          <w:sz w:val="24"/>
          <w:szCs w:val="24"/>
        </w:rPr>
      </w:pPr>
      <w:r w:rsidRPr="00600DF6">
        <w:rPr>
          <w:rFonts w:ascii="Times New Roman" w:hAnsi="Times New Roman"/>
          <w:sz w:val="24"/>
          <w:szCs w:val="24"/>
        </w:rPr>
        <w:t xml:space="preserve">COVID-19’dan sorumlu olarak, </w:t>
      </w:r>
      <w:r w:rsidR="004602EC">
        <w:rPr>
          <w:rFonts w:ascii="Times New Roman" w:hAnsi="Times New Roman"/>
          <w:sz w:val="24"/>
          <w:szCs w:val="24"/>
        </w:rPr>
        <w:t>hazırlık ekibi</w:t>
      </w:r>
      <w:r w:rsidRPr="00600DF6">
        <w:rPr>
          <w:rFonts w:ascii="Times New Roman" w:hAnsi="Times New Roman"/>
          <w:sz w:val="24"/>
          <w:szCs w:val="24"/>
        </w:rPr>
        <w:t xml:space="preserve"> görevlendirilmelidir. COVID-19 ile ilgili olarak gerekli hallerde il/ilçe sağlık müdürlüğü ile iletişime geçmelidir.</w:t>
      </w:r>
    </w:p>
    <w:p w14:paraId="00AAA293" w14:textId="115658B7" w:rsidR="000B3368" w:rsidRPr="00600DF6" w:rsidRDefault="000B3368" w:rsidP="00600DF6">
      <w:pPr>
        <w:pStyle w:val="ListeParagraf"/>
        <w:numPr>
          <w:ilvl w:val="0"/>
          <w:numId w:val="33"/>
        </w:numPr>
        <w:jc w:val="both"/>
        <w:rPr>
          <w:rFonts w:ascii="Times New Roman" w:hAnsi="Times New Roman"/>
          <w:sz w:val="24"/>
          <w:szCs w:val="24"/>
        </w:rPr>
      </w:pPr>
      <w:r w:rsidRPr="00600DF6">
        <w:rPr>
          <w:rFonts w:ascii="Times New Roman" w:hAnsi="Times New Roman"/>
          <w:sz w:val="24"/>
          <w:szCs w:val="24"/>
        </w:rPr>
        <w:t xml:space="preserve">Eğitim faaliyetine başlamadan önce </w:t>
      </w:r>
      <w:r w:rsidR="00273A87">
        <w:rPr>
          <w:rFonts w:ascii="Times New Roman" w:hAnsi="Times New Roman"/>
          <w:sz w:val="24"/>
          <w:szCs w:val="24"/>
        </w:rPr>
        <w:t>binanı</w:t>
      </w:r>
      <w:r w:rsidRPr="00600DF6">
        <w:rPr>
          <w:rFonts w:ascii="Times New Roman" w:hAnsi="Times New Roman"/>
          <w:sz w:val="24"/>
          <w:szCs w:val="24"/>
        </w:rPr>
        <w:t>n genel temizliği su ve deterjanla yapılmalıdır.</w:t>
      </w:r>
    </w:p>
    <w:p w14:paraId="61C76102" w14:textId="7E939A1B" w:rsidR="000B3368" w:rsidRPr="00600DF6" w:rsidRDefault="004602EC" w:rsidP="00600DF6">
      <w:pPr>
        <w:pStyle w:val="ListeParagraf"/>
        <w:numPr>
          <w:ilvl w:val="0"/>
          <w:numId w:val="33"/>
        </w:numPr>
        <w:jc w:val="both"/>
        <w:rPr>
          <w:rFonts w:ascii="Times New Roman" w:hAnsi="Times New Roman"/>
          <w:sz w:val="24"/>
          <w:szCs w:val="24"/>
        </w:rPr>
      </w:pPr>
      <w:r>
        <w:rPr>
          <w:rFonts w:ascii="Times New Roman" w:hAnsi="Times New Roman"/>
          <w:sz w:val="24"/>
          <w:szCs w:val="24"/>
        </w:rPr>
        <w:t>Eğitim kurumlarında</w:t>
      </w:r>
      <w:r w:rsidR="000B3368" w:rsidRPr="00600DF6">
        <w:rPr>
          <w:rFonts w:ascii="Times New Roman" w:hAnsi="Times New Roman"/>
          <w:sz w:val="24"/>
          <w:szCs w:val="24"/>
        </w:rPr>
        <w:t xml:space="preserve"> temassız ateş ölçer, tek kullanımlık veya yıkanabilir bez maske, sıvı sabun ve el antiseptiği veya en az %70 alkol içeren kolonya bulundurulmalıdır. Kullanılmış maskeler için kapaklı çöp kutuları temin edilmelidir. </w:t>
      </w:r>
      <w:r>
        <w:rPr>
          <w:rFonts w:ascii="Times New Roman" w:hAnsi="Times New Roman"/>
          <w:sz w:val="24"/>
          <w:szCs w:val="24"/>
        </w:rPr>
        <w:t>Eğitim kurumunun</w:t>
      </w:r>
      <w:r w:rsidR="000B3368" w:rsidRPr="00600DF6">
        <w:rPr>
          <w:rFonts w:ascii="Times New Roman" w:hAnsi="Times New Roman"/>
          <w:sz w:val="24"/>
          <w:szCs w:val="24"/>
        </w:rPr>
        <w:t xml:space="preserve"> girişinde ve içinde uygun yerlere maske kullanımını açıklayan posterler yerleştirilmelidir.</w:t>
      </w:r>
    </w:p>
    <w:p w14:paraId="2931925E" w14:textId="519759A2" w:rsidR="000B3368" w:rsidRPr="00600DF6" w:rsidRDefault="004602EC" w:rsidP="00600DF6">
      <w:pPr>
        <w:pStyle w:val="ListeParagraf"/>
        <w:numPr>
          <w:ilvl w:val="0"/>
          <w:numId w:val="33"/>
        </w:numPr>
        <w:jc w:val="both"/>
        <w:rPr>
          <w:rFonts w:ascii="Times New Roman" w:hAnsi="Times New Roman"/>
          <w:sz w:val="24"/>
          <w:szCs w:val="24"/>
        </w:rPr>
      </w:pPr>
      <w:r>
        <w:rPr>
          <w:rFonts w:ascii="Times New Roman" w:hAnsi="Times New Roman"/>
          <w:sz w:val="24"/>
          <w:szCs w:val="24"/>
        </w:rPr>
        <w:t xml:space="preserve">Eğitim kurumlarında </w:t>
      </w:r>
      <w:r w:rsidR="000B3368" w:rsidRPr="00600DF6">
        <w:rPr>
          <w:rFonts w:ascii="Times New Roman" w:hAnsi="Times New Roman"/>
          <w:sz w:val="24"/>
          <w:szCs w:val="24"/>
        </w:rPr>
        <w:t>mümkünse tüm kapalı alanlar ve aktif olarak bulunan kişiler göz önüne alınarak 4 metrekareye bir kişi düşecek şekilde personel ve öğrenci planlaması yapılmalı, içeriye alınması gereken kişi sayısı buna göre düzenlenmelidir.</w:t>
      </w:r>
    </w:p>
    <w:p w14:paraId="6EB9D07A" w14:textId="50BEAA61" w:rsidR="000B3368" w:rsidRPr="00600DF6" w:rsidRDefault="000B3368" w:rsidP="00600DF6">
      <w:pPr>
        <w:pStyle w:val="ListeParagraf"/>
        <w:numPr>
          <w:ilvl w:val="0"/>
          <w:numId w:val="33"/>
        </w:numPr>
        <w:jc w:val="both"/>
        <w:rPr>
          <w:rFonts w:ascii="Times New Roman" w:hAnsi="Times New Roman"/>
          <w:sz w:val="24"/>
          <w:szCs w:val="24"/>
        </w:rPr>
      </w:pPr>
      <w:r w:rsidRPr="00600DF6">
        <w:rPr>
          <w:rFonts w:ascii="Times New Roman" w:hAnsi="Times New Roman"/>
          <w:sz w:val="24"/>
          <w:szCs w:val="24"/>
        </w:rPr>
        <w:t>Mümkünse sınıflarda en fazla 15 kişinin olması sağlanmalıdır.</w:t>
      </w:r>
    </w:p>
    <w:p w14:paraId="3D9B3D34" w14:textId="15383CBF" w:rsidR="000B3368" w:rsidRPr="00600DF6" w:rsidRDefault="000B3368" w:rsidP="00600DF6">
      <w:pPr>
        <w:pStyle w:val="ListeParagraf"/>
        <w:numPr>
          <w:ilvl w:val="0"/>
          <w:numId w:val="33"/>
        </w:numPr>
        <w:jc w:val="both"/>
        <w:rPr>
          <w:rFonts w:ascii="Times New Roman" w:hAnsi="Times New Roman"/>
          <w:sz w:val="24"/>
          <w:szCs w:val="24"/>
        </w:rPr>
      </w:pPr>
      <w:r w:rsidRPr="00600DF6">
        <w:rPr>
          <w:rFonts w:ascii="Times New Roman" w:hAnsi="Times New Roman"/>
          <w:sz w:val="24"/>
          <w:szCs w:val="24"/>
        </w:rPr>
        <w:t>Sı</w:t>
      </w:r>
      <w:r w:rsidR="004602EC">
        <w:rPr>
          <w:rFonts w:ascii="Times New Roman" w:hAnsi="Times New Roman"/>
          <w:sz w:val="24"/>
          <w:szCs w:val="24"/>
        </w:rPr>
        <w:t>nıf, çalışma salonları, atölyeler</w:t>
      </w:r>
      <w:r w:rsidRPr="00600DF6">
        <w:rPr>
          <w:rFonts w:ascii="Times New Roman" w:hAnsi="Times New Roman"/>
          <w:sz w:val="24"/>
          <w:szCs w:val="24"/>
        </w:rPr>
        <w:t>, yemekhane, kantin vb. toplu kullanım alanları bulunması durumunda yeterli sosyal mesafenin korunması amacıyla kişiler arası en az 1 metre olacak şekilde düzenlenmelidir.</w:t>
      </w:r>
    </w:p>
    <w:p w14:paraId="03DF9CDA" w14:textId="48554C99" w:rsidR="000B3368" w:rsidRPr="00600DF6" w:rsidRDefault="000B3368" w:rsidP="00600DF6">
      <w:pPr>
        <w:pStyle w:val="ListeParagraf"/>
        <w:numPr>
          <w:ilvl w:val="0"/>
          <w:numId w:val="33"/>
        </w:numPr>
        <w:jc w:val="both"/>
        <w:rPr>
          <w:rFonts w:ascii="Times New Roman" w:hAnsi="Times New Roman"/>
          <w:sz w:val="24"/>
          <w:szCs w:val="24"/>
        </w:rPr>
      </w:pPr>
      <w:r w:rsidRPr="00600DF6">
        <w:rPr>
          <w:rFonts w:ascii="Times New Roman" w:hAnsi="Times New Roman"/>
          <w:sz w:val="24"/>
          <w:szCs w:val="24"/>
        </w:rPr>
        <w:t xml:space="preserve">COVID-19 kapsamında alınacak önlemler </w:t>
      </w:r>
      <w:r w:rsidR="004602EC">
        <w:rPr>
          <w:rFonts w:ascii="Times New Roman" w:hAnsi="Times New Roman"/>
          <w:sz w:val="24"/>
          <w:szCs w:val="24"/>
        </w:rPr>
        <w:t>eğitim kurumunun</w:t>
      </w:r>
      <w:r w:rsidRPr="00600DF6">
        <w:rPr>
          <w:rFonts w:ascii="Times New Roman" w:hAnsi="Times New Roman"/>
          <w:sz w:val="24"/>
          <w:szCs w:val="24"/>
        </w:rPr>
        <w:t xml:space="preserve"> varsa web sayfasında yayımlanmalı; </w:t>
      </w:r>
      <w:r w:rsidR="004602EC">
        <w:rPr>
          <w:rFonts w:ascii="Times New Roman" w:hAnsi="Times New Roman"/>
          <w:sz w:val="24"/>
          <w:szCs w:val="24"/>
        </w:rPr>
        <w:t xml:space="preserve">eğitim kurumu </w:t>
      </w:r>
      <w:r w:rsidRPr="00600DF6">
        <w:rPr>
          <w:rFonts w:ascii="Times New Roman" w:hAnsi="Times New Roman"/>
          <w:sz w:val="24"/>
          <w:szCs w:val="24"/>
        </w:rPr>
        <w:t xml:space="preserve">açılmadan önce </w:t>
      </w:r>
      <w:r w:rsidR="004602EC">
        <w:rPr>
          <w:rFonts w:ascii="Times New Roman" w:hAnsi="Times New Roman"/>
          <w:sz w:val="24"/>
          <w:szCs w:val="24"/>
        </w:rPr>
        <w:t>öğrenciler</w:t>
      </w:r>
      <w:r w:rsidRPr="00600DF6">
        <w:rPr>
          <w:rFonts w:ascii="Times New Roman" w:hAnsi="Times New Roman"/>
          <w:sz w:val="24"/>
          <w:szCs w:val="24"/>
        </w:rPr>
        <w:t xml:space="preserve"> </w:t>
      </w:r>
      <w:proofErr w:type="spellStart"/>
      <w:r w:rsidR="004602EC">
        <w:rPr>
          <w:rFonts w:ascii="Times New Roman" w:hAnsi="Times New Roman"/>
          <w:sz w:val="24"/>
          <w:szCs w:val="24"/>
        </w:rPr>
        <w:t>obisis</w:t>
      </w:r>
      <w:proofErr w:type="spellEnd"/>
      <w:r w:rsidRPr="00600DF6">
        <w:rPr>
          <w:rFonts w:ascii="Times New Roman" w:hAnsi="Times New Roman"/>
          <w:sz w:val="24"/>
          <w:szCs w:val="24"/>
        </w:rPr>
        <w:t>, e-posta, SMS vb. iletişim kanalları ile bilgilendirilmelidir.</w:t>
      </w:r>
    </w:p>
    <w:p w14:paraId="11CA65C7" w14:textId="77777777" w:rsidR="000B3368" w:rsidRPr="00600DF6" w:rsidRDefault="000B3368" w:rsidP="00600DF6">
      <w:pPr>
        <w:pStyle w:val="ListeParagraf"/>
        <w:numPr>
          <w:ilvl w:val="0"/>
          <w:numId w:val="33"/>
        </w:numPr>
        <w:jc w:val="both"/>
        <w:rPr>
          <w:rFonts w:ascii="Times New Roman" w:hAnsi="Times New Roman"/>
          <w:sz w:val="24"/>
          <w:szCs w:val="24"/>
        </w:rPr>
      </w:pPr>
      <w:r w:rsidRPr="00600DF6">
        <w:rPr>
          <w:rFonts w:ascii="Times New Roman" w:hAnsi="Times New Roman"/>
          <w:sz w:val="24"/>
          <w:szCs w:val="24"/>
        </w:rPr>
        <w:t xml:space="preserve">COVID-19 kapsamında alınacak önlemleri açıklayan bu bilgi notunda, </w:t>
      </w:r>
    </w:p>
    <w:p w14:paraId="0E3E283A" w14:textId="39DB1CFB" w:rsidR="000B3368" w:rsidRPr="00600DF6" w:rsidRDefault="000B3368" w:rsidP="00600DF6">
      <w:pPr>
        <w:pStyle w:val="ListeParagraf"/>
        <w:jc w:val="both"/>
        <w:rPr>
          <w:rFonts w:ascii="Times New Roman" w:hAnsi="Times New Roman"/>
          <w:sz w:val="24"/>
          <w:szCs w:val="24"/>
        </w:rPr>
      </w:pPr>
      <w:r w:rsidRPr="00600DF6">
        <w:rPr>
          <w:rFonts w:ascii="Times New Roman" w:hAnsi="Times New Roman"/>
          <w:sz w:val="24"/>
          <w:szCs w:val="24"/>
        </w:rPr>
        <w:t xml:space="preserve">» Ateş, öksürük, burun akıntısı, solunum sıkıntısı, ishal </w:t>
      </w:r>
      <w:proofErr w:type="gramStart"/>
      <w:r w:rsidRPr="00600DF6">
        <w:rPr>
          <w:rFonts w:ascii="Times New Roman" w:hAnsi="Times New Roman"/>
          <w:sz w:val="24"/>
          <w:szCs w:val="24"/>
        </w:rPr>
        <w:t>şikayetlerinden</w:t>
      </w:r>
      <w:proofErr w:type="gramEnd"/>
      <w:r w:rsidRPr="00600DF6">
        <w:rPr>
          <w:rFonts w:ascii="Times New Roman" w:hAnsi="Times New Roman"/>
          <w:sz w:val="24"/>
          <w:szCs w:val="24"/>
        </w:rPr>
        <w:t xml:space="preserve"> herhangi biri olan öğrenciler hakkında </w:t>
      </w:r>
      <w:r w:rsidR="004602EC">
        <w:rPr>
          <w:rFonts w:ascii="Times New Roman" w:hAnsi="Times New Roman"/>
          <w:sz w:val="24"/>
          <w:szCs w:val="24"/>
        </w:rPr>
        <w:t>eğitim kurumuna</w:t>
      </w:r>
      <w:r w:rsidRPr="00600DF6">
        <w:rPr>
          <w:rFonts w:ascii="Times New Roman" w:hAnsi="Times New Roman"/>
          <w:sz w:val="24"/>
          <w:szCs w:val="24"/>
        </w:rPr>
        <w:t xml:space="preserve"> bilgi verilmesi ve bu öğrencilerin </w:t>
      </w:r>
      <w:r w:rsidR="004602EC">
        <w:rPr>
          <w:rFonts w:ascii="Times New Roman" w:hAnsi="Times New Roman"/>
          <w:sz w:val="24"/>
          <w:szCs w:val="24"/>
        </w:rPr>
        <w:t>eğitim kurumuna</w:t>
      </w:r>
      <w:r w:rsidRPr="00600DF6">
        <w:rPr>
          <w:rFonts w:ascii="Times New Roman" w:hAnsi="Times New Roman"/>
          <w:sz w:val="24"/>
          <w:szCs w:val="24"/>
        </w:rPr>
        <w:t xml:space="preserve"> g</w:t>
      </w:r>
      <w:r w:rsidR="004602EC">
        <w:rPr>
          <w:rFonts w:ascii="Times New Roman" w:hAnsi="Times New Roman"/>
          <w:sz w:val="24"/>
          <w:szCs w:val="24"/>
        </w:rPr>
        <w:t>elmemes</w:t>
      </w:r>
      <w:r w:rsidRPr="00600DF6">
        <w:rPr>
          <w:rFonts w:ascii="Times New Roman" w:hAnsi="Times New Roman"/>
          <w:sz w:val="24"/>
          <w:szCs w:val="24"/>
        </w:rPr>
        <w:t xml:space="preserve">i istenmeli ve doktor muayenesi önerilmelidir. </w:t>
      </w:r>
    </w:p>
    <w:p w14:paraId="703718A3" w14:textId="4A334572" w:rsidR="000B3368" w:rsidRPr="00F767B1" w:rsidRDefault="000B3368" w:rsidP="00F767B1">
      <w:pPr>
        <w:pStyle w:val="ListeParagraf"/>
        <w:jc w:val="both"/>
        <w:rPr>
          <w:rFonts w:ascii="Times New Roman" w:hAnsi="Times New Roman"/>
          <w:sz w:val="24"/>
          <w:szCs w:val="24"/>
        </w:rPr>
      </w:pPr>
      <w:r w:rsidRPr="00600DF6">
        <w:rPr>
          <w:rFonts w:ascii="Times New Roman" w:hAnsi="Times New Roman"/>
          <w:sz w:val="24"/>
          <w:szCs w:val="24"/>
        </w:rPr>
        <w:t>» Aile içerisinde ateş, öksürük, burun akıntısı, solunum sıkıntısı gibi COVID-19 belirtileri olan ya da COVID-19 tanısı alan, temaslısı</w:t>
      </w:r>
      <w:r w:rsidR="004602EC">
        <w:rPr>
          <w:rFonts w:ascii="Times New Roman" w:hAnsi="Times New Roman"/>
          <w:sz w:val="24"/>
          <w:szCs w:val="24"/>
        </w:rPr>
        <w:t xml:space="preserve"> olan kişi bulunması durumunda eğitim kurumuna</w:t>
      </w:r>
      <w:r w:rsidR="004602EC" w:rsidRPr="00600DF6">
        <w:rPr>
          <w:rFonts w:ascii="Times New Roman" w:hAnsi="Times New Roman"/>
          <w:sz w:val="24"/>
          <w:szCs w:val="24"/>
        </w:rPr>
        <w:t xml:space="preserve"> </w:t>
      </w:r>
      <w:r w:rsidRPr="00600DF6">
        <w:rPr>
          <w:rFonts w:ascii="Times New Roman" w:hAnsi="Times New Roman"/>
          <w:sz w:val="24"/>
          <w:szCs w:val="24"/>
        </w:rPr>
        <w:t xml:space="preserve">ivedilikle bilgi verilmesi ve öğrencilerin </w:t>
      </w:r>
      <w:r w:rsidR="004602EC">
        <w:rPr>
          <w:rFonts w:ascii="Times New Roman" w:hAnsi="Times New Roman"/>
          <w:sz w:val="24"/>
          <w:szCs w:val="24"/>
        </w:rPr>
        <w:t>eğitim kurumuna</w:t>
      </w:r>
      <w:r w:rsidRPr="00600DF6">
        <w:rPr>
          <w:rFonts w:ascii="Times New Roman" w:hAnsi="Times New Roman"/>
          <w:sz w:val="24"/>
          <w:szCs w:val="24"/>
        </w:rPr>
        <w:t xml:space="preserve"> </w:t>
      </w:r>
      <w:r w:rsidR="004602EC">
        <w:rPr>
          <w:rFonts w:ascii="Times New Roman" w:hAnsi="Times New Roman"/>
          <w:sz w:val="24"/>
          <w:szCs w:val="24"/>
        </w:rPr>
        <w:t>ge</w:t>
      </w:r>
      <w:r w:rsidRPr="00600DF6">
        <w:rPr>
          <w:rFonts w:ascii="Times New Roman" w:hAnsi="Times New Roman"/>
          <w:sz w:val="24"/>
          <w:szCs w:val="24"/>
        </w:rPr>
        <w:t>lmemesi belirtilmelidir.</w:t>
      </w:r>
    </w:p>
    <w:p w14:paraId="1421FD51" w14:textId="36159A18" w:rsidR="000B3368" w:rsidRPr="00600DF6" w:rsidRDefault="004602EC" w:rsidP="00600DF6">
      <w:pPr>
        <w:pStyle w:val="ListeParagraf"/>
        <w:numPr>
          <w:ilvl w:val="0"/>
          <w:numId w:val="33"/>
        </w:numPr>
        <w:jc w:val="both"/>
        <w:rPr>
          <w:rFonts w:ascii="Times New Roman" w:hAnsi="Times New Roman"/>
          <w:sz w:val="24"/>
          <w:szCs w:val="24"/>
        </w:rPr>
      </w:pPr>
      <w:r>
        <w:rPr>
          <w:rFonts w:ascii="Times New Roman" w:hAnsi="Times New Roman"/>
          <w:sz w:val="24"/>
          <w:szCs w:val="24"/>
        </w:rPr>
        <w:lastRenderedPageBreak/>
        <w:t>Eğitim kurumunun</w:t>
      </w:r>
      <w:r w:rsidR="000B3368" w:rsidRPr="00600DF6">
        <w:rPr>
          <w:rFonts w:ascii="Times New Roman" w:hAnsi="Times New Roman"/>
          <w:sz w:val="24"/>
          <w:szCs w:val="24"/>
        </w:rPr>
        <w:t xml:space="preserve"> giriş ve çıkışlarına öğrencilerin el </w:t>
      </w:r>
      <w:proofErr w:type="gramStart"/>
      <w:r w:rsidR="000B3368" w:rsidRPr="00600DF6">
        <w:rPr>
          <w:rFonts w:ascii="Times New Roman" w:hAnsi="Times New Roman"/>
          <w:sz w:val="24"/>
          <w:szCs w:val="24"/>
        </w:rPr>
        <w:t>hijyenini</w:t>
      </w:r>
      <w:proofErr w:type="gramEnd"/>
      <w:r w:rsidR="000B3368" w:rsidRPr="00600DF6">
        <w:rPr>
          <w:rFonts w:ascii="Times New Roman" w:hAnsi="Times New Roman"/>
          <w:sz w:val="24"/>
          <w:szCs w:val="24"/>
        </w:rPr>
        <w:t xml:space="preserve"> sağlayabilmeleri için el antiseptiği konulmalıdır.</w:t>
      </w:r>
    </w:p>
    <w:p w14:paraId="3D98E691" w14:textId="1F5CB249" w:rsidR="000B3368" w:rsidRPr="00600DF6" w:rsidRDefault="004602EC" w:rsidP="00600DF6">
      <w:pPr>
        <w:pStyle w:val="ListeParagraf"/>
        <w:numPr>
          <w:ilvl w:val="0"/>
          <w:numId w:val="33"/>
        </w:numPr>
        <w:jc w:val="both"/>
        <w:rPr>
          <w:rFonts w:ascii="Times New Roman" w:hAnsi="Times New Roman"/>
          <w:sz w:val="24"/>
          <w:szCs w:val="24"/>
        </w:rPr>
      </w:pPr>
      <w:r>
        <w:rPr>
          <w:rFonts w:ascii="Times New Roman" w:hAnsi="Times New Roman"/>
          <w:sz w:val="24"/>
          <w:szCs w:val="24"/>
        </w:rPr>
        <w:t>Eğitim kurumunda</w:t>
      </w:r>
      <w:r w:rsidR="000B3368" w:rsidRPr="00600DF6">
        <w:rPr>
          <w:rFonts w:ascii="Times New Roman" w:hAnsi="Times New Roman"/>
          <w:sz w:val="24"/>
          <w:szCs w:val="24"/>
        </w:rPr>
        <w:t xml:space="preserve"> bulunan </w:t>
      </w:r>
      <w:r>
        <w:rPr>
          <w:rFonts w:ascii="Times New Roman" w:hAnsi="Times New Roman"/>
          <w:sz w:val="24"/>
          <w:szCs w:val="24"/>
        </w:rPr>
        <w:t xml:space="preserve">akademisyen, öğrenci </w:t>
      </w:r>
      <w:r w:rsidR="000B3368" w:rsidRPr="00600DF6">
        <w:rPr>
          <w:rFonts w:ascii="Times New Roman" w:hAnsi="Times New Roman"/>
          <w:sz w:val="24"/>
          <w:szCs w:val="24"/>
        </w:rPr>
        <w:t xml:space="preserve">ve diğer çalışanlar maske takmalı ve maskesi olmayanlar için bina girişinde maske bulundurulmalıdır. </w:t>
      </w:r>
      <w:r>
        <w:rPr>
          <w:rFonts w:ascii="Times New Roman" w:hAnsi="Times New Roman"/>
          <w:sz w:val="24"/>
          <w:szCs w:val="24"/>
        </w:rPr>
        <w:t xml:space="preserve">Eğitim kurumunda </w:t>
      </w:r>
      <w:r w:rsidR="000B3368" w:rsidRPr="00600DF6">
        <w:rPr>
          <w:rFonts w:ascii="Times New Roman" w:hAnsi="Times New Roman"/>
          <w:sz w:val="24"/>
          <w:szCs w:val="24"/>
        </w:rPr>
        <w:t>bulunan kişilerin tümü ağzı ve burnu kapatacak şekilde maske takmalı, maske nemlendikçe ya da kirlendikçe değiştirilmelidir. Yeni maske takılırken ve sonrasında el antiseptiği kullanılmalıdır.</w:t>
      </w:r>
    </w:p>
    <w:p w14:paraId="5E3E2B70" w14:textId="389F40F9" w:rsidR="000B3368" w:rsidRPr="00600DF6" w:rsidRDefault="004602EC" w:rsidP="00600DF6">
      <w:pPr>
        <w:pStyle w:val="ListeParagraf"/>
        <w:numPr>
          <w:ilvl w:val="0"/>
          <w:numId w:val="33"/>
        </w:numPr>
        <w:jc w:val="both"/>
        <w:rPr>
          <w:rFonts w:ascii="Times New Roman" w:hAnsi="Times New Roman"/>
          <w:sz w:val="24"/>
          <w:szCs w:val="24"/>
        </w:rPr>
      </w:pPr>
      <w:r>
        <w:rPr>
          <w:rFonts w:ascii="Times New Roman" w:hAnsi="Times New Roman"/>
          <w:sz w:val="24"/>
          <w:szCs w:val="24"/>
        </w:rPr>
        <w:t xml:space="preserve">Eğitim kurumunda </w:t>
      </w:r>
      <w:r w:rsidR="000B3368" w:rsidRPr="00600DF6">
        <w:rPr>
          <w:rFonts w:ascii="Times New Roman" w:hAnsi="Times New Roman"/>
          <w:sz w:val="24"/>
          <w:szCs w:val="24"/>
        </w:rPr>
        <w:t>öğrencilerin maskeyi ağzı ve burnu kapayacak şekilde uy</w:t>
      </w:r>
      <w:r w:rsidR="00B550C3">
        <w:rPr>
          <w:rFonts w:ascii="Times New Roman" w:hAnsi="Times New Roman"/>
          <w:sz w:val="24"/>
          <w:szCs w:val="24"/>
        </w:rPr>
        <w:t>gun takılmasını kontrol edecek akademisyenler</w:t>
      </w:r>
      <w:r w:rsidR="000B3368" w:rsidRPr="00600DF6">
        <w:rPr>
          <w:rFonts w:ascii="Times New Roman" w:hAnsi="Times New Roman"/>
          <w:sz w:val="24"/>
          <w:szCs w:val="24"/>
        </w:rPr>
        <w:t xml:space="preserve"> görevlendirilmelidir.</w:t>
      </w:r>
    </w:p>
    <w:p w14:paraId="08D402F5" w14:textId="09E0BEF8" w:rsidR="000B3368" w:rsidRPr="00600DF6" w:rsidRDefault="000B3368" w:rsidP="00600DF6">
      <w:pPr>
        <w:pStyle w:val="ListeParagraf"/>
        <w:numPr>
          <w:ilvl w:val="0"/>
          <w:numId w:val="33"/>
        </w:numPr>
        <w:jc w:val="both"/>
        <w:rPr>
          <w:rFonts w:ascii="Times New Roman" w:hAnsi="Times New Roman"/>
          <w:sz w:val="24"/>
          <w:szCs w:val="24"/>
        </w:rPr>
      </w:pPr>
      <w:r w:rsidRPr="00600DF6">
        <w:rPr>
          <w:rFonts w:ascii="Times New Roman" w:hAnsi="Times New Roman"/>
          <w:sz w:val="24"/>
          <w:szCs w:val="24"/>
        </w:rPr>
        <w:t xml:space="preserve">Sınıflara, koridorlara, giriş ve çıkışa yakın alanlara el antiseptikleri yerleştirilmelidir. El antiseptiğinin bulunduğu alanlar </w:t>
      </w:r>
      <w:r w:rsidR="00B550C3">
        <w:rPr>
          <w:rFonts w:ascii="Times New Roman" w:hAnsi="Times New Roman"/>
          <w:sz w:val="24"/>
          <w:szCs w:val="24"/>
        </w:rPr>
        <w:t>akademisyenler</w:t>
      </w:r>
      <w:r w:rsidRPr="00600DF6">
        <w:rPr>
          <w:rFonts w:ascii="Times New Roman" w:hAnsi="Times New Roman"/>
          <w:sz w:val="24"/>
          <w:szCs w:val="24"/>
        </w:rPr>
        <w:t xml:space="preserve"> tarafından kontrol edilmelidir. </w:t>
      </w:r>
    </w:p>
    <w:p w14:paraId="774FB881" w14:textId="26127F4B" w:rsidR="000B3368" w:rsidRPr="00600DF6" w:rsidRDefault="00B550C3" w:rsidP="00600DF6">
      <w:pPr>
        <w:pStyle w:val="ListeParagraf"/>
        <w:numPr>
          <w:ilvl w:val="0"/>
          <w:numId w:val="33"/>
        </w:numPr>
        <w:jc w:val="both"/>
        <w:rPr>
          <w:rFonts w:ascii="Times New Roman" w:hAnsi="Times New Roman"/>
          <w:sz w:val="24"/>
          <w:szCs w:val="24"/>
        </w:rPr>
      </w:pPr>
      <w:r>
        <w:rPr>
          <w:rFonts w:ascii="Times New Roman" w:hAnsi="Times New Roman"/>
          <w:sz w:val="24"/>
          <w:szCs w:val="24"/>
        </w:rPr>
        <w:t>Akademisyen</w:t>
      </w:r>
      <w:r w:rsidR="000B3368" w:rsidRPr="00600DF6">
        <w:rPr>
          <w:rFonts w:ascii="Times New Roman" w:hAnsi="Times New Roman"/>
          <w:sz w:val="24"/>
          <w:szCs w:val="24"/>
        </w:rPr>
        <w:t xml:space="preserve">, öğrenci ve diğer çalışanlar el </w:t>
      </w:r>
      <w:proofErr w:type="gramStart"/>
      <w:r w:rsidR="000B3368" w:rsidRPr="00600DF6">
        <w:rPr>
          <w:rFonts w:ascii="Times New Roman" w:hAnsi="Times New Roman"/>
          <w:sz w:val="24"/>
          <w:szCs w:val="24"/>
        </w:rPr>
        <w:t>hijyenini</w:t>
      </w:r>
      <w:proofErr w:type="gramEnd"/>
      <w:r w:rsidR="000B3368" w:rsidRPr="00600DF6">
        <w:rPr>
          <w:rFonts w:ascii="Times New Roman" w:hAnsi="Times New Roman"/>
          <w:sz w:val="24"/>
          <w:szCs w:val="24"/>
        </w:rPr>
        <w:t xml:space="preserve"> öğrenmeli ve uygulamalıdır. Eller en az 20 saniye boyunca sabun ve suyla yıkanmalıdır. Eller gözle görülür derecede kirli değilse, sabun ve su hazır bulunmuyorsa, alkol </w:t>
      </w:r>
      <w:proofErr w:type="gramStart"/>
      <w:r w:rsidR="000B3368" w:rsidRPr="00600DF6">
        <w:rPr>
          <w:rFonts w:ascii="Times New Roman" w:hAnsi="Times New Roman"/>
          <w:sz w:val="24"/>
          <w:szCs w:val="24"/>
        </w:rPr>
        <w:t>bazlı</w:t>
      </w:r>
      <w:proofErr w:type="gramEnd"/>
      <w:r w:rsidR="000B3368" w:rsidRPr="00600DF6">
        <w:rPr>
          <w:rFonts w:ascii="Times New Roman" w:hAnsi="Times New Roman"/>
          <w:sz w:val="24"/>
          <w:szCs w:val="24"/>
        </w:rPr>
        <w:t xml:space="preserve"> el antiseptiği kullanılabilir.</w:t>
      </w:r>
    </w:p>
    <w:p w14:paraId="62EDB2AD" w14:textId="663346C6" w:rsidR="000B3368" w:rsidRPr="00600DF6" w:rsidRDefault="000B3368" w:rsidP="00600DF6">
      <w:pPr>
        <w:pStyle w:val="ListeParagraf"/>
        <w:numPr>
          <w:ilvl w:val="0"/>
          <w:numId w:val="33"/>
        </w:numPr>
        <w:jc w:val="both"/>
        <w:rPr>
          <w:rFonts w:ascii="Times New Roman" w:hAnsi="Times New Roman"/>
          <w:sz w:val="24"/>
          <w:szCs w:val="24"/>
        </w:rPr>
      </w:pPr>
      <w:r w:rsidRPr="00600DF6">
        <w:rPr>
          <w:rFonts w:ascii="Times New Roman" w:hAnsi="Times New Roman"/>
          <w:sz w:val="24"/>
          <w:szCs w:val="24"/>
        </w:rPr>
        <w:t>Lavaboların yakınına el yıkama adımlarını açıklayan posterler yerleştirilmelidir.</w:t>
      </w:r>
    </w:p>
    <w:p w14:paraId="582EFA36" w14:textId="66A4C22D" w:rsidR="000B3368" w:rsidRPr="00600DF6" w:rsidRDefault="000B3368" w:rsidP="00600DF6">
      <w:pPr>
        <w:pStyle w:val="ListeParagraf"/>
        <w:numPr>
          <w:ilvl w:val="0"/>
          <w:numId w:val="33"/>
        </w:numPr>
        <w:jc w:val="both"/>
        <w:rPr>
          <w:rFonts w:ascii="Times New Roman" w:hAnsi="Times New Roman"/>
          <w:sz w:val="24"/>
          <w:szCs w:val="24"/>
        </w:rPr>
      </w:pPr>
      <w:r w:rsidRPr="00600DF6">
        <w:rPr>
          <w:rFonts w:ascii="Times New Roman" w:hAnsi="Times New Roman"/>
          <w:sz w:val="24"/>
          <w:szCs w:val="24"/>
        </w:rPr>
        <w:t xml:space="preserve">Çalışanların kullandığı kişisel koruyucu </w:t>
      </w:r>
      <w:proofErr w:type="gramStart"/>
      <w:r w:rsidRPr="00600DF6">
        <w:rPr>
          <w:rFonts w:ascii="Times New Roman" w:hAnsi="Times New Roman"/>
          <w:sz w:val="24"/>
          <w:szCs w:val="24"/>
        </w:rPr>
        <w:t>ekipmanlar</w:t>
      </w:r>
      <w:proofErr w:type="gramEnd"/>
      <w:r w:rsidRPr="00600DF6">
        <w:rPr>
          <w:rFonts w:ascii="Times New Roman" w:hAnsi="Times New Roman"/>
          <w:sz w:val="24"/>
          <w:szCs w:val="24"/>
        </w:rPr>
        <w:t xml:space="preserve"> evsel atığa atılmalıdır. </w:t>
      </w:r>
      <w:r w:rsidR="00B550C3">
        <w:rPr>
          <w:rFonts w:ascii="Times New Roman" w:hAnsi="Times New Roman"/>
          <w:sz w:val="24"/>
          <w:szCs w:val="24"/>
        </w:rPr>
        <w:t>Eğitim kurumlarında</w:t>
      </w:r>
      <w:r w:rsidRPr="00600DF6">
        <w:rPr>
          <w:rFonts w:ascii="Times New Roman" w:hAnsi="Times New Roman"/>
          <w:sz w:val="24"/>
          <w:szCs w:val="24"/>
        </w:rPr>
        <w:t xml:space="preserve"> COVID-19 şüpheli kişi bulunduğunda bu kişilere ait atıklar çift poşetlenerek evsel atıklara atılır.</w:t>
      </w:r>
    </w:p>
    <w:p w14:paraId="57E11429" w14:textId="0FDA8BCF" w:rsidR="000B3368" w:rsidRPr="00600DF6" w:rsidRDefault="000B3368" w:rsidP="00600DF6">
      <w:pPr>
        <w:pStyle w:val="ListeParagraf"/>
        <w:numPr>
          <w:ilvl w:val="0"/>
          <w:numId w:val="33"/>
        </w:numPr>
        <w:jc w:val="both"/>
        <w:rPr>
          <w:rFonts w:ascii="Times New Roman" w:hAnsi="Times New Roman"/>
          <w:sz w:val="24"/>
          <w:szCs w:val="24"/>
        </w:rPr>
      </w:pPr>
      <w:r w:rsidRPr="00600DF6">
        <w:rPr>
          <w:rFonts w:ascii="Times New Roman" w:hAnsi="Times New Roman"/>
          <w:sz w:val="24"/>
          <w:szCs w:val="24"/>
        </w:rPr>
        <w:t>Sık dokunulan kapı kolları, merdiven korkulukları, elektrik düğmeleri gibi yüzeylerin temizliği ve dezenfeksiyonu sık sık yapılmalıdır.</w:t>
      </w:r>
    </w:p>
    <w:p w14:paraId="4E324443" w14:textId="6798BDD7" w:rsidR="000B3368" w:rsidRPr="00600DF6" w:rsidRDefault="00B550C3" w:rsidP="00600DF6">
      <w:pPr>
        <w:pStyle w:val="ListeParagraf"/>
        <w:numPr>
          <w:ilvl w:val="0"/>
          <w:numId w:val="33"/>
        </w:numPr>
        <w:jc w:val="both"/>
        <w:rPr>
          <w:rFonts w:ascii="Times New Roman" w:hAnsi="Times New Roman"/>
          <w:sz w:val="24"/>
          <w:szCs w:val="24"/>
        </w:rPr>
      </w:pPr>
      <w:r>
        <w:rPr>
          <w:rFonts w:ascii="Times New Roman" w:hAnsi="Times New Roman"/>
          <w:sz w:val="24"/>
          <w:szCs w:val="24"/>
        </w:rPr>
        <w:t>Eğitim kurumlarına</w:t>
      </w:r>
      <w:r w:rsidR="000B3368" w:rsidRPr="00600DF6">
        <w:rPr>
          <w:rFonts w:ascii="Times New Roman" w:hAnsi="Times New Roman"/>
          <w:sz w:val="24"/>
          <w:szCs w:val="24"/>
        </w:rPr>
        <w:t xml:space="preserve"> salgın döneminde mümkünse ziyaretçi kabul edilmemelidir.</w:t>
      </w:r>
    </w:p>
    <w:p w14:paraId="2600B8E7" w14:textId="2BCF05E6" w:rsidR="000B3368" w:rsidRPr="00600DF6" w:rsidRDefault="00B550C3" w:rsidP="00600DF6">
      <w:pPr>
        <w:pStyle w:val="ListeParagraf"/>
        <w:numPr>
          <w:ilvl w:val="0"/>
          <w:numId w:val="33"/>
        </w:numPr>
        <w:jc w:val="both"/>
        <w:rPr>
          <w:rFonts w:ascii="Times New Roman" w:hAnsi="Times New Roman"/>
          <w:sz w:val="24"/>
          <w:szCs w:val="24"/>
        </w:rPr>
      </w:pPr>
      <w:r>
        <w:rPr>
          <w:rFonts w:ascii="Times New Roman" w:hAnsi="Times New Roman"/>
          <w:sz w:val="24"/>
          <w:szCs w:val="24"/>
        </w:rPr>
        <w:t>Eğitim kurumlarında</w:t>
      </w:r>
      <w:r w:rsidR="000B3368" w:rsidRPr="00600DF6">
        <w:rPr>
          <w:rFonts w:ascii="Times New Roman" w:hAnsi="Times New Roman"/>
          <w:sz w:val="24"/>
          <w:szCs w:val="24"/>
        </w:rPr>
        <w:t xml:space="preserve"> sınıf ve odalar</w:t>
      </w:r>
      <w:r>
        <w:rPr>
          <w:rFonts w:ascii="Times New Roman" w:hAnsi="Times New Roman"/>
          <w:sz w:val="24"/>
          <w:szCs w:val="24"/>
        </w:rPr>
        <w:t>ın</w:t>
      </w:r>
      <w:r w:rsidR="000B3368" w:rsidRPr="00600DF6">
        <w:rPr>
          <w:rFonts w:ascii="Times New Roman" w:hAnsi="Times New Roman"/>
          <w:sz w:val="24"/>
          <w:szCs w:val="24"/>
        </w:rPr>
        <w:t xml:space="preserve"> pencereleri açılarak düzenli bir şekilde sık sık havalandırılmalıdır. Havalandırmada doğal havalandırma tercih edilmelidir. Klima olması durumunda ise Sağlık Bakanlığı tarafından yayımlanan “COVID-19 Kapsamında Klima/İklimlendirme Sistemlerinde Alınacak </w:t>
      </w:r>
      <w:proofErr w:type="spellStart"/>
      <w:r w:rsidR="000B3368" w:rsidRPr="00600DF6">
        <w:rPr>
          <w:rFonts w:ascii="Times New Roman" w:hAnsi="Times New Roman"/>
          <w:sz w:val="24"/>
          <w:szCs w:val="24"/>
        </w:rPr>
        <w:t>Önlemler”e</w:t>
      </w:r>
      <w:proofErr w:type="spellEnd"/>
      <w:r w:rsidR="000B3368" w:rsidRPr="00600DF6">
        <w:rPr>
          <w:rFonts w:ascii="Times New Roman" w:hAnsi="Times New Roman"/>
          <w:sz w:val="24"/>
          <w:szCs w:val="24"/>
        </w:rPr>
        <w:t xml:space="preserve"> uyulmalıdır.</w:t>
      </w:r>
    </w:p>
    <w:p w14:paraId="3CBB3956" w14:textId="04D32FB3" w:rsidR="000B3368" w:rsidRPr="00600DF6" w:rsidRDefault="000B3368" w:rsidP="00600DF6">
      <w:pPr>
        <w:pStyle w:val="ListeParagraf"/>
        <w:numPr>
          <w:ilvl w:val="0"/>
          <w:numId w:val="33"/>
        </w:numPr>
        <w:jc w:val="both"/>
        <w:rPr>
          <w:rFonts w:ascii="Times New Roman" w:hAnsi="Times New Roman"/>
          <w:sz w:val="24"/>
          <w:szCs w:val="24"/>
        </w:rPr>
      </w:pPr>
      <w:r w:rsidRPr="00600DF6">
        <w:rPr>
          <w:rFonts w:ascii="Times New Roman" w:hAnsi="Times New Roman"/>
          <w:sz w:val="24"/>
          <w:szCs w:val="24"/>
        </w:rPr>
        <w:t>COVID-19 bulaşma riskini artıracağından salgın döneminde zorunlu olmayan toplu etkinlikler yapılmamalıdır. Yapılması gerekli görülen etkinliklerin açık alanda yapılması tercih edilmelidir. Etkinliklerde maske takılmalı, sosyal mesafe kurallarına uyulmalıdır.</w:t>
      </w:r>
    </w:p>
    <w:p w14:paraId="34D98C64" w14:textId="6FCAE3B2" w:rsidR="000B3368" w:rsidRPr="00600DF6" w:rsidRDefault="00B550C3" w:rsidP="00600DF6">
      <w:pPr>
        <w:pStyle w:val="ListeParagraf"/>
        <w:numPr>
          <w:ilvl w:val="0"/>
          <w:numId w:val="33"/>
        </w:numPr>
        <w:jc w:val="both"/>
        <w:rPr>
          <w:rFonts w:ascii="Times New Roman" w:hAnsi="Times New Roman"/>
          <w:sz w:val="24"/>
          <w:szCs w:val="24"/>
        </w:rPr>
      </w:pPr>
      <w:r>
        <w:rPr>
          <w:rFonts w:ascii="Times New Roman" w:hAnsi="Times New Roman"/>
          <w:sz w:val="24"/>
          <w:szCs w:val="24"/>
        </w:rPr>
        <w:t>Eğitim kurumlarında</w:t>
      </w:r>
      <w:r w:rsidR="000B3368" w:rsidRPr="00600DF6">
        <w:rPr>
          <w:rFonts w:ascii="Times New Roman" w:hAnsi="Times New Roman"/>
          <w:sz w:val="24"/>
          <w:szCs w:val="24"/>
        </w:rPr>
        <w:t xml:space="preserve"> </w:t>
      </w:r>
      <w:r>
        <w:rPr>
          <w:rFonts w:ascii="Times New Roman" w:hAnsi="Times New Roman"/>
          <w:sz w:val="24"/>
          <w:szCs w:val="24"/>
        </w:rPr>
        <w:t>akademisyen</w:t>
      </w:r>
      <w:r w:rsidR="000B3368" w:rsidRPr="00600DF6">
        <w:rPr>
          <w:rFonts w:ascii="Times New Roman" w:hAnsi="Times New Roman"/>
          <w:sz w:val="24"/>
          <w:szCs w:val="24"/>
        </w:rPr>
        <w:t xml:space="preserve">, yönetici, personel toplantıları gibi idari toplantılar temastan kaçınmak amacıyla mümkün olduğunca telekonferans yöntemiyle yapılmalıdır. Bunun sağlanamadığı durumlarda Sağlık Bakanlığı tarafından yayımlanan “Kurum İçi Düşük Katılımlı Toplantılarda Alınması Gereken </w:t>
      </w:r>
      <w:proofErr w:type="spellStart"/>
      <w:r w:rsidR="000B3368" w:rsidRPr="00600DF6">
        <w:rPr>
          <w:rFonts w:ascii="Times New Roman" w:hAnsi="Times New Roman"/>
          <w:sz w:val="24"/>
          <w:szCs w:val="24"/>
        </w:rPr>
        <w:t>Önlemler”e</w:t>
      </w:r>
      <w:proofErr w:type="spellEnd"/>
      <w:r w:rsidR="000B3368" w:rsidRPr="00600DF6">
        <w:rPr>
          <w:rFonts w:ascii="Times New Roman" w:hAnsi="Times New Roman"/>
          <w:sz w:val="24"/>
          <w:szCs w:val="24"/>
        </w:rPr>
        <w:t xml:space="preserve"> uyulmalıdır.</w:t>
      </w:r>
    </w:p>
    <w:p w14:paraId="04942432" w14:textId="52723A0F" w:rsidR="000B3368" w:rsidRPr="00600DF6" w:rsidRDefault="000B3368" w:rsidP="00B550C3">
      <w:pPr>
        <w:pStyle w:val="ListeParagraf"/>
        <w:jc w:val="both"/>
        <w:rPr>
          <w:rFonts w:ascii="Times New Roman" w:hAnsi="Times New Roman"/>
          <w:sz w:val="24"/>
          <w:szCs w:val="24"/>
        </w:rPr>
      </w:pPr>
    </w:p>
    <w:p w14:paraId="68A6D707" w14:textId="56E707A2" w:rsidR="000B3368" w:rsidRPr="00600DF6" w:rsidRDefault="000B3368" w:rsidP="00600DF6">
      <w:pPr>
        <w:ind w:left="360"/>
        <w:jc w:val="both"/>
        <w:rPr>
          <w:rFonts w:ascii="Times New Roman" w:hAnsi="Times New Roman"/>
          <w:sz w:val="24"/>
          <w:szCs w:val="24"/>
        </w:rPr>
      </w:pPr>
    </w:p>
    <w:p w14:paraId="66E5CE98" w14:textId="76D77D93" w:rsidR="00C85891" w:rsidRPr="00600DF6" w:rsidRDefault="00B550C3" w:rsidP="00600DF6">
      <w:pPr>
        <w:jc w:val="both"/>
        <w:rPr>
          <w:rFonts w:ascii="Times New Roman" w:hAnsi="Times New Roman"/>
          <w:b/>
          <w:sz w:val="24"/>
          <w:szCs w:val="24"/>
        </w:rPr>
      </w:pPr>
      <w:r>
        <w:rPr>
          <w:rFonts w:ascii="Times New Roman" w:hAnsi="Times New Roman"/>
          <w:b/>
          <w:sz w:val="24"/>
          <w:szCs w:val="24"/>
        </w:rPr>
        <w:t xml:space="preserve">9.1. </w:t>
      </w:r>
      <w:r w:rsidR="00273A87">
        <w:rPr>
          <w:rFonts w:ascii="Times New Roman" w:hAnsi="Times New Roman"/>
          <w:b/>
          <w:sz w:val="24"/>
          <w:szCs w:val="24"/>
        </w:rPr>
        <w:t>Eğitim Kurumlarında</w:t>
      </w:r>
      <w:r>
        <w:rPr>
          <w:rFonts w:ascii="Times New Roman" w:hAnsi="Times New Roman"/>
          <w:b/>
          <w:sz w:val="24"/>
          <w:szCs w:val="24"/>
        </w:rPr>
        <w:t xml:space="preserve"> Öğrenciler, Akademisyenler</w:t>
      </w:r>
      <w:r w:rsidR="00C85891" w:rsidRPr="00914555">
        <w:rPr>
          <w:rFonts w:ascii="Times New Roman" w:hAnsi="Times New Roman"/>
          <w:b/>
          <w:sz w:val="24"/>
          <w:szCs w:val="24"/>
        </w:rPr>
        <w:t xml:space="preserve"> ve Diğer Çalışanlara Yönelik Alınması Gereken Önlemler</w:t>
      </w:r>
    </w:p>
    <w:p w14:paraId="24A6D4E5" w14:textId="7A92147E" w:rsidR="00C85891" w:rsidRPr="00600DF6" w:rsidRDefault="00B550C3" w:rsidP="00600DF6">
      <w:pPr>
        <w:pStyle w:val="ListeParagraf"/>
        <w:numPr>
          <w:ilvl w:val="0"/>
          <w:numId w:val="34"/>
        </w:numPr>
        <w:jc w:val="both"/>
        <w:rPr>
          <w:rFonts w:ascii="Times New Roman" w:hAnsi="Times New Roman"/>
          <w:b/>
          <w:sz w:val="24"/>
          <w:szCs w:val="24"/>
        </w:rPr>
      </w:pPr>
      <w:r>
        <w:rPr>
          <w:rFonts w:ascii="Times New Roman" w:hAnsi="Times New Roman"/>
          <w:sz w:val="24"/>
          <w:szCs w:val="24"/>
        </w:rPr>
        <w:t>Akademisyenler</w:t>
      </w:r>
      <w:r w:rsidR="00C85891" w:rsidRPr="00600DF6">
        <w:rPr>
          <w:rFonts w:ascii="Times New Roman" w:hAnsi="Times New Roman"/>
          <w:sz w:val="24"/>
          <w:szCs w:val="24"/>
        </w:rPr>
        <w:t xml:space="preserve"> ve diğer çalışanların COVID-19’un bulaşma yolları ve korunma önlemleri hususunda bilgilenmesi sağlanmalıdır.</w:t>
      </w:r>
    </w:p>
    <w:p w14:paraId="79FE320D" w14:textId="7CDAC10A" w:rsidR="00C85891" w:rsidRPr="00600DF6" w:rsidRDefault="00B550C3" w:rsidP="00600DF6">
      <w:pPr>
        <w:pStyle w:val="ListeParagraf"/>
        <w:numPr>
          <w:ilvl w:val="0"/>
          <w:numId w:val="34"/>
        </w:numPr>
        <w:jc w:val="both"/>
        <w:rPr>
          <w:rFonts w:ascii="Times New Roman" w:hAnsi="Times New Roman"/>
          <w:b/>
          <w:sz w:val="24"/>
          <w:szCs w:val="24"/>
        </w:rPr>
      </w:pPr>
      <w:r>
        <w:rPr>
          <w:rFonts w:ascii="Times New Roman" w:hAnsi="Times New Roman"/>
          <w:sz w:val="24"/>
          <w:szCs w:val="24"/>
        </w:rPr>
        <w:t>Eğitim kurumunun</w:t>
      </w:r>
      <w:r w:rsidR="00C85891" w:rsidRPr="00600DF6">
        <w:rPr>
          <w:rFonts w:ascii="Times New Roman" w:hAnsi="Times New Roman"/>
          <w:sz w:val="24"/>
          <w:szCs w:val="24"/>
        </w:rPr>
        <w:t xml:space="preserve"> ilk haftasındaki başlangıç derslerinde öğrencilere COVID-19’un bulaşma yolları ve korunma önlemleri hakkında bilgi verilmelidir.</w:t>
      </w:r>
    </w:p>
    <w:p w14:paraId="0947E8A4" w14:textId="302FE9D9" w:rsidR="00C85891" w:rsidRPr="00600DF6" w:rsidRDefault="00C85891" w:rsidP="00600DF6">
      <w:pPr>
        <w:pStyle w:val="ListeParagraf"/>
        <w:numPr>
          <w:ilvl w:val="0"/>
          <w:numId w:val="34"/>
        </w:numPr>
        <w:jc w:val="both"/>
        <w:rPr>
          <w:rFonts w:ascii="Times New Roman" w:hAnsi="Times New Roman"/>
          <w:b/>
          <w:sz w:val="24"/>
          <w:szCs w:val="24"/>
        </w:rPr>
      </w:pPr>
      <w:r w:rsidRPr="00600DF6">
        <w:rPr>
          <w:rFonts w:ascii="Times New Roman" w:hAnsi="Times New Roman"/>
          <w:sz w:val="24"/>
          <w:szCs w:val="24"/>
        </w:rPr>
        <w:t xml:space="preserve">Ateş, öksürük, burun akıntısı, solunum sıkıntısı belirtileri olan / gelişen, COVID-19 tanısı alan veya temaslısı olan </w:t>
      </w:r>
      <w:r w:rsidR="00B550C3">
        <w:rPr>
          <w:rFonts w:ascii="Times New Roman" w:hAnsi="Times New Roman"/>
          <w:sz w:val="24"/>
          <w:szCs w:val="24"/>
        </w:rPr>
        <w:t>akademisyenler</w:t>
      </w:r>
      <w:r w:rsidRPr="00600DF6">
        <w:rPr>
          <w:rFonts w:ascii="Times New Roman" w:hAnsi="Times New Roman"/>
          <w:sz w:val="24"/>
          <w:szCs w:val="24"/>
        </w:rPr>
        <w:t>, öğrenci ya da çalışanlar tıbbi maske takılarak, COVID-19 yönünden değerlendirilmek üzere sağlık kurumuna yönlendirilmelidir.</w:t>
      </w:r>
    </w:p>
    <w:p w14:paraId="7A6829CE" w14:textId="77830D5F" w:rsidR="00C85891" w:rsidRPr="00600DF6" w:rsidRDefault="00B550C3" w:rsidP="00600DF6">
      <w:pPr>
        <w:pStyle w:val="ListeParagraf"/>
        <w:numPr>
          <w:ilvl w:val="0"/>
          <w:numId w:val="34"/>
        </w:numPr>
        <w:jc w:val="both"/>
        <w:rPr>
          <w:rFonts w:ascii="Times New Roman" w:hAnsi="Times New Roman"/>
          <w:b/>
          <w:sz w:val="24"/>
          <w:szCs w:val="24"/>
        </w:rPr>
      </w:pPr>
      <w:r>
        <w:rPr>
          <w:rFonts w:ascii="Times New Roman" w:hAnsi="Times New Roman"/>
          <w:sz w:val="24"/>
          <w:szCs w:val="24"/>
        </w:rPr>
        <w:t>Eğitim kurumunda</w:t>
      </w:r>
      <w:r w:rsidR="00C85891" w:rsidRPr="00600DF6">
        <w:rPr>
          <w:rFonts w:ascii="Times New Roman" w:hAnsi="Times New Roman"/>
          <w:sz w:val="24"/>
          <w:szCs w:val="24"/>
        </w:rPr>
        <w:t xml:space="preserve"> iken</w:t>
      </w:r>
      <w:r>
        <w:rPr>
          <w:rFonts w:ascii="Times New Roman" w:hAnsi="Times New Roman"/>
          <w:sz w:val="24"/>
          <w:szCs w:val="24"/>
        </w:rPr>
        <w:t xml:space="preserve"> </w:t>
      </w:r>
      <w:proofErr w:type="gramStart"/>
      <w:r>
        <w:rPr>
          <w:rFonts w:ascii="Times New Roman" w:hAnsi="Times New Roman"/>
          <w:sz w:val="24"/>
          <w:szCs w:val="24"/>
        </w:rPr>
        <w:t>semptomu</w:t>
      </w:r>
      <w:proofErr w:type="gramEnd"/>
      <w:r>
        <w:rPr>
          <w:rFonts w:ascii="Times New Roman" w:hAnsi="Times New Roman"/>
          <w:sz w:val="24"/>
          <w:szCs w:val="24"/>
        </w:rPr>
        <w:t xml:space="preserve"> başlayan öğrenciler </w:t>
      </w:r>
      <w:r w:rsidR="00C85891" w:rsidRPr="00600DF6">
        <w:rPr>
          <w:rFonts w:ascii="Times New Roman" w:hAnsi="Times New Roman"/>
          <w:sz w:val="24"/>
          <w:szCs w:val="24"/>
        </w:rPr>
        <w:t>ayrı bir yerde izole edilmelidir. Hasta öğrencilerin yakın temaslısı öğrenci ve personel evlerine gönderilmelidir. İl/ilçe sağlık müdürlüğüne bildirilmelidir.</w:t>
      </w:r>
    </w:p>
    <w:p w14:paraId="599BB38A" w14:textId="3297DDE5" w:rsidR="00C85891" w:rsidRPr="00600DF6" w:rsidRDefault="00C85891" w:rsidP="00600DF6">
      <w:pPr>
        <w:pStyle w:val="ListeParagraf"/>
        <w:numPr>
          <w:ilvl w:val="0"/>
          <w:numId w:val="34"/>
        </w:numPr>
        <w:jc w:val="both"/>
        <w:rPr>
          <w:rFonts w:ascii="Times New Roman" w:hAnsi="Times New Roman"/>
          <w:b/>
          <w:sz w:val="24"/>
          <w:szCs w:val="24"/>
        </w:rPr>
      </w:pPr>
      <w:r w:rsidRPr="00600DF6">
        <w:rPr>
          <w:rFonts w:ascii="Times New Roman" w:hAnsi="Times New Roman"/>
          <w:sz w:val="24"/>
          <w:szCs w:val="24"/>
        </w:rPr>
        <w:t xml:space="preserve">Hasta öğrenci veya personel gönderildikten sonra oda/alan/sınıf havalandırılmalı, yüzeyler temizlenip </w:t>
      </w:r>
      <w:proofErr w:type="gramStart"/>
      <w:r w:rsidRPr="00600DF6">
        <w:rPr>
          <w:rFonts w:ascii="Times New Roman" w:hAnsi="Times New Roman"/>
          <w:sz w:val="24"/>
          <w:szCs w:val="24"/>
        </w:rPr>
        <w:t>dezenfekte</w:t>
      </w:r>
      <w:proofErr w:type="gramEnd"/>
      <w:r w:rsidRPr="00600DF6">
        <w:rPr>
          <w:rFonts w:ascii="Times New Roman" w:hAnsi="Times New Roman"/>
          <w:sz w:val="24"/>
          <w:szCs w:val="24"/>
        </w:rPr>
        <w:t xml:space="preserve"> edilmelidir.</w:t>
      </w:r>
    </w:p>
    <w:p w14:paraId="07286EA4" w14:textId="6047F512" w:rsidR="00C85891" w:rsidRPr="00600DF6" w:rsidRDefault="00B550C3" w:rsidP="00600DF6">
      <w:pPr>
        <w:pStyle w:val="ListeParagraf"/>
        <w:numPr>
          <w:ilvl w:val="0"/>
          <w:numId w:val="34"/>
        </w:numPr>
        <w:jc w:val="both"/>
        <w:rPr>
          <w:rFonts w:ascii="Times New Roman" w:hAnsi="Times New Roman"/>
          <w:b/>
          <w:sz w:val="24"/>
          <w:szCs w:val="24"/>
        </w:rPr>
      </w:pPr>
      <w:r>
        <w:rPr>
          <w:rFonts w:ascii="Times New Roman" w:hAnsi="Times New Roman"/>
          <w:sz w:val="24"/>
          <w:szCs w:val="24"/>
        </w:rPr>
        <w:t xml:space="preserve">Öğrenciler, akademisyenler </w:t>
      </w:r>
      <w:r w:rsidR="00C85891" w:rsidRPr="00600DF6">
        <w:rPr>
          <w:rFonts w:ascii="Times New Roman" w:hAnsi="Times New Roman"/>
          <w:sz w:val="24"/>
          <w:szCs w:val="24"/>
        </w:rPr>
        <w:t>ve diğer çalışanların tümü ağzı ve burnu kapatacak şekilde maske takmalı, maske nemlendikçe ya da kirlendikçe değiştirilmeli, değiştirilmesi öncesinde ve sonrasında el antiseptiği kullanılmalıdır.</w:t>
      </w:r>
    </w:p>
    <w:p w14:paraId="4E38840B" w14:textId="27BB205A" w:rsidR="00C85891" w:rsidRPr="00600DF6" w:rsidRDefault="00C85891" w:rsidP="00600DF6">
      <w:pPr>
        <w:pStyle w:val="ListeParagraf"/>
        <w:numPr>
          <w:ilvl w:val="0"/>
          <w:numId w:val="34"/>
        </w:numPr>
        <w:jc w:val="both"/>
        <w:rPr>
          <w:rFonts w:ascii="Times New Roman" w:hAnsi="Times New Roman"/>
          <w:b/>
          <w:sz w:val="24"/>
          <w:szCs w:val="24"/>
        </w:rPr>
      </w:pPr>
      <w:r w:rsidRPr="00600DF6">
        <w:rPr>
          <w:rFonts w:ascii="Times New Roman" w:hAnsi="Times New Roman"/>
          <w:sz w:val="24"/>
          <w:szCs w:val="24"/>
        </w:rPr>
        <w:t xml:space="preserve">Öğrenciler ile 1 metreden yakın temas olasılığı olan </w:t>
      </w:r>
      <w:r w:rsidR="00B550C3">
        <w:rPr>
          <w:rFonts w:ascii="Times New Roman" w:hAnsi="Times New Roman"/>
          <w:sz w:val="24"/>
          <w:szCs w:val="24"/>
        </w:rPr>
        <w:t>akademisyen</w:t>
      </w:r>
      <w:r w:rsidRPr="00600DF6">
        <w:rPr>
          <w:rFonts w:ascii="Times New Roman" w:hAnsi="Times New Roman"/>
          <w:sz w:val="24"/>
          <w:szCs w:val="24"/>
        </w:rPr>
        <w:t xml:space="preserve"> ve diğer çalışanların tıbbi maskeye ek olarak yüz koruyucu da kullanması sağlanmalıdır. Yüz koruyucu %70’lik alkol ile silinerek tekrar kullanılabilir.</w:t>
      </w:r>
    </w:p>
    <w:p w14:paraId="015BC2F8" w14:textId="126B9162" w:rsidR="00C85891" w:rsidRPr="00600DF6" w:rsidRDefault="00C85891" w:rsidP="00600DF6">
      <w:pPr>
        <w:pStyle w:val="ListeParagraf"/>
        <w:numPr>
          <w:ilvl w:val="0"/>
          <w:numId w:val="34"/>
        </w:numPr>
        <w:jc w:val="both"/>
        <w:rPr>
          <w:rFonts w:ascii="Times New Roman" w:hAnsi="Times New Roman"/>
          <w:b/>
          <w:sz w:val="24"/>
          <w:szCs w:val="24"/>
        </w:rPr>
      </w:pPr>
      <w:r w:rsidRPr="00600DF6">
        <w:rPr>
          <w:rFonts w:ascii="Times New Roman" w:hAnsi="Times New Roman"/>
          <w:sz w:val="24"/>
          <w:szCs w:val="24"/>
        </w:rPr>
        <w:t xml:space="preserve">Öğrenciler, </w:t>
      </w:r>
      <w:r w:rsidR="00B550C3">
        <w:rPr>
          <w:rFonts w:ascii="Times New Roman" w:hAnsi="Times New Roman"/>
          <w:sz w:val="24"/>
          <w:szCs w:val="24"/>
        </w:rPr>
        <w:t>akademisyen</w:t>
      </w:r>
      <w:r w:rsidRPr="00600DF6">
        <w:rPr>
          <w:rFonts w:ascii="Times New Roman" w:hAnsi="Times New Roman"/>
          <w:sz w:val="24"/>
          <w:szCs w:val="24"/>
        </w:rPr>
        <w:t xml:space="preserve">ler ve diğer çalışanların el </w:t>
      </w:r>
      <w:proofErr w:type="gramStart"/>
      <w:r w:rsidRPr="00600DF6">
        <w:rPr>
          <w:rFonts w:ascii="Times New Roman" w:hAnsi="Times New Roman"/>
          <w:sz w:val="24"/>
          <w:szCs w:val="24"/>
        </w:rPr>
        <w:t>hijyenine</w:t>
      </w:r>
      <w:proofErr w:type="gramEnd"/>
      <w:r w:rsidRPr="00600DF6">
        <w:rPr>
          <w:rFonts w:ascii="Times New Roman" w:hAnsi="Times New Roman"/>
          <w:sz w:val="24"/>
          <w:szCs w:val="24"/>
        </w:rPr>
        <w:t xml:space="preserve"> dikkat etmesi sağlanmalıdır. El </w:t>
      </w:r>
      <w:proofErr w:type="gramStart"/>
      <w:r w:rsidRPr="00600DF6">
        <w:rPr>
          <w:rFonts w:ascii="Times New Roman" w:hAnsi="Times New Roman"/>
          <w:sz w:val="24"/>
          <w:szCs w:val="24"/>
        </w:rPr>
        <w:t>hijyenini</w:t>
      </w:r>
      <w:proofErr w:type="gramEnd"/>
      <w:r w:rsidRPr="00600DF6">
        <w:rPr>
          <w:rFonts w:ascii="Times New Roman" w:hAnsi="Times New Roman"/>
          <w:sz w:val="24"/>
          <w:szCs w:val="24"/>
        </w:rPr>
        <w:t xml:space="preserve"> </w:t>
      </w:r>
      <w:r w:rsidRPr="00600DF6">
        <w:rPr>
          <w:rFonts w:ascii="Times New Roman" w:hAnsi="Times New Roman"/>
          <w:sz w:val="24"/>
          <w:szCs w:val="24"/>
        </w:rPr>
        <w:lastRenderedPageBreak/>
        <w:t>sağlamak için, eller en az 20 saniye boyunca su ve sabunla yıkanmalı, su ve sabunun olmadığı durumlarda alkol bazlı el antiseptiği kullanılmalıdır. Antiseptik içeren sabun kullanmaya gerek yoktur, normal sabun yeterlidir.</w:t>
      </w:r>
    </w:p>
    <w:p w14:paraId="65D0DAA8" w14:textId="05547E7B" w:rsidR="00C85891" w:rsidRPr="00600DF6" w:rsidRDefault="00C85891" w:rsidP="00600DF6">
      <w:pPr>
        <w:pStyle w:val="ListeParagraf"/>
        <w:numPr>
          <w:ilvl w:val="0"/>
          <w:numId w:val="34"/>
        </w:numPr>
        <w:jc w:val="both"/>
        <w:rPr>
          <w:rFonts w:ascii="Times New Roman" w:hAnsi="Times New Roman"/>
          <w:b/>
          <w:sz w:val="24"/>
          <w:szCs w:val="24"/>
        </w:rPr>
      </w:pPr>
      <w:r w:rsidRPr="00600DF6">
        <w:rPr>
          <w:rFonts w:ascii="Times New Roman" w:hAnsi="Times New Roman"/>
          <w:sz w:val="24"/>
          <w:szCs w:val="24"/>
        </w:rPr>
        <w:t>Eldiven kullanımı el temizliği yerine geçmez. Yapılan iş, eldiven kullanımını gerektirmiyorsa, COVID-19’dan korunmak amacıyla eldiven kullanılmamalıdır.</w:t>
      </w:r>
    </w:p>
    <w:p w14:paraId="1584DF2C" w14:textId="1E280830" w:rsidR="00C85891" w:rsidRPr="00600DF6" w:rsidRDefault="00B550C3" w:rsidP="00600DF6">
      <w:pPr>
        <w:pStyle w:val="ListeParagraf"/>
        <w:numPr>
          <w:ilvl w:val="0"/>
          <w:numId w:val="34"/>
        </w:numPr>
        <w:jc w:val="both"/>
        <w:rPr>
          <w:rFonts w:ascii="Times New Roman" w:hAnsi="Times New Roman"/>
          <w:b/>
          <w:sz w:val="24"/>
          <w:szCs w:val="24"/>
        </w:rPr>
      </w:pPr>
      <w:r>
        <w:rPr>
          <w:rFonts w:ascii="Times New Roman" w:hAnsi="Times New Roman"/>
          <w:sz w:val="24"/>
          <w:szCs w:val="24"/>
        </w:rPr>
        <w:t>Akademisyenler</w:t>
      </w:r>
      <w:r w:rsidR="00C85891" w:rsidRPr="00600DF6">
        <w:rPr>
          <w:rFonts w:ascii="Times New Roman" w:hAnsi="Times New Roman"/>
          <w:sz w:val="24"/>
          <w:szCs w:val="24"/>
        </w:rPr>
        <w:t xml:space="preserve"> ve çalışanlar dinlenme alanlarında en az 1 metrelik sosyal mesafeyi korumalı ve maske takmayı sürdürmelidir.</w:t>
      </w:r>
    </w:p>
    <w:p w14:paraId="229A42EB" w14:textId="77777777" w:rsidR="00C85891" w:rsidRPr="00600DF6" w:rsidRDefault="00C85891" w:rsidP="00600DF6">
      <w:pPr>
        <w:jc w:val="both"/>
        <w:rPr>
          <w:rFonts w:ascii="Times New Roman" w:hAnsi="Times New Roman"/>
          <w:b/>
          <w:sz w:val="24"/>
          <w:szCs w:val="24"/>
        </w:rPr>
      </w:pPr>
    </w:p>
    <w:p w14:paraId="5F2DFFFC" w14:textId="66967BCB" w:rsidR="00C85891" w:rsidRPr="00600DF6" w:rsidRDefault="00C85891" w:rsidP="00600DF6">
      <w:pPr>
        <w:jc w:val="both"/>
        <w:rPr>
          <w:rFonts w:ascii="Times New Roman" w:hAnsi="Times New Roman"/>
          <w:b/>
          <w:sz w:val="24"/>
          <w:szCs w:val="24"/>
        </w:rPr>
      </w:pPr>
      <w:r w:rsidRPr="00914555">
        <w:rPr>
          <w:rFonts w:ascii="Times New Roman" w:hAnsi="Times New Roman"/>
          <w:b/>
          <w:sz w:val="24"/>
          <w:szCs w:val="24"/>
        </w:rPr>
        <w:t xml:space="preserve">9.2. </w:t>
      </w:r>
      <w:r w:rsidR="008F3F42">
        <w:rPr>
          <w:rFonts w:ascii="Times New Roman" w:hAnsi="Times New Roman"/>
          <w:b/>
          <w:sz w:val="24"/>
          <w:szCs w:val="24"/>
        </w:rPr>
        <w:t xml:space="preserve">Güvenlik Görevlilerini Korumaya </w:t>
      </w:r>
      <w:r w:rsidRPr="00914555">
        <w:rPr>
          <w:rFonts w:ascii="Times New Roman" w:hAnsi="Times New Roman"/>
          <w:b/>
          <w:sz w:val="24"/>
          <w:szCs w:val="24"/>
        </w:rPr>
        <w:t>Yönelik Önlemler</w:t>
      </w:r>
    </w:p>
    <w:p w14:paraId="31D9A068" w14:textId="77777777" w:rsidR="00C85891" w:rsidRPr="00600DF6" w:rsidRDefault="00C85891" w:rsidP="00600DF6">
      <w:pPr>
        <w:pStyle w:val="ListeParagraf"/>
        <w:numPr>
          <w:ilvl w:val="0"/>
          <w:numId w:val="35"/>
        </w:numPr>
        <w:jc w:val="both"/>
        <w:rPr>
          <w:rFonts w:ascii="Times New Roman" w:hAnsi="Times New Roman"/>
          <w:b/>
          <w:sz w:val="24"/>
          <w:szCs w:val="24"/>
        </w:rPr>
      </w:pPr>
      <w:r w:rsidRPr="00600DF6">
        <w:rPr>
          <w:rFonts w:ascii="Times New Roman" w:hAnsi="Times New Roman"/>
          <w:sz w:val="24"/>
          <w:szCs w:val="24"/>
        </w:rPr>
        <w:t xml:space="preserve">Bir metreden uzak temas (Düşük riskli çalışma alanı) </w:t>
      </w:r>
    </w:p>
    <w:p w14:paraId="561B30F6" w14:textId="0E8A14C3" w:rsidR="00C85891" w:rsidRPr="00600DF6" w:rsidRDefault="00C85891" w:rsidP="00586D11">
      <w:pPr>
        <w:pStyle w:val="ListeParagraf"/>
        <w:ind w:firstLine="696"/>
        <w:jc w:val="both"/>
        <w:rPr>
          <w:rFonts w:ascii="Times New Roman" w:hAnsi="Times New Roman"/>
          <w:sz w:val="24"/>
          <w:szCs w:val="24"/>
        </w:rPr>
      </w:pPr>
      <w:r w:rsidRPr="00600DF6">
        <w:rPr>
          <w:rFonts w:ascii="Times New Roman" w:hAnsi="Times New Roman"/>
          <w:sz w:val="24"/>
          <w:szCs w:val="24"/>
        </w:rPr>
        <w:t xml:space="preserve">» Güvenlik görevlilerinin yüz yüze temas olasılığını azaltmak için camlı kabinlerde bulunmaları önerilir. Böyle bir imkan </w:t>
      </w:r>
      <w:proofErr w:type="gramStart"/>
      <w:r w:rsidRPr="00600DF6">
        <w:rPr>
          <w:rFonts w:ascii="Times New Roman" w:hAnsi="Times New Roman"/>
          <w:sz w:val="24"/>
          <w:szCs w:val="24"/>
        </w:rPr>
        <w:t>yoksa,</w:t>
      </w:r>
      <w:proofErr w:type="gramEnd"/>
      <w:r w:rsidRPr="00600DF6">
        <w:rPr>
          <w:rFonts w:ascii="Times New Roman" w:hAnsi="Times New Roman"/>
          <w:sz w:val="24"/>
          <w:szCs w:val="24"/>
        </w:rPr>
        <w:t xml:space="preserve"> kuruma giriş yapanlarla güvenlik görevlileri arasında en az 1 metre mesafeyi sağlayacak şekilde düzenleme yapılmalıdır. 1 metreden uzak durulacaksa sadece tıbbi maske yeterlidir.</w:t>
      </w:r>
    </w:p>
    <w:p w14:paraId="57634DD8" w14:textId="77777777" w:rsidR="00C85891" w:rsidRPr="00600DF6" w:rsidRDefault="00C85891" w:rsidP="00600DF6">
      <w:pPr>
        <w:pStyle w:val="ListeParagraf"/>
        <w:numPr>
          <w:ilvl w:val="0"/>
          <w:numId w:val="35"/>
        </w:numPr>
        <w:jc w:val="both"/>
        <w:rPr>
          <w:rFonts w:ascii="Times New Roman" w:hAnsi="Times New Roman"/>
          <w:b/>
          <w:sz w:val="24"/>
          <w:szCs w:val="24"/>
        </w:rPr>
      </w:pPr>
      <w:r w:rsidRPr="00600DF6">
        <w:rPr>
          <w:rFonts w:ascii="Times New Roman" w:hAnsi="Times New Roman"/>
          <w:sz w:val="24"/>
          <w:szCs w:val="24"/>
        </w:rPr>
        <w:t>Bir metreden yakın temas (Orta riskli çalışma alanı)</w:t>
      </w:r>
    </w:p>
    <w:p w14:paraId="5A224FF3" w14:textId="77777777" w:rsidR="00C85891" w:rsidRPr="00600DF6" w:rsidRDefault="00C85891" w:rsidP="00586D11">
      <w:pPr>
        <w:pStyle w:val="ListeParagraf"/>
        <w:ind w:firstLine="696"/>
        <w:jc w:val="both"/>
        <w:rPr>
          <w:rFonts w:ascii="Times New Roman" w:hAnsi="Times New Roman"/>
          <w:sz w:val="24"/>
          <w:szCs w:val="24"/>
        </w:rPr>
      </w:pPr>
      <w:r w:rsidRPr="00600DF6">
        <w:rPr>
          <w:rFonts w:ascii="Times New Roman" w:hAnsi="Times New Roman"/>
          <w:sz w:val="24"/>
          <w:szCs w:val="24"/>
        </w:rPr>
        <w:t xml:space="preserve"> » Üst araması yapılacaksa 1 metreden yakın temas olasılığı vardır. Aşağıdaki kişisel koruyucu </w:t>
      </w:r>
      <w:proofErr w:type="gramStart"/>
      <w:r w:rsidRPr="00600DF6">
        <w:rPr>
          <w:rFonts w:ascii="Times New Roman" w:hAnsi="Times New Roman"/>
          <w:sz w:val="24"/>
          <w:szCs w:val="24"/>
        </w:rPr>
        <w:t>ekipmanları</w:t>
      </w:r>
      <w:proofErr w:type="gramEnd"/>
      <w:r w:rsidRPr="00600DF6">
        <w:rPr>
          <w:rFonts w:ascii="Times New Roman" w:hAnsi="Times New Roman"/>
          <w:sz w:val="24"/>
          <w:szCs w:val="24"/>
        </w:rPr>
        <w:t xml:space="preserve"> kullanması sağlanmalıdır. </w:t>
      </w:r>
    </w:p>
    <w:p w14:paraId="12041330" w14:textId="77777777" w:rsidR="00C85891" w:rsidRPr="00600DF6" w:rsidRDefault="00C85891" w:rsidP="00600DF6">
      <w:pPr>
        <w:pStyle w:val="ListeParagraf"/>
        <w:ind w:firstLine="696"/>
        <w:jc w:val="both"/>
        <w:rPr>
          <w:rFonts w:ascii="Times New Roman" w:hAnsi="Times New Roman"/>
          <w:sz w:val="24"/>
          <w:szCs w:val="24"/>
        </w:rPr>
      </w:pPr>
      <w:r w:rsidRPr="00600DF6">
        <w:rPr>
          <w:rFonts w:ascii="Times New Roman" w:hAnsi="Times New Roman"/>
          <w:sz w:val="24"/>
          <w:szCs w:val="24"/>
        </w:rPr>
        <w:t xml:space="preserve">» Tıbbi maskeye ek olarak gözlük/yüz koruyucu da kullanılmalıdır. Bu </w:t>
      </w:r>
      <w:proofErr w:type="gramStart"/>
      <w:r w:rsidRPr="00600DF6">
        <w:rPr>
          <w:rFonts w:ascii="Times New Roman" w:hAnsi="Times New Roman"/>
          <w:sz w:val="24"/>
          <w:szCs w:val="24"/>
        </w:rPr>
        <w:t>ekipmanlar</w:t>
      </w:r>
      <w:proofErr w:type="gramEnd"/>
      <w:r w:rsidRPr="00600DF6">
        <w:rPr>
          <w:rFonts w:ascii="Times New Roman" w:hAnsi="Times New Roman"/>
          <w:sz w:val="24"/>
          <w:szCs w:val="24"/>
        </w:rPr>
        <w:t xml:space="preserve"> kişiye özeldir.</w:t>
      </w:r>
    </w:p>
    <w:p w14:paraId="4BCDC2D6" w14:textId="77777777" w:rsidR="00586D11" w:rsidRDefault="00C85891" w:rsidP="00600DF6">
      <w:pPr>
        <w:pStyle w:val="ListeParagraf"/>
        <w:ind w:firstLine="696"/>
        <w:jc w:val="both"/>
        <w:rPr>
          <w:rFonts w:ascii="Times New Roman" w:hAnsi="Times New Roman"/>
          <w:sz w:val="24"/>
          <w:szCs w:val="24"/>
        </w:rPr>
      </w:pPr>
      <w:r w:rsidRPr="00600DF6">
        <w:rPr>
          <w:rFonts w:ascii="Times New Roman" w:hAnsi="Times New Roman"/>
          <w:sz w:val="24"/>
          <w:szCs w:val="24"/>
        </w:rPr>
        <w:t xml:space="preserve">» Vücut salgılarıyla gözle görülür bir kirlenme olasılığı yoksa eldiven kullanılmamalıdır. El </w:t>
      </w:r>
      <w:proofErr w:type="gramStart"/>
      <w:r w:rsidRPr="00600DF6">
        <w:rPr>
          <w:rFonts w:ascii="Times New Roman" w:hAnsi="Times New Roman"/>
          <w:sz w:val="24"/>
          <w:szCs w:val="24"/>
        </w:rPr>
        <w:t>hijyeni</w:t>
      </w:r>
      <w:proofErr w:type="gramEnd"/>
      <w:r w:rsidRPr="00600DF6">
        <w:rPr>
          <w:rFonts w:ascii="Times New Roman" w:hAnsi="Times New Roman"/>
          <w:sz w:val="24"/>
          <w:szCs w:val="24"/>
        </w:rPr>
        <w:t xml:space="preserve"> sağlanmalıdır.</w:t>
      </w:r>
    </w:p>
    <w:p w14:paraId="25794637" w14:textId="55A9CDC3" w:rsidR="00C85891" w:rsidRPr="00600DF6" w:rsidRDefault="00C85891" w:rsidP="00600DF6">
      <w:pPr>
        <w:pStyle w:val="ListeParagraf"/>
        <w:ind w:firstLine="696"/>
        <w:jc w:val="both"/>
        <w:rPr>
          <w:rFonts w:ascii="Times New Roman" w:hAnsi="Times New Roman"/>
          <w:sz w:val="24"/>
          <w:szCs w:val="24"/>
        </w:rPr>
      </w:pPr>
      <w:r w:rsidRPr="00600DF6">
        <w:rPr>
          <w:rFonts w:ascii="Times New Roman" w:hAnsi="Times New Roman"/>
          <w:sz w:val="24"/>
          <w:szCs w:val="24"/>
        </w:rPr>
        <w:t xml:space="preserve">» Kişisel koruyucu </w:t>
      </w:r>
      <w:proofErr w:type="gramStart"/>
      <w:r w:rsidRPr="00600DF6">
        <w:rPr>
          <w:rFonts w:ascii="Times New Roman" w:hAnsi="Times New Roman"/>
          <w:sz w:val="24"/>
          <w:szCs w:val="24"/>
        </w:rPr>
        <w:t>ekipmanın</w:t>
      </w:r>
      <w:proofErr w:type="gramEnd"/>
      <w:r w:rsidRPr="00600DF6">
        <w:rPr>
          <w:rFonts w:ascii="Times New Roman" w:hAnsi="Times New Roman"/>
          <w:sz w:val="24"/>
          <w:szCs w:val="24"/>
        </w:rPr>
        <w:t xml:space="preserve"> uygun kullanımı konusunda eğitim verilmelidir. Önce maske sonra gözlük/yüz koruyucu takılır, çıkarılırken önce gözlük/ yüz koruyucu ve en son maske çıkarılır. </w:t>
      </w:r>
    </w:p>
    <w:p w14:paraId="3B510892" w14:textId="77777777" w:rsidR="00C85891" w:rsidRPr="00600DF6" w:rsidRDefault="00C85891" w:rsidP="00600DF6">
      <w:pPr>
        <w:pStyle w:val="ListeParagraf"/>
        <w:ind w:firstLine="696"/>
        <w:jc w:val="both"/>
        <w:rPr>
          <w:rFonts w:ascii="Times New Roman" w:hAnsi="Times New Roman"/>
          <w:sz w:val="24"/>
          <w:szCs w:val="24"/>
        </w:rPr>
      </w:pPr>
      <w:r w:rsidRPr="00600DF6">
        <w:rPr>
          <w:rFonts w:ascii="Times New Roman" w:hAnsi="Times New Roman"/>
          <w:sz w:val="24"/>
          <w:szCs w:val="24"/>
        </w:rPr>
        <w:t xml:space="preserve">» Yukarıda kullanılması gerektiği belirtilen </w:t>
      </w:r>
      <w:proofErr w:type="gramStart"/>
      <w:r w:rsidRPr="00600DF6">
        <w:rPr>
          <w:rFonts w:ascii="Times New Roman" w:hAnsi="Times New Roman"/>
          <w:sz w:val="24"/>
          <w:szCs w:val="24"/>
        </w:rPr>
        <w:t>ekipmanlar</w:t>
      </w:r>
      <w:proofErr w:type="gramEnd"/>
      <w:r w:rsidRPr="00600DF6">
        <w:rPr>
          <w:rFonts w:ascii="Times New Roman" w:hAnsi="Times New Roman"/>
          <w:sz w:val="24"/>
          <w:szCs w:val="24"/>
        </w:rPr>
        <w:t xml:space="preserve">, görevlinin aktif olarak görevini yaptığı süre boyunca kesintisiz olarak kullanılmalıdır. Maskeler nemlendikçe ve kirlendikçe yenileri ile değiştirilmelidir. </w:t>
      </w:r>
    </w:p>
    <w:p w14:paraId="624B3123" w14:textId="4DBE5058" w:rsidR="00C85891" w:rsidRPr="00600DF6" w:rsidRDefault="00C85891" w:rsidP="00600DF6">
      <w:pPr>
        <w:pStyle w:val="ListeParagraf"/>
        <w:ind w:firstLine="696"/>
        <w:jc w:val="both"/>
        <w:rPr>
          <w:rFonts w:ascii="Times New Roman" w:hAnsi="Times New Roman"/>
          <w:sz w:val="24"/>
          <w:szCs w:val="24"/>
        </w:rPr>
      </w:pPr>
      <w:r w:rsidRPr="00600DF6">
        <w:rPr>
          <w:rFonts w:ascii="Times New Roman" w:hAnsi="Times New Roman"/>
          <w:sz w:val="24"/>
          <w:szCs w:val="24"/>
        </w:rPr>
        <w:t xml:space="preserve">» Kişisel koruyucu </w:t>
      </w:r>
      <w:proofErr w:type="gramStart"/>
      <w:r w:rsidRPr="00600DF6">
        <w:rPr>
          <w:rFonts w:ascii="Times New Roman" w:hAnsi="Times New Roman"/>
          <w:sz w:val="24"/>
          <w:szCs w:val="24"/>
        </w:rPr>
        <w:t>ekipmanların</w:t>
      </w:r>
      <w:proofErr w:type="gramEnd"/>
      <w:r w:rsidRPr="00600DF6">
        <w:rPr>
          <w:rFonts w:ascii="Times New Roman" w:hAnsi="Times New Roman"/>
          <w:sz w:val="24"/>
          <w:szCs w:val="24"/>
        </w:rPr>
        <w:t xml:space="preserve"> giyilmesi ve çıkartılması sonrasında her seferinde uygun el hijyeni sağlanmalıdır. Eller en az 20 saniye su ve sabunla yıkanmalı veya el antiseptiği kullanılmalıdır.</w:t>
      </w:r>
    </w:p>
    <w:p w14:paraId="191D29B2" w14:textId="6F5FEA9E" w:rsidR="00C85891" w:rsidRPr="00600DF6" w:rsidRDefault="00C85891" w:rsidP="00600DF6">
      <w:pPr>
        <w:pStyle w:val="ListeParagraf"/>
        <w:numPr>
          <w:ilvl w:val="0"/>
          <w:numId w:val="35"/>
        </w:numPr>
        <w:jc w:val="both"/>
        <w:rPr>
          <w:rFonts w:ascii="Times New Roman" w:hAnsi="Times New Roman"/>
          <w:b/>
          <w:sz w:val="24"/>
          <w:szCs w:val="24"/>
        </w:rPr>
      </w:pPr>
      <w:r w:rsidRPr="00600DF6">
        <w:rPr>
          <w:rFonts w:ascii="Times New Roman" w:hAnsi="Times New Roman"/>
          <w:sz w:val="24"/>
          <w:szCs w:val="24"/>
        </w:rPr>
        <w:t>Görevlinin dinlenmek üzere yerinden ayrılması halinde (çay, yemek vb.) kullanılan maske ve varsa eldiven çıkartılmalı ve uygun şekilde çift poşetlenerek atılmalıdır. Gözlük/yüz koruyucu bir sonraki kullanıma hazırlık için %70’lik alkolle temizlenmelidir.</w:t>
      </w:r>
    </w:p>
    <w:p w14:paraId="4DB89992" w14:textId="7AFF4D08" w:rsidR="00C85891" w:rsidRPr="00600DF6" w:rsidRDefault="00C85891" w:rsidP="00600DF6">
      <w:pPr>
        <w:pStyle w:val="ListeParagraf"/>
        <w:numPr>
          <w:ilvl w:val="0"/>
          <w:numId w:val="35"/>
        </w:numPr>
        <w:jc w:val="both"/>
        <w:rPr>
          <w:rFonts w:ascii="Times New Roman" w:hAnsi="Times New Roman"/>
          <w:b/>
          <w:sz w:val="24"/>
          <w:szCs w:val="24"/>
        </w:rPr>
      </w:pPr>
      <w:r w:rsidRPr="00600DF6">
        <w:rPr>
          <w:rFonts w:ascii="Times New Roman" w:hAnsi="Times New Roman"/>
          <w:sz w:val="24"/>
          <w:szCs w:val="24"/>
        </w:rPr>
        <w:t>Görev yerine dönülürken yeni maske ve eldiven kullanılmalıdır.</w:t>
      </w:r>
    </w:p>
    <w:p w14:paraId="7181D2F7" w14:textId="7458CEBB" w:rsidR="00BA77E5" w:rsidRDefault="00BA77E5" w:rsidP="00600DF6">
      <w:pPr>
        <w:jc w:val="both"/>
        <w:rPr>
          <w:rFonts w:cs="Arial"/>
          <w:b/>
          <w:sz w:val="24"/>
          <w:szCs w:val="24"/>
        </w:rPr>
      </w:pPr>
    </w:p>
    <w:p w14:paraId="275FC70C" w14:textId="3C3F1718" w:rsidR="00C85891" w:rsidRPr="00600DF6" w:rsidRDefault="00C85891" w:rsidP="00600DF6">
      <w:pPr>
        <w:jc w:val="both"/>
        <w:rPr>
          <w:rFonts w:ascii="Times New Roman" w:hAnsi="Times New Roman"/>
          <w:b/>
          <w:sz w:val="24"/>
          <w:szCs w:val="24"/>
        </w:rPr>
      </w:pPr>
      <w:r w:rsidRPr="00914555">
        <w:rPr>
          <w:rFonts w:ascii="Times New Roman" w:hAnsi="Times New Roman"/>
          <w:b/>
          <w:sz w:val="24"/>
          <w:szCs w:val="24"/>
        </w:rPr>
        <w:t>9.3. Eğitim Alanları ve Sürecinde Alınması Gereken Önlemler</w:t>
      </w:r>
    </w:p>
    <w:p w14:paraId="3FECF9CB" w14:textId="67B10396" w:rsidR="00C85891" w:rsidRPr="00600DF6" w:rsidRDefault="00C85891" w:rsidP="00600DF6">
      <w:pPr>
        <w:pStyle w:val="ListeParagraf"/>
        <w:numPr>
          <w:ilvl w:val="0"/>
          <w:numId w:val="36"/>
        </w:numPr>
        <w:jc w:val="both"/>
        <w:rPr>
          <w:rFonts w:ascii="Times New Roman" w:hAnsi="Times New Roman"/>
          <w:b/>
          <w:sz w:val="24"/>
          <w:szCs w:val="24"/>
        </w:rPr>
      </w:pPr>
      <w:r w:rsidRPr="00600DF6">
        <w:rPr>
          <w:rFonts w:ascii="Times New Roman" w:hAnsi="Times New Roman"/>
          <w:sz w:val="24"/>
          <w:szCs w:val="24"/>
        </w:rPr>
        <w:t xml:space="preserve">Dersler sırasında </w:t>
      </w:r>
      <w:r w:rsidR="00586D11">
        <w:rPr>
          <w:rFonts w:ascii="Times New Roman" w:hAnsi="Times New Roman"/>
          <w:sz w:val="24"/>
          <w:szCs w:val="24"/>
        </w:rPr>
        <w:t>akademisyen</w:t>
      </w:r>
      <w:r w:rsidRPr="00600DF6">
        <w:rPr>
          <w:rFonts w:ascii="Times New Roman" w:hAnsi="Times New Roman"/>
          <w:sz w:val="24"/>
          <w:szCs w:val="24"/>
        </w:rPr>
        <w:t xml:space="preserve"> ile öğrenciler arasında en az 1 metre mesafe olacak şekilde oturma düzeni oluşturulmalı ve maske takılmalıdır. </w:t>
      </w:r>
    </w:p>
    <w:p w14:paraId="0CE58B31" w14:textId="15CF5499" w:rsidR="00C85891" w:rsidRPr="00600DF6" w:rsidRDefault="00C85891" w:rsidP="00600DF6">
      <w:pPr>
        <w:pStyle w:val="ListeParagraf"/>
        <w:numPr>
          <w:ilvl w:val="0"/>
          <w:numId w:val="36"/>
        </w:numPr>
        <w:jc w:val="both"/>
        <w:rPr>
          <w:rFonts w:ascii="Times New Roman" w:hAnsi="Times New Roman"/>
          <w:b/>
          <w:sz w:val="24"/>
          <w:szCs w:val="24"/>
        </w:rPr>
      </w:pPr>
      <w:r w:rsidRPr="00600DF6">
        <w:rPr>
          <w:rFonts w:ascii="Times New Roman" w:hAnsi="Times New Roman"/>
          <w:sz w:val="24"/>
          <w:szCs w:val="24"/>
        </w:rPr>
        <w:t>Sınıflarda oturma düzeni yüz yüze gelecek şekilde karşılıklı olmamalı, çapraz oturma olmalıdır.</w:t>
      </w:r>
    </w:p>
    <w:p w14:paraId="08C083FC" w14:textId="77777777" w:rsidR="00C85891" w:rsidRPr="00600DF6" w:rsidRDefault="00C85891" w:rsidP="00600DF6">
      <w:pPr>
        <w:pStyle w:val="ListeParagraf"/>
        <w:numPr>
          <w:ilvl w:val="0"/>
          <w:numId w:val="36"/>
        </w:numPr>
        <w:jc w:val="both"/>
        <w:rPr>
          <w:rFonts w:ascii="Times New Roman" w:hAnsi="Times New Roman"/>
          <w:b/>
          <w:sz w:val="24"/>
          <w:szCs w:val="24"/>
        </w:rPr>
      </w:pPr>
      <w:r w:rsidRPr="00600DF6">
        <w:rPr>
          <w:rFonts w:ascii="Times New Roman" w:hAnsi="Times New Roman"/>
          <w:sz w:val="24"/>
          <w:szCs w:val="24"/>
        </w:rPr>
        <w:t xml:space="preserve">Temaslı takibi için sınıflarda aynı öğrencinin aynı yerde oturması sağlanmalıdır. </w:t>
      </w:r>
    </w:p>
    <w:p w14:paraId="520FCFD0" w14:textId="77777777" w:rsidR="00C85891" w:rsidRPr="00600DF6" w:rsidRDefault="00C85891" w:rsidP="00600DF6">
      <w:pPr>
        <w:pStyle w:val="ListeParagraf"/>
        <w:numPr>
          <w:ilvl w:val="0"/>
          <w:numId w:val="36"/>
        </w:numPr>
        <w:jc w:val="both"/>
        <w:rPr>
          <w:rFonts w:ascii="Times New Roman" w:hAnsi="Times New Roman"/>
          <w:b/>
          <w:sz w:val="24"/>
          <w:szCs w:val="24"/>
        </w:rPr>
      </w:pPr>
      <w:r w:rsidRPr="00600DF6">
        <w:rPr>
          <w:rFonts w:ascii="Times New Roman" w:hAnsi="Times New Roman"/>
          <w:sz w:val="24"/>
          <w:szCs w:val="24"/>
        </w:rPr>
        <w:t xml:space="preserve">Damlacık oluşturması nedeniyle sınıf içinde yüksek sesle yapılan aktiviteler yapılmamalıdır. </w:t>
      </w:r>
    </w:p>
    <w:p w14:paraId="5FFAAAD1" w14:textId="77777777" w:rsidR="00C85891" w:rsidRPr="00600DF6" w:rsidRDefault="00C85891" w:rsidP="00600DF6">
      <w:pPr>
        <w:pStyle w:val="ListeParagraf"/>
        <w:numPr>
          <w:ilvl w:val="0"/>
          <w:numId w:val="36"/>
        </w:numPr>
        <w:jc w:val="both"/>
        <w:rPr>
          <w:rFonts w:ascii="Times New Roman" w:hAnsi="Times New Roman"/>
          <w:b/>
          <w:sz w:val="24"/>
          <w:szCs w:val="24"/>
        </w:rPr>
      </w:pPr>
      <w:r w:rsidRPr="00600DF6">
        <w:rPr>
          <w:rFonts w:ascii="Times New Roman" w:hAnsi="Times New Roman"/>
          <w:sz w:val="24"/>
          <w:szCs w:val="24"/>
        </w:rPr>
        <w:t xml:space="preserve">Kitap, kalem vb. eğitim malzemeleri kişiye özel olmalı, öğrenciler arası malzeme alışverişi yapılmamalıdır. </w:t>
      </w:r>
    </w:p>
    <w:p w14:paraId="7DD82C9F" w14:textId="77777777" w:rsidR="00C85891" w:rsidRPr="00600DF6" w:rsidRDefault="00C85891" w:rsidP="00600DF6">
      <w:pPr>
        <w:pStyle w:val="ListeParagraf"/>
        <w:numPr>
          <w:ilvl w:val="0"/>
          <w:numId w:val="36"/>
        </w:numPr>
        <w:jc w:val="both"/>
        <w:rPr>
          <w:rFonts w:ascii="Times New Roman" w:hAnsi="Times New Roman"/>
          <w:b/>
          <w:sz w:val="24"/>
          <w:szCs w:val="24"/>
        </w:rPr>
      </w:pPr>
      <w:r w:rsidRPr="00600DF6">
        <w:rPr>
          <w:rFonts w:ascii="Times New Roman" w:hAnsi="Times New Roman"/>
          <w:sz w:val="24"/>
          <w:szCs w:val="24"/>
        </w:rPr>
        <w:t xml:space="preserve">Öğrenciler mümkünse aynı sınıflarda ders görmeli, sınıf değişikliği yapılmamalıdır. Değişiklik zorunlu ise sınıfların her kullanım sonrası havalandırılıp temizlik ve dezenfeksiyonu yapılmalıdır. </w:t>
      </w:r>
    </w:p>
    <w:p w14:paraId="60B7FAC2" w14:textId="14583557" w:rsidR="00C85891" w:rsidRPr="00600DF6" w:rsidRDefault="00C85891" w:rsidP="00600DF6">
      <w:pPr>
        <w:pStyle w:val="ListeParagraf"/>
        <w:numPr>
          <w:ilvl w:val="0"/>
          <w:numId w:val="36"/>
        </w:numPr>
        <w:jc w:val="both"/>
        <w:rPr>
          <w:rFonts w:ascii="Times New Roman" w:hAnsi="Times New Roman"/>
          <w:b/>
          <w:sz w:val="24"/>
          <w:szCs w:val="24"/>
        </w:rPr>
      </w:pPr>
      <w:r w:rsidRPr="00600DF6">
        <w:rPr>
          <w:rFonts w:ascii="Times New Roman" w:hAnsi="Times New Roman"/>
          <w:sz w:val="24"/>
          <w:szCs w:val="24"/>
        </w:rPr>
        <w:t xml:space="preserve">Öğrencilerin toplu halde bir arada bulunmalarını önlemek amacıyla mümkünse ders araları </w:t>
      </w:r>
      <w:r w:rsidR="00586D11">
        <w:rPr>
          <w:rFonts w:ascii="Times New Roman" w:hAnsi="Times New Roman"/>
          <w:sz w:val="24"/>
          <w:szCs w:val="24"/>
        </w:rPr>
        <w:t>bölümler</w:t>
      </w:r>
      <w:r w:rsidRPr="00600DF6">
        <w:rPr>
          <w:rFonts w:ascii="Times New Roman" w:hAnsi="Times New Roman"/>
          <w:sz w:val="24"/>
          <w:szCs w:val="24"/>
        </w:rPr>
        <w:t xml:space="preserve"> sıraya konularak düzenlenmelidir. </w:t>
      </w:r>
    </w:p>
    <w:p w14:paraId="3383F127" w14:textId="7DD663EC" w:rsidR="00C85891" w:rsidRPr="00600DF6" w:rsidRDefault="00586D11" w:rsidP="00600DF6">
      <w:pPr>
        <w:pStyle w:val="ListeParagraf"/>
        <w:numPr>
          <w:ilvl w:val="0"/>
          <w:numId w:val="36"/>
        </w:numPr>
        <w:jc w:val="both"/>
        <w:rPr>
          <w:rFonts w:ascii="Times New Roman" w:hAnsi="Times New Roman"/>
          <w:b/>
          <w:sz w:val="24"/>
          <w:szCs w:val="24"/>
        </w:rPr>
      </w:pPr>
      <w:r>
        <w:rPr>
          <w:rFonts w:ascii="Times New Roman" w:hAnsi="Times New Roman"/>
          <w:sz w:val="24"/>
          <w:szCs w:val="24"/>
        </w:rPr>
        <w:t xml:space="preserve">Eğitim kurumlarında </w:t>
      </w:r>
      <w:r w:rsidR="00C85891" w:rsidRPr="00600DF6">
        <w:rPr>
          <w:rFonts w:ascii="Times New Roman" w:hAnsi="Times New Roman"/>
          <w:sz w:val="24"/>
          <w:szCs w:val="24"/>
        </w:rPr>
        <w:t xml:space="preserve">toplu olarak kullanılan yerlerin (koridorlar, kantin, spor salonu vb.) mümkünse daha az sayıda kişiyle ve dönüşümlü olarak kullanılmasına dikkat edilmelidir. </w:t>
      </w:r>
    </w:p>
    <w:p w14:paraId="4DFC2137" w14:textId="77777777" w:rsidR="00C85891" w:rsidRPr="00600DF6" w:rsidRDefault="00C85891" w:rsidP="00600DF6">
      <w:pPr>
        <w:pStyle w:val="ListeParagraf"/>
        <w:numPr>
          <w:ilvl w:val="0"/>
          <w:numId w:val="36"/>
        </w:numPr>
        <w:jc w:val="both"/>
        <w:rPr>
          <w:rFonts w:ascii="Times New Roman" w:hAnsi="Times New Roman"/>
          <w:b/>
          <w:sz w:val="24"/>
          <w:szCs w:val="24"/>
        </w:rPr>
      </w:pPr>
      <w:r w:rsidRPr="00600DF6">
        <w:rPr>
          <w:rFonts w:ascii="Times New Roman" w:hAnsi="Times New Roman"/>
          <w:sz w:val="24"/>
          <w:szCs w:val="24"/>
        </w:rPr>
        <w:t xml:space="preserve">COVID-19 vakası olması durumunda o sınıf/oda boşaltılmalı, 24 saat süreyle havalandırılmalı ve boş tutulması sağlanmalıdır. Bunun sonrasında temizliği yapılmalıdır. </w:t>
      </w:r>
    </w:p>
    <w:p w14:paraId="2D62A508" w14:textId="0BA3A8AC" w:rsidR="00C85891" w:rsidRPr="00914555" w:rsidRDefault="00C85891" w:rsidP="00600DF6">
      <w:pPr>
        <w:pStyle w:val="ListeParagraf"/>
        <w:numPr>
          <w:ilvl w:val="0"/>
          <w:numId w:val="36"/>
        </w:numPr>
        <w:jc w:val="both"/>
        <w:rPr>
          <w:rFonts w:ascii="Times New Roman" w:hAnsi="Times New Roman"/>
          <w:b/>
          <w:sz w:val="24"/>
          <w:szCs w:val="24"/>
        </w:rPr>
      </w:pPr>
      <w:r w:rsidRPr="00600DF6">
        <w:rPr>
          <w:rFonts w:ascii="Times New Roman" w:hAnsi="Times New Roman"/>
          <w:sz w:val="24"/>
          <w:szCs w:val="24"/>
        </w:rPr>
        <w:t>COVID-19 vakasının, oda temizliğini yapacak kişi tıbbi maske, forma ya da tek kullanımlık önlük, yüz koruyucu ve eldiven kullanmalıdır; temizlik görevlisi ellerini yıkadıktan sonra eldiven giymeli ve temizliği eldivenli ellerle yapmalıdır.</w:t>
      </w:r>
    </w:p>
    <w:p w14:paraId="208A7586" w14:textId="208F2A0E" w:rsidR="00914555" w:rsidRDefault="00914555" w:rsidP="00914555">
      <w:pPr>
        <w:pStyle w:val="ListeParagraf"/>
        <w:jc w:val="both"/>
        <w:rPr>
          <w:rFonts w:ascii="Times New Roman" w:hAnsi="Times New Roman"/>
          <w:b/>
          <w:sz w:val="24"/>
          <w:szCs w:val="24"/>
        </w:rPr>
      </w:pPr>
    </w:p>
    <w:p w14:paraId="2F4D0E7D" w14:textId="77777777" w:rsidR="0075134D" w:rsidRPr="00600DF6" w:rsidRDefault="0075134D" w:rsidP="00914555">
      <w:pPr>
        <w:pStyle w:val="ListeParagraf"/>
        <w:jc w:val="both"/>
        <w:rPr>
          <w:rFonts w:ascii="Times New Roman" w:hAnsi="Times New Roman"/>
          <w:b/>
          <w:sz w:val="24"/>
          <w:szCs w:val="24"/>
        </w:rPr>
      </w:pPr>
    </w:p>
    <w:p w14:paraId="5616CB62" w14:textId="71D86172" w:rsidR="00713116" w:rsidRPr="0075134D" w:rsidRDefault="00C85891" w:rsidP="00600DF6">
      <w:pPr>
        <w:jc w:val="both"/>
        <w:rPr>
          <w:rFonts w:ascii="Times New Roman" w:hAnsi="Times New Roman"/>
          <w:b/>
          <w:sz w:val="24"/>
          <w:szCs w:val="24"/>
        </w:rPr>
      </w:pPr>
      <w:r w:rsidRPr="00914555">
        <w:rPr>
          <w:rFonts w:ascii="Times New Roman" w:hAnsi="Times New Roman"/>
          <w:b/>
          <w:sz w:val="24"/>
          <w:szCs w:val="24"/>
        </w:rPr>
        <w:lastRenderedPageBreak/>
        <w:t>9.4. Asansörlerde Alınması Gereken Önlemler</w:t>
      </w:r>
    </w:p>
    <w:p w14:paraId="21484845" w14:textId="77777777" w:rsidR="00C85891" w:rsidRPr="00600DF6" w:rsidRDefault="00C85891" w:rsidP="00600DF6">
      <w:pPr>
        <w:pStyle w:val="ListeParagraf"/>
        <w:numPr>
          <w:ilvl w:val="0"/>
          <w:numId w:val="37"/>
        </w:numPr>
        <w:jc w:val="both"/>
        <w:rPr>
          <w:rFonts w:ascii="Times New Roman" w:hAnsi="Times New Roman"/>
          <w:sz w:val="24"/>
          <w:szCs w:val="24"/>
        </w:rPr>
      </w:pPr>
      <w:r w:rsidRPr="00600DF6">
        <w:rPr>
          <w:rFonts w:ascii="Times New Roman" w:hAnsi="Times New Roman"/>
          <w:sz w:val="24"/>
          <w:szCs w:val="24"/>
        </w:rPr>
        <w:t xml:space="preserve">Asansörlerin kullanımı sınırlandırılmalıdır. </w:t>
      </w:r>
    </w:p>
    <w:p w14:paraId="214E5E47" w14:textId="77777777" w:rsidR="00C85891" w:rsidRPr="00600DF6" w:rsidRDefault="00C85891" w:rsidP="00600DF6">
      <w:pPr>
        <w:pStyle w:val="ListeParagraf"/>
        <w:numPr>
          <w:ilvl w:val="0"/>
          <w:numId w:val="37"/>
        </w:numPr>
        <w:jc w:val="both"/>
        <w:rPr>
          <w:rFonts w:ascii="Times New Roman" w:hAnsi="Times New Roman"/>
          <w:sz w:val="24"/>
          <w:szCs w:val="24"/>
        </w:rPr>
      </w:pPr>
      <w:r w:rsidRPr="00600DF6">
        <w:rPr>
          <w:rFonts w:ascii="Times New Roman" w:hAnsi="Times New Roman"/>
          <w:sz w:val="24"/>
          <w:szCs w:val="24"/>
        </w:rPr>
        <w:t xml:space="preserve">Kapasitesinin üçte biri sayıda kişinin binmesine izin verilmeli ve bu sayı asansör girişinde belirtilmelidir. </w:t>
      </w:r>
    </w:p>
    <w:p w14:paraId="6CE53573" w14:textId="3F1BCF07" w:rsidR="00713116" w:rsidRPr="00600DF6" w:rsidRDefault="00C85891" w:rsidP="00600DF6">
      <w:pPr>
        <w:pStyle w:val="ListeParagraf"/>
        <w:numPr>
          <w:ilvl w:val="0"/>
          <w:numId w:val="37"/>
        </w:numPr>
        <w:jc w:val="both"/>
        <w:rPr>
          <w:rFonts w:ascii="Times New Roman" w:hAnsi="Times New Roman"/>
          <w:sz w:val="24"/>
          <w:szCs w:val="24"/>
        </w:rPr>
      </w:pPr>
      <w:r w:rsidRPr="00600DF6">
        <w:rPr>
          <w:rFonts w:ascii="Times New Roman" w:hAnsi="Times New Roman"/>
          <w:sz w:val="24"/>
          <w:szCs w:val="24"/>
        </w:rPr>
        <w:t>Asansör içerisinde sosyal mesafeyi korumak amacıyla kişilerin durması gereken alanlar, aralarında en az 1 metre mesafe olacak şekilde yer işaretleriyle belirlenmelidir.</w:t>
      </w:r>
    </w:p>
    <w:p w14:paraId="34ED9C2C" w14:textId="795A1FBB" w:rsidR="00713116" w:rsidRPr="00600DF6" w:rsidRDefault="00713116" w:rsidP="00600DF6">
      <w:pPr>
        <w:jc w:val="both"/>
        <w:rPr>
          <w:rFonts w:ascii="Times New Roman" w:hAnsi="Times New Roman"/>
          <w:sz w:val="24"/>
          <w:szCs w:val="24"/>
        </w:rPr>
      </w:pPr>
    </w:p>
    <w:p w14:paraId="34BA517C" w14:textId="323F8106" w:rsidR="00C85891" w:rsidRPr="00600DF6" w:rsidRDefault="00C85891" w:rsidP="00600DF6">
      <w:pPr>
        <w:jc w:val="both"/>
        <w:rPr>
          <w:rFonts w:ascii="Times New Roman" w:hAnsi="Times New Roman"/>
          <w:b/>
          <w:sz w:val="24"/>
          <w:szCs w:val="24"/>
        </w:rPr>
      </w:pPr>
      <w:r w:rsidRPr="00914555">
        <w:rPr>
          <w:rFonts w:ascii="Times New Roman" w:hAnsi="Times New Roman"/>
          <w:b/>
          <w:sz w:val="24"/>
          <w:szCs w:val="24"/>
        </w:rPr>
        <w:t>9.5. Spor Salonlarında Alınması Gereken Önlemler</w:t>
      </w:r>
    </w:p>
    <w:p w14:paraId="090DB60D" w14:textId="48D0524C" w:rsidR="00C85891" w:rsidRPr="00600DF6" w:rsidRDefault="00C85891" w:rsidP="00600DF6">
      <w:pPr>
        <w:pStyle w:val="ListeParagraf"/>
        <w:numPr>
          <w:ilvl w:val="0"/>
          <w:numId w:val="38"/>
        </w:numPr>
        <w:jc w:val="both"/>
        <w:rPr>
          <w:rFonts w:ascii="Times New Roman" w:hAnsi="Times New Roman"/>
          <w:b/>
          <w:sz w:val="24"/>
          <w:szCs w:val="24"/>
        </w:rPr>
      </w:pPr>
      <w:r w:rsidRPr="00600DF6">
        <w:rPr>
          <w:rFonts w:ascii="Times New Roman" w:hAnsi="Times New Roman"/>
          <w:sz w:val="24"/>
          <w:szCs w:val="24"/>
        </w:rPr>
        <w:t xml:space="preserve">Spor salonunda maske kullanımı, </w:t>
      </w:r>
      <w:proofErr w:type="gramStart"/>
      <w:r w:rsidRPr="00600DF6">
        <w:rPr>
          <w:rFonts w:ascii="Times New Roman" w:hAnsi="Times New Roman"/>
          <w:sz w:val="24"/>
          <w:szCs w:val="24"/>
        </w:rPr>
        <w:t>hijyen</w:t>
      </w:r>
      <w:proofErr w:type="gramEnd"/>
      <w:r w:rsidRPr="00600DF6">
        <w:rPr>
          <w:rFonts w:ascii="Times New Roman" w:hAnsi="Times New Roman"/>
          <w:sz w:val="24"/>
          <w:szCs w:val="24"/>
        </w:rPr>
        <w:t xml:space="preserve"> ve sosyal mesafenin korunması ile ilgili tedbirlere uyulmalıdır. Bu alanlarda Sağlık Bakanlığı tarafından yayımlanan “COVID-19 Kapsamında Spor Salonları ve Spor Merkezlerinde Alınması Gereken Önlemler” ilgili bölümlerine uyulmalıdır.</w:t>
      </w:r>
    </w:p>
    <w:p w14:paraId="7AF205B9" w14:textId="700F8A0F" w:rsidR="00C85891" w:rsidRPr="00600DF6" w:rsidRDefault="00C85891" w:rsidP="00600DF6">
      <w:pPr>
        <w:jc w:val="both"/>
        <w:rPr>
          <w:rFonts w:ascii="Times New Roman" w:hAnsi="Times New Roman"/>
          <w:b/>
          <w:sz w:val="24"/>
          <w:szCs w:val="24"/>
        </w:rPr>
      </w:pPr>
    </w:p>
    <w:p w14:paraId="1F305DFB" w14:textId="6D38B507" w:rsidR="00C85891" w:rsidRPr="00600DF6" w:rsidRDefault="00C85891" w:rsidP="00600DF6">
      <w:pPr>
        <w:jc w:val="both"/>
        <w:rPr>
          <w:rFonts w:ascii="Times New Roman" w:hAnsi="Times New Roman"/>
          <w:b/>
          <w:sz w:val="24"/>
          <w:szCs w:val="24"/>
        </w:rPr>
      </w:pPr>
      <w:r w:rsidRPr="00914555">
        <w:rPr>
          <w:rFonts w:ascii="Times New Roman" w:hAnsi="Times New Roman"/>
          <w:b/>
          <w:sz w:val="24"/>
          <w:szCs w:val="24"/>
        </w:rPr>
        <w:t>9.</w:t>
      </w:r>
      <w:r w:rsidR="00CD4A84" w:rsidRPr="00914555">
        <w:rPr>
          <w:rFonts w:ascii="Times New Roman" w:hAnsi="Times New Roman"/>
          <w:b/>
          <w:sz w:val="24"/>
          <w:szCs w:val="24"/>
        </w:rPr>
        <w:t>6</w:t>
      </w:r>
      <w:r w:rsidRPr="00914555">
        <w:rPr>
          <w:rFonts w:ascii="Times New Roman" w:hAnsi="Times New Roman"/>
          <w:b/>
          <w:sz w:val="24"/>
          <w:szCs w:val="24"/>
        </w:rPr>
        <w:t xml:space="preserve">. </w:t>
      </w:r>
      <w:r w:rsidR="00586D11">
        <w:rPr>
          <w:rFonts w:ascii="Times New Roman" w:hAnsi="Times New Roman"/>
          <w:b/>
          <w:sz w:val="24"/>
          <w:szCs w:val="24"/>
        </w:rPr>
        <w:t>Kütüphane</w:t>
      </w:r>
      <w:r w:rsidR="00CD4A84" w:rsidRPr="00914555">
        <w:rPr>
          <w:rFonts w:ascii="Times New Roman" w:hAnsi="Times New Roman"/>
          <w:b/>
          <w:sz w:val="24"/>
          <w:szCs w:val="24"/>
        </w:rPr>
        <w:t>de Alınması Gereken Önlemler</w:t>
      </w:r>
    </w:p>
    <w:p w14:paraId="51230B80" w14:textId="5A68ADC7" w:rsidR="00C85891" w:rsidRPr="00600DF6" w:rsidRDefault="00C85891" w:rsidP="00600DF6">
      <w:pPr>
        <w:pStyle w:val="ListeParagraf"/>
        <w:numPr>
          <w:ilvl w:val="0"/>
          <w:numId w:val="38"/>
        </w:numPr>
        <w:jc w:val="both"/>
        <w:rPr>
          <w:rFonts w:ascii="Times New Roman" w:hAnsi="Times New Roman"/>
          <w:b/>
          <w:sz w:val="24"/>
          <w:szCs w:val="24"/>
        </w:rPr>
      </w:pPr>
      <w:r w:rsidRPr="00600DF6">
        <w:rPr>
          <w:rFonts w:ascii="Times New Roman" w:hAnsi="Times New Roman"/>
          <w:sz w:val="24"/>
          <w:szCs w:val="24"/>
        </w:rPr>
        <w:t xml:space="preserve">Kütüphanede maske kullanımı, el </w:t>
      </w:r>
      <w:proofErr w:type="gramStart"/>
      <w:r w:rsidRPr="00600DF6">
        <w:rPr>
          <w:rFonts w:ascii="Times New Roman" w:hAnsi="Times New Roman"/>
          <w:sz w:val="24"/>
          <w:szCs w:val="24"/>
        </w:rPr>
        <w:t>hijyeni</w:t>
      </w:r>
      <w:proofErr w:type="gramEnd"/>
      <w:r w:rsidRPr="00600DF6">
        <w:rPr>
          <w:rFonts w:ascii="Times New Roman" w:hAnsi="Times New Roman"/>
          <w:sz w:val="24"/>
          <w:szCs w:val="24"/>
        </w:rPr>
        <w:t xml:space="preserve"> ve sosyal mesafenin korunması ile ilgili tedbirlere uyulmalıdır. Bu alanlarda Sağlık Bakanlığı tarafından yayımlanan “Kütüphanelerde Alınması Gereken </w:t>
      </w:r>
      <w:proofErr w:type="spellStart"/>
      <w:r w:rsidRPr="00600DF6">
        <w:rPr>
          <w:rFonts w:ascii="Times New Roman" w:hAnsi="Times New Roman"/>
          <w:sz w:val="24"/>
          <w:szCs w:val="24"/>
        </w:rPr>
        <w:t>Önlemler”e</w:t>
      </w:r>
      <w:proofErr w:type="spellEnd"/>
      <w:r w:rsidRPr="00600DF6">
        <w:rPr>
          <w:rFonts w:ascii="Times New Roman" w:hAnsi="Times New Roman"/>
          <w:sz w:val="24"/>
          <w:szCs w:val="24"/>
        </w:rPr>
        <w:t xml:space="preserve"> uyulmalıdır.</w:t>
      </w:r>
    </w:p>
    <w:p w14:paraId="118036A2" w14:textId="77777777" w:rsidR="00C85891" w:rsidRPr="00600DF6" w:rsidRDefault="00C85891" w:rsidP="00600DF6">
      <w:pPr>
        <w:jc w:val="both"/>
        <w:rPr>
          <w:rFonts w:ascii="Times New Roman" w:hAnsi="Times New Roman"/>
          <w:sz w:val="24"/>
          <w:szCs w:val="24"/>
        </w:rPr>
      </w:pPr>
    </w:p>
    <w:p w14:paraId="7A92A765" w14:textId="7F3D6419" w:rsidR="00CD4A84" w:rsidRPr="00600DF6" w:rsidRDefault="00586D11" w:rsidP="00600DF6">
      <w:pPr>
        <w:jc w:val="both"/>
        <w:rPr>
          <w:rFonts w:ascii="Times New Roman" w:hAnsi="Times New Roman"/>
          <w:b/>
          <w:sz w:val="24"/>
          <w:szCs w:val="24"/>
        </w:rPr>
      </w:pPr>
      <w:r>
        <w:rPr>
          <w:rFonts w:ascii="Times New Roman" w:hAnsi="Times New Roman"/>
          <w:b/>
          <w:sz w:val="24"/>
          <w:szCs w:val="24"/>
        </w:rPr>
        <w:t>9.7. Kantin</w:t>
      </w:r>
      <w:r w:rsidR="00CD4A84" w:rsidRPr="00914555">
        <w:rPr>
          <w:rFonts w:ascii="Times New Roman" w:hAnsi="Times New Roman"/>
          <w:b/>
          <w:sz w:val="24"/>
          <w:szCs w:val="24"/>
        </w:rPr>
        <w:t>de Alınması Gereken</w:t>
      </w:r>
      <w:r w:rsidR="00B936F1" w:rsidRPr="00914555">
        <w:rPr>
          <w:rFonts w:ascii="Times New Roman" w:hAnsi="Times New Roman"/>
          <w:b/>
          <w:sz w:val="24"/>
          <w:szCs w:val="24"/>
        </w:rPr>
        <w:t xml:space="preserve"> Önlemler</w:t>
      </w:r>
    </w:p>
    <w:p w14:paraId="2CE4EA6D" w14:textId="702F9886" w:rsidR="00CD4A84" w:rsidRPr="00600DF6" w:rsidRDefault="00CD4A84" w:rsidP="00600DF6">
      <w:pPr>
        <w:pStyle w:val="ListeParagraf"/>
        <w:numPr>
          <w:ilvl w:val="0"/>
          <w:numId w:val="38"/>
        </w:numPr>
        <w:jc w:val="both"/>
        <w:rPr>
          <w:rFonts w:ascii="Times New Roman" w:hAnsi="Times New Roman"/>
          <w:sz w:val="24"/>
          <w:szCs w:val="24"/>
        </w:rPr>
      </w:pPr>
      <w:r w:rsidRPr="00600DF6">
        <w:rPr>
          <w:rFonts w:ascii="Times New Roman" w:hAnsi="Times New Roman"/>
          <w:sz w:val="24"/>
          <w:szCs w:val="24"/>
        </w:rPr>
        <w:t xml:space="preserve">Kurum bünyesinde bulunması halinde kantin, büfe vb. yerlerde maske kullanımı, </w:t>
      </w:r>
      <w:proofErr w:type="gramStart"/>
      <w:r w:rsidRPr="00600DF6">
        <w:rPr>
          <w:rFonts w:ascii="Times New Roman" w:hAnsi="Times New Roman"/>
          <w:sz w:val="24"/>
          <w:szCs w:val="24"/>
        </w:rPr>
        <w:t>hijyen</w:t>
      </w:r>
      <w:proofErr w:type="gramEnd"/>
      <w:r w:rsidRPr="00600DF6">
        <w:rPr>
          <w:rFonts w:ascii="Times New Roman" w:hAnsi="Times New Roman"/>
          <w:sz w:val="24"/>
          <w:szCs w:val="24"/>
        </w:rPr>
        <w:t xml:space="preserve"> ve sosyal mesafenin korunması ile ilgili tedbirlere uyulmalı, buralarda tek kullanımlık bardak, tabak vb. malzemeler kullanılmalıdır. Bu hizmetlerin sunumu sırasında Sağlık Bakanlığı tarafından yayımlanan “COVID-19 Kapsamında Büfe, Kantın ve Bayilerde Alınması Gereken </w:t>
      </w:r>
      <w:proofErr w:type="spellStart"/>
      <w:r w:rsidRPr="00600DF6">
        <w:rPr>
          <w:rFonts w:ascii="Times New Roman" w:hAnsi="Times New Roman"/>
          <w:sz w:val="24"/>
          <w:szCs w:val="24"/>
        </w:rPr>
        <w:t>Önlemler”e</w:t>
      </w:r>
      <w:proofErr w:type="spellEnd"/>
      <w:r w:rsidRPr="00600DF6">
        <w:rPr>
          <w:rFonts w:ascii="Times New Roman" w:hAnsi="Times New Roman"/>
          <w:sz w:val="24"/>
          <w:szCs w:val="24"/>
        </w:rPr>
        <w:t xml:space="preserve"> uyulmalıdır</w:t>
      </w:r>
    </w:p>
    <w:p w14:paraId="141B51F5" w14:textId="7723F12D" w:rsidR="00713116" w:rsidRPr="00600DF6" w:rsidRDefault="00713116" w:rsidP="00600DF6">
      <w:pPr>
        <w:jc w:val="both"/>
        <w:rPr>
          <w:rFonts w:ascii="Times New Roman" w:hAnsi="Times New Roman"/>
          <w:sz w:val="24"/>
          <w:szCs w:val="24"/>
        </w:rPr>
      </w:pPr>
    </w:p>
    <w:p w14:paraId="6865D291" w14:textId="012BFC8B" w:rsidR="00CD4A84" w:rsidRPr="00600DF6" w:rsidRDefault="00CD4A84" w:rsidP="00600DF6">
      <w:pPr>
        <w:jc w:val="both"/>
        <w:rPr>
          <w:rFonts w:ascii="Times New Roman" w:hAnsi="Times New Roman"/>
          <w:b/>
          <w:sz w:val="24"/>
          <w:szCs w:val="24"/>
        </w:rPr>
      </w:pPr>
      <w:r w:rsidRPr="00914555">
        <w:rPr>
          <w:rFonts w:ascii="Times New Roman" w:hAnsi="Times New Roman"/>
          <w:b/>
          <w:sz w:val="24"/>
          <w:szCs w:val="24"/>
        </w:rPr>
        <w:t>9.</w:t>
      </w:r>
      <w:r w:rsidR="00B936F1" w:rsidRPr="00914555">
        <w:rPr>
          <w:rFonts w:ascii="Times New Roman" w:hAnsi="Times New Roman"/>
          <w:b/>
          <w:sz w:val="24"/>
          <w:szCs w:val="24"/>
        </w:rPr>
        <w:t>8</w:t>
      </w:r>
      <w:r w:rsidRPr="00914555">
        <w:rPr>
          <w:rFonts w:ascii="Times New Roman" w:hAnsi="Times New Roman"/>
          <w:b/>
          <w:sz w:val="24"/>
          <w:szCs w:val="24"/>
        </w:rPr>
        <w:t xml:space="preserve">. </w:t>
      </w:r>
      <w:r w:rsidR="00586D11">
        <w:rPr>
          <w:rFonts w:ascii="Times New Roman" w:hAnsi="Times New Roman"/>
          <w:b/>
          <w:sz w:val="24"/>
          <w:szCs w:val="24"/>
        </w:rPr>
        <w:t>Eğitim Kurumu</w:t>
      </w:r>
      <w:r w:rsidRPr="00914555">
        <w:rPr>
          <w:rFonts w:ascii="Times New Roman" w:hAnsi="Times New Roman"/>
          <w:b/>
          <w:sz w:val="24"/>
          <w:szCs w:val="24"/>
        </w:rPr>
        <w:t xml:space="preserve"> Mağazasında Alınması Gereken</w:t>
      </w:r>
      <w:r w:rsidR="00B936F1" w:rsidRPr="00914555">
        <w:rPr>
          <w:rFonts w:ascii="Times New Roman" w:hAnsi="Times New Roman"/>
          <w:b/>
          <w:sz w:val="24"/>
          <w:szCs w:val="24"/>
        </w:rPr>
        <w:t xml:space="preserve"> Önlemler</w:t>
      </w:r>
    </w:p>
    <w:p w14:paraId="0FC5A9E5" w14:textId="7A7445FF" w:rsidR="00CD4A84" w:rsidRPr="00600DF6" w:rsidRDefault="00CD4A84" w:rsidP="00600DF6">
      <w:pPr>
        <w:pStyle w:val="ListeParagraf"/>
        <w:numPr>
          <w:ilvl w:val="0"/>
          <w:numId w:val="38"/>
        </w:numPr>
        <w:jc w:val="both"/>
        <w:rPr>
          <w:rFonts w:ascii="Times New Roman" w:hAnsi="Times New Roman"/>
          <w:sz w:val="24"/>
          <w:szCs w:val="24"/>
        </w:rPr>
      </w:pPr>
      <w:r w:rsidRPr="00600DF6">
        <w:rPr>
          <w:rFonts w:ascii="Times New Roman" w:hAnsi="Times New Roman"/>
          <w:sz w:val="24"/>
          <w:szCs w:val="24"/>
        </w:rPr>
        <w:t xml:space="preserve">Kurum bünyesinde bulunması halinde giysi, kitap ve kırtasiye malzemesinin satışının yapıldığı </w:t>
      </w:r>
      <w:r w:rsidR="00586D11">
        <w:rPr>
          <w:rFonts w:ascii="Times New Roman" w:hAnsi="Times New Roman"/>
          <w:sz w:val="24"/>
          <w:szCs w:val="24"/>
        </w:rPr>
        <w:t>eğitim kurumu</w:t>
      </w:r>
      <w:r w:rsidRPr="00600DF6">
        <w:rPr>
          <w:rFonts w:ascii="Times New Roman" w:hAnsi="Times New Roman"/>
          <w:sz w:val="24"/>
          <w:szCs w:val="24"/>
        </w:rPr>
        <w:t xml:space="preserve"> mağazasında </w:t>
      </w:r>
      <w:proofErr w:type="gramStart"/>
      <w:r w:rsidRPr="00600DF6">
        <w:rPr>
          <w:rFonts w:ascii="Times New Roman" w:hAnsi="Times New Roman"/>
          <w:sz w:val="24"/>
          <w:szCs w:val="24"/>
        </w:rPr>
        <w:t>hijyen</w:t>
      </w:r>
      <w:proofErr w:type="gramEnd"/>
      <w:r w:rsidRPr="00600DF6">
        <w:rPr>
          <w:rFonts w:ascii="Times New Roman" w:hAnsi="Times New Roman"/>
          <w:sz w:val="24"/>
          <w:szCs w:val="24"/>
        </w:rPr>
        <w:t xml:space="preserve"> ve sosyal mesafenin korunması ile ilgili tedbirlere uyulmalıdır. Satışlar mümkün olduğunca telefon ve internet üzerinden karşılanacak hale getirilmelidir. Mağaza satışında temassız ödeme tercih edilmeli veya temaslı ödemelerde her kullanım öncesi alkol </w:t>
      </w:r>
      <w:proofErr w:type="gramStart"/>
      <w:r w:rsidRPr="00600DF6">
        <w:rPr>
          <w:rFonts w:ascii="Times New Roman" w:hAnsi="Times New Roman"/>
          <w:sz w:val="24"/>
          <w:szCs w:val="24"/>
        </w:rPr>
        <w:t>bazlı</w:t>
      </w:r>
      <w:proofErr w:type="gramEnd"/>
      <w:r w:rsidRPr="00600DF6">
        <w:rPr>
          <w:rFonts w:ascii="Times New Roman" w:hAnsi="Times New Roman"/>
          <w:sz w:val="24"/>
          <w:szCs w:val="24"/>
        </w:rPr>
        <w:t xml:space="preserve"> el antiseptiği ile el hijyeni sağlandığından emin olunmalıdır. Bu hizmetlerin sunumu sırasında Sağlık Bakanlığı tarafından yayımlanan “Konfeksiyon, Giyim Mağazaları Ve Tuhafiyelerde Alınması Gereken Önlemler” ile “Kitap ve Kırtasiye Mağazalarında Alınması Gereken </w:t>
      </w:r>
      <w:proofErr w:type="spellStart"/>
      <w:r w:rsidRPr="00600DF6">
        <w:rPr>
          <w:rFonts w:ascii="Times New Roman" w:hAnsi="Times New Roman"/>
          <w:sz w:val="24"/>
          <w:szCs w:val="24"/>
        </w:rPr>
        <w:t>Önlemler”deki</w:t>
      </w:r>
      <w:proofErr w:type="spellEnd"/>
      <w:r w:rsidRPr="00600DF6">
        <w:rPr>
          <w:rFonts w:ascii="Times New Roman" w:hAnsi="Times New Roman"/>
          <w:sz w:val="24"/>
          <w:szCs w:val="24"/>
        </w:rPr>
        <w:t xml:space="preserve"> ilgili bölümlere uyulmalıdır</w:t>
      </w:r>
      <w:r w:rsidR="00B936F1" w:rsidRPr="00600DF6">
        <w:rPr>
          <w:rFonts w:ascii="Times New Roman" w:hAnsi="Times New Roman"/>
          <w:sz w:val="24"/>
          <w:szCs w:val="24"/>
        </w:rPr>
        <w:t>.</w:t>
      </w:r>
    </w:p>
    <w:p w14:paraId="1E831CA4" w14:textId="5325BCAC" w:rsidR="00B936F1" w:rsidRPr="00600DF6" w:rsidRDefault="00B936F1" w:rsidP="00600DF6">
      <w:pPr>
        <w:jc w:val="both"/>
        <w:rPr>
          <w:rFonts w:ascii="Times New Roman" w:hAnsi="Times New Roman"/>
          <w:sz w:val="24"/>
          <w:szCs w:val="24"/>
        </w:rPr>
      </w:pPr>
    </w:p>
    <w:p w14:paraId="0183C619" w14:textId="35C1707F" w:rsidR="00B936F1" w:rsidRPr="00600DF6" w:rsidRDefault="00B936F1" w:rsidP="00600DF6">
      <w:pPr>
        <w:jc w:val="both"/>
        <w:rPr>
          <w:rFonts w:ascii="Times New Roman" w:hAnsi="Times New Roman"/>
          <w:b/>
          <w:sz w:val="24"/>
          <w:szCs w:val="24"/>
        </w:rPr>
      </w:pPr>
      <w:r w:rsidRPr="00243A08">
        <w:rPr>
          <w:rFonts w:ascii="Times New Roman" w:hAnsi="Times New Roman"/>
          <w:b/>
          <w:sz w:val="24"/>
          <w:szCs w:val="24"/>
        </w:rPr>
        <w:t>9.9. Çalışanların Ofislerinde Alınması Gereken Önlemler</w:t>
      </w:r>
    </w:p>
    <w:p w14:paraId="17094458" w14:textId="6488534D" w:rsidR="0075134D" w:rsidRPr="0075134D" w:rsidRDefault="00B936F1" w:rsidP="00600DF6">
      <w:pPr>
        <w:pStyle w:val="ListeParagraf"/>
        <w:numPr>
          <w:ilvl w:val="0"/>
          <w:numId w:val="38"/>
        </w:numPr>
        <w:jc w:val="both"/>
        <w:rPr>
          <w:rFonts w:ascii="Times New Roman" w:hAnsi="Times New Roman"/>
          <w:sz w:val="24"/>
          <w:szCs w:val="24"/>
        </w:rPr>
      </w:pPr>
      <w:r w:rsidRPr="00600DF6">
        <w:rPr>
          <w:rFonts w:ascii="Times New Roman" w:hAnsi="Times New Roman"/>
          <w:sz w:val="24"/>
          <w:szCs w:val="24"/>
        </w:rPr>
        <w:t xml:space="preserve">Kurum bünyesinde bulunan ofisler ve buradaki hizmetlerin sunumu sırasında Sağlık Bakanlığı tarafından yayımlanan “COVID-19 Kapsamında Ofis ve Büro Sisteminde Faaliyet Gösteren Tüm İşletmelerde Alınması Gereken </w:t>
      </w:r>
      <w:proofErr w:type="spellStart"/>
      <w:r w:rsidRPr="00600DF6">
        <w:rPr>
          <w:rFonts w:ascii="Times New Roman" w:hAnsi="Times New Roman"/>
          <w:sz w:val="24"/>
          <w:szCs w:val="24"/>
        </w:rPr>
        <w:t>Önlemler”e</w:t>
      </w:r>
      <w:proofErr w:type="spellEnd"/>
      <w:r w:rsidRPr="00600DF6">
        <w:rPr>
          <w:rFonts w:ascii="Times New Roman" w:hAnsi="Times New Roman"/>
          <w:sz w:val="24"/>
          <w:szCs w:val="24"/>
        </w:rPr>
        <w:t xml:space="preserve"> uyulmalıdır.</w:t>
      </w:r>
    </w:p>
    <w:p w14:paraId="3A57207F" w14:textId="77777777" w:rsidR="0075134D" w:rsidRPr="00600DF6" w:rsidRDefault="0075134D" w:rsidP="00600DF6">
      <w:pPr>
        <w:jc w:val="both"/>
        <w:rPr>
          <w:rFonts w:ascii="Times New Roman" w:hAnsi="Times New Roman"/>
          <w:sz w:val="24"/>
          <w:szCs w:val="24"/>
        </w:rPr>
      </w:pPr>
    </w:p>
    <w:p w14:paraId="0EFE0BFF" w14:textId="34AFDCC4" w:rsidR="00B936F1" w:rsidRPr="00600DF6" w:rsidRDefault="00B936F1" w:rsidP="00600DF6">
      <w:pPr>
        <w:jc w:val="both"/>
        <w:rPr>
          <w:rFonts w:ascii="Times New Roman" w:hAnsi="Times New Roman"/>
          <w:b/>
          <w:sz w:val="24"/>
          <w:szCs w:val="24"/>
        </w:rPr>
      </w:pPr>
      <w:r w:rsidRPr="00243A08">
        <w:rPr>
          <w:rFonts w:ascii="Times New Roman" w:hAnsi="Times New Roman"/>
          <w:b/>
          <w:sz w:val="24"/>
          <w:szCs w:val="24"/>
        </w:rPr>
        <w:t>9.10. Yemekhanede Alınması Gereken Önlemler</w:t>
      </w:r>
    </w:p>
    <w:p w14:paraId="7C83E889" w14:textId="50551DE8" w:rsidR="00B936F1" w:rsidRPr="00600DF6" w:rsidRDefault="00B936F1" w:rsidP="00600DF6">
      <w:pPr>
        <w:pStyle w:val="ListeParagraf"/>
        <w:numPr>
          <w:ilvl w:val="0"/>
          <w:numId w:val="38"/>
        </w:numPr>
        <w:jc w:val="both"/>
        <w:rPr>
          <w:rFonts w:ascii="Times New Roman" w:hAnsi="Times New Roman"/>
          <w:b/>
          <w:sz w:val="24"/>
          <w:szCs w:val="24"/>
        </w:rPr>
      </w:pPr>
      <w:r w:rsidRPr="00600DF6">
        <w:rPr>
          <w:rFonts w:ascii="Times New Roman" w:hAnsi="Times New Roman"/>
          <w:sz w:val="24"/>
          <w:szCs w:val="24"/>
        </w:rPr>
        <w:t xml:space="preserve">Yemekhane girişlerine el antiseptiği konulmalıdır. </w:t>
      </w:r>
    </w:p>
    <w:p w14:paraId="13838698" w14:textId="77777777" w:rsidR="00B936F1" w:rsidRPr="00600DF6" w:rsidRDefault="00B936F1" w:rsidP="00600DF6">
      <w:pPr>
        <w:pStyle w:val="ListeParagraf"/>
        <w:numPr>
          <w:ilvl w:val="0"/>
          <w:numId w:val="38"/>
        </w:numPr>
        <w:jc w:val="both"/>
        <w:rPr>
          <w:rFonts w:ascii="Times New Roman" w:hAnsi="Times New Roman"/>
          <w:b/>
          <w:sz w:val="24"/>
          <w:szCs w:val="24"/>
        </w:rPr>
      </w:pPr>
      <w:r w:rsidRPr="00600DF6">
        <w:rPr>
          <w:rFonts w:ascii="Times New Roman" w:hAnsi="Times New Roman"/>
          <w:sz w:val="24"/>
          <w:szCs w:val="24"/>
        </w:rPr>
        <w:t>Öğrencilerin yemekten önce ve hemen sonra ellerini yıkaması sağlanmalıdır.</w:t>
      </w:r>
    </w:p>
    <w:p w14:paraId="312F7DF9" w14:textId="77777777" w:rsidR="00B936F1" w:rsidRPr="00600DF6" w:rsidRDefault="00B936F1" w:rsidP="00600DF6">
      <w:pPr>
        <w:pStyle w:val="ListeParagraf"/>
        <w:numPr>
          <w:ilvl w:val="0"/>
          <w:numId w:val="38"/>
        </w:numPr>
        <w:jc w:val="both"/>
        <w:rPr>
          <w:rFonts w:ascii="Times New Roman" w:hAnsi="Times New Roman"/>
          <w:b/>
          <w:sz w:val="24"/>
          <w:szCs w:val="24"/>
        </w:rPr>
      </w:pPr>
      <w:r w:rsidRPr="00600DF6">
        <w:rPr>
          <w:rFonts w:ascii="Times New Roman" w:hAnsi="Times New Roman"/>
          <w:sz w:val="24"/>
          <w:szCs w:val="24"/>
        </w:rPr>
        <w:t xml:space="preserve">Yemekhanede masalar ve sandalyeler arası mesafe en az 1 metre olacak şekilde düzenleme yapılmalıdır. </w:t>
      </w:r>
    </w:p>
    <w:p w14:paraId="27EFF722" w14:textId="2A7003EE" w:rsidR="00B936F1" w:rsidRPr="00600DF6" w:rsidRDefault="00B936F1" w:rsidP="00600DF6">
      <w:pPr>
        <w:pStyle w:val="ListeParagraf"/>
        <w:numPr>
          <w:ilvl w:val="0"/>
          <w:numId w:val="38"/>
        </w:numPr>
        <w:jc w:val="both"/>
        <w:rPr>
          <w:rFonts w:ascii="Times New Roman" w:hAnsi="Times New Roman"/>
          <w:b/>
          <w:sz w:val="24"/>
          <w:szCs w:val="24"/>
        </w:rPr>
      </w:pPr>
      <w:r w:rsidRPr="00600DF6">
        <w:rPr>
          <w:rFonts w:ascii="Times New Roman" w:hAnsi="Times New Roman"/>
          <w:sz w:val="24"/>
          <w:szCs w:val="24"/>
        </w:rPr>
        <w:t xml:space="preserve">Temaslı takibinin kolay yapılabilmesi için; mümkün olduğunca yemek saatleri gruplara göre belirlenmeli ve mümkün ise aynı kişilerin aynı masada yemek yemeleri sağlanmalıdır. </w:t>
      </w:r>
      <w:r w:rsidR="00586D11">
        <w:rPr>
          <w:rFonts w:ascii="Times New Roman" w:hAnsi="Times New Roman"/>
          <w:sz w:val="24"/>
          <w:szCs w:val="24"/>
        </w:rPr>
        <w:t xml:space="preserve">Ders aralında da </w:t>
      </w:r>
      <w:r w:rsidRPr="00600DF6">
        <w:rPr>
          <w:rFonts w:ascii="Times New Roman" w:hAnsi="Times New Roman"/>
          <w:sz w:val="24"/>
          <w:szCs w:val="24"/>
        </w:rPr>
        <w:t xml:space="preserve">benzer kurallara dikkat edilmelidir. </w:t>
      </w:r>
    </w:p>
    <w:p w14:paraId="360B367D" w14:textId="77777777" w:rsidR="00B936F1" w:rsidRPr="00600DF6" w:rsidRDefault="00B936F1" w:rsidP="00600DF6">
      <w:pPr>
        <w:pStyle w:val="ListeParagraf"/>
        <w:numPr>
          <w:ilvl w:val="0"/>
          <w:numId w:val="38"/>
        </w:numPr>
        <w:jc w:val="both"/>
        <w:rPr>
          <w:rFonts w:ascii="Times New Roman" w:hAnsi="Times New Roman"/>
          <w:b/>
          <w:sz w:val="24"/>
          <w:szCs w:val="24"/>
        </w:rPr>
      </w:pPr>
      <w:r w:rsidRPr="00600DF6">
        <w:rPr>
          <w:rFonts w:ascii="Times New Roman" w:hAnsi="Times New Roman"/>
          <w:sz w:val="24"/>
          <w:szCs w:val="24"/>
        </w:rPr>
        <w:t xml:space="preserve">Yemek öncesinde ve sonrasında ellerin bol su ve sabun ile en az 20 saniye boyunca yıkanması ve tek kullanımlık havlu ile ellerin kurulanması gibi kişisel </w:t>
      </w:r>
      <w:proofErr w:type="gramStart"/>
      <w:r w:rsidRPr="00600DF6">
        <w:rPr>
          <w:rFonts w:ascii="Times New Roman" w:hAnsi="Times New Roman"/>
          <w:sz w:val="24"/>
          <w:szCs w:val="24"/>
        </w:rPr>
        <w:t>hijyen</w:t>
      </w:r>
      <w:proofErr w:type="gramEnd"/>
      <w:r w:rsidRPr="00600DF6">
        <w:rPr>
          <w:rFonts w:ascii="Times New Roman" w:hAnsi="Times New Roman"/>
          <w:sz w:val="24"/>
          <w:szCs w:val="24"/>
        </w:rPr>
        <w:t xml:space="preserve"> kurallarının uygulanmasına imkan veren düzenlemeler yapılmalıdır.</w:t>
      </w:r>
    </w:p>
    <w:p w14:paraId="75364E46" w14:textId="77777777" w:rsidR="00B936F1" w:rsidRPr="00600DF6" w:rsidRDefault="00B936F1" w:rsidP="00600DF6">
      <w:pPr>
        <w:pStyle w:val="ListeParagraf"/>
        <w:numPr>
          <w:ilvl w:val="0"/>
          <w:numId w:val="38"/>
        </w:numPr>
        <w:jc w:val="both"/>
        <w:rPr>
          <w:rFonts w:ascii="Times New Roman" w:hAnsi="Times New Roman"/>
          <w:b/>
          <w:sz w:val="24"/>
          <w:szCs w:val="24"/>
        </w:rPr>
      </w:pPr>
      <w:r w:rsidRPr="00600DF6">
        <w:rPr>
          <w:rFonts w:ascii="Times New Roman" w:hAnsi="Times New Roman"/>
          <w:sz w:val="24"/>
          <w:szCs w:val="24"/>
        </w:rPr>
        <w:t xml:space="preserve">Bardak ve tabak gibi ortak kullanılan eşyalar her kullanım sonrasında su ve deterjanla yıkanmalı ve sonraki kullanımına kadar temiz bir ortamda saklanmalıdır. </w:t>
      </w:r>
    </w:p>
    <w:p w14:paraId="342AE0CB" w14:textId="77777777" w:rsidR="00B936F1" w:rsidRPr="00600DF6" w:rsidRDefault="00B936F1" w:rsidP="00600DF6">
      <w:pPr>
        <w:pStyle w:val="ListeParagraf"/>
        <w:numPr>
          <w:ilvl w:val="0"/>
          <w:numId w:val="38"/>
        </w:numPr>
        <w:jc w:val="both"/>
        <w:rPr>
          <w:rFonts w:ascii="Times New Roman" w:hAnsi="Times New Roman"/>
          <w:b/>
          <w:sz w:val="24"/>
          <w:szCs w:val="24"/>
        </w:rPr>
      </w:pPr>
      <w:r w:rsidRPr="00600DF6">
        <w:rPr>
          <w:rFonts w:ascii="Times New Roman" w:hAnsi="Times New Roman"/>
          <w:sz w:val="24"/>
          <w:szCs w:val="24"/>
        </w:rPr>
        <w:t xml:space="preserve">Baharat, kürdan, tuz vb. malzemelerin tek kullanımlık olacak şekilde sunulması sağlanmalıdır. Masalarda açıkta baharat, kürdan, tuz, ekmek bulundurulmamalıdır. </w:t>
      </w:r>
    </w:p>
    <w:p w14:paraId="78C31F83" w14:textId="77777777" w:rsidR="00B936F1" w:rsidRPr="00600DF6" w:rsidRDefault="00B936F1" w:rsidP="00600DF6">
      <w:pPr>
        <w:pStyle w:val="ListeParagraf"/>
        <w:numPr>
          <w:ilvl w:val="0"/>
          <w:numId w:val="38"/>
        </w:numPr>
        <w:jc w:val="both"/>
        <w:rPr>
          <w:rFonts w:ascii="Times New Roman" w:hAnsi="Times New Roman"/>
          <w:b/>
          <w:sz w:val="24"/>
          <w:szCs w:val="24"/>
        </w:rPr>
      </w:pPr>
      <w:r w:rsidRPr="00600DF6">
        <w:rPr>
          <w:rFonts w:ascii="Times New Roman" w:hAnsi="Times New Roman"/>
          <w:sz w:val="24"/>
          <w:szCs w:val="24"/>
        </w:rPr>
        <w:t xml:space="preserve">Yemekhane görevlileri kişisel </w:t>
      </w:r>
      <w:proofErr w:type="gramStart"/>
      <w:r w:rsidRPr="00600DF6">
        <w:rPr>
          <w:rFonts w:ascii="Times New Roman" w:hAnsi="Times New Roman"/>
          <w:sz w:val="24"/>
          <w:szCs w:val="24"/>
        </w:rPr>
        <w:t>hijyen</w:t>
      </w:r>
      <w:proofErr w:type="gramEnd"/>
      <w:r w:rsidRPr="00600DF6">
        <w:rPr>
          <w:rFonts w:ascii="Times New Roman" w:hAnsi="Times New Roman"/>
          <w:sz w:val="24"/>
          <w:szCs w:val="24"/>
        </w:rPr>
        <w:t xml:space="preserve"> kurallarına uygun davranmalı ve tıbbi maske takmalıdır. Eldiven </w:t>
      </w:r>
      <w:r w:rsidRPr="00600DF6">
        <w:rPr>
          <w:rFonts w:ascii="Times New Roman" w:hAnsi="Times New Roman"/>
          <w:sz w:val="24"/>
          <w:szCs w:val="24"/>
        </w:rPr>
        <w:lastRenderedPageBreak/>
        <w:t xml:space="preserve">kullanmamalı ancak sık el </w:t>
      </w:r>
      <w:proofErr w:type="gramStart"/>
      <w:r w:rsidRPr="00600DF6">
        <w:rPr>
          <w:rFonts w:ascii="Times New Roman" w:hAnsi="Times New Roman"/>
          <w:sz w:val="24"/>
          <w:szCs w:val="24"/>
        </w:rPr>
        <w:t>hijyeni</w:t>
      </w:r>
      <w:proofErr w:type="gramEnd"/>
      <w:r w:rsidRPr="00600DF6">
        <w:rPr>
          <w:rFonts w:ascii="Times New Roman" w:hAnsi="Times New Roman"/>
          <w:sz w:val="24"/>
          <w:szCs w:val="24"/>
        </w:rPr>
        <w:t xml:space="preserve"> sağlanmalıdır. </w:t>
      </w:r>
    </w:p>
    <w:p w14:paraId="293A03A3" w14:textId="77777777" w:rsidR="00B936F1" w:rsidRPr="00600DF6" w:rsidRDefault="00B936F1" w:rsidP="00600DF6">
      <w:pPr>
        <w:pStyle w:val="ListeParagraf"/>
        <w:numPr>
          <w:ilvl w:val="0"/>
          <w:numId w:val="38"/>
        </w:numPr>
        <w:jc w:val="both"/>
        <w:rPr>
          <w:rFonts w:ascii="Times New Roman" w:hAnsi="Times New Roman"/>
          <w:b/>
          <w:sz w:val="24"/>
          <w:szCs w:val="24"/>
        </w:rPr>
      </w:pPr>
      <w:r w:rsidRPr="00600DF6">
        <w:rPr>
          <w:rFonts w:ascii="Times New Roman" w:hAnsi="Times New Roman"/>
          <w:sz w:val="24"/>
          <w:szCs w:val="24"/>
        </w:rPr>
        <w:t xml:space="preserve">Masada yeme ve içme dışında maske takılmalıdır. </w:t>
      </w:r>
    </w:p>
    <w:p w14:paraId="5A15C038" w14:textId="77777777" w:rsidR="00B936F1" w:rsidRPr="00600DF6" w:rsidRDefault="00B936F1" w:rsidP="00600DF6">
      <w:pPr>
        <w:pStyle w:val="ListeParagraf"/>
        <w:numPr>
          <w:ilvl w:val="0"/>
          <w:numId w:val="38"/>
        </w:numPr>
        <w:jc w:val="both"/>
        <w:rPr>
          <w:rFonts w:ascii="Times New Roman" w:hAnsi="Times New Roman"/>
          <w:b/>
          <w:sz w:val="24"/>
          <w:szCs w:val="24"/>
        </w:rPr>
      </w:pPr>
      <w:r w:rsidRPr="00600DF6">
        <w:rPr>
          <w:rFonts w:ascii="Times New Roman" w:hAnsi="Times New Roman"/>
          <w:sz w:val="24"/>
          <w:szCs w:val="24"/>
        </w:rPr>
        <w:t xml:space="preserve">Açık büfe yemek servisi kullanılmamalıdır. </w:t>
      </w:r>
    </w:p>
    <w:p w14:paraId="1FC4B3E1" w14:textId="77777777" w:rsidR="001356D7" w:rsidRPr="00600DF6" w:rsidRDefault="00B936F1" w:rsidP="00600DF6">
      <w:pPr>
        <w:pStyle w:val="ListeParagraf"/>
        <w:numPr>
          <w:ilvl w:val="0"/>
          <w:numId w:val="38"/>
        </w:numPr>
        <w:jc w:val="both"/>
        <w:rPr>
          <w:rFonts w:ascii="Times New Roman" w:hAnsi="Times New Roman"/>
          <w:b/>
          <w:sz w:val="24"/>
          <w:szCs w:val="24"/>
        </w:rPr>
      </w:pPr>
      <w:r w:rsidRPr="00600DF6">
        <w:rPr>
          <w:rFonts w:ascii="Times New Roman" w:hAnsi="Times New Roman"/>
          <w:sz w:val="24"/>
          <w:szCs w:val="24"/>
        </w:rPr>
        <w:t xml:space="preserve">Yiyecek hazırlamada kullanılan lavabolar başka hiçbir amaçla kullanılmamalıdır. </w:t>
      </w:r>
    </w:p>
    <w:p w14:paraId="102B31A0" w14:textId="58EDA732" w:rsidR="00B936F1" w:rsidRPr="00600DF6" w:rsidRDefault="00B936F1" w:rsidP="00600DF6">
      <w:pPr>
        <w:pStyle w:val="ListeParagraf"/>
        <w:numPr>
          <w:ilvl w:val="0"/>
          <w:numId w:val="38"/>
        </w:numPr>
        <w:jc w:val="both"/>
        <w:rPr>
          <w:rFonts w:ascii="Times New Roman" w:hAnsi="Times New Roman"/>
          <w:b/>
          <w:sz w:val="24"/>
          <w:szCs w:val="24"/>
        </w:rPr>
      </w:pPr>
      <w:r w:rsidRPr="00600DF6">
        <w:rPr>
          <w:rFonts w:ascii="Times New Roman" w:hAnsi="Times New Roman"/>
          <w:sz w:val="24"/>
          <w:szCs w:val="24"/>
        </w:rPr>
        <w:t xml:space="preserve">Yemekler </w:t>
      </w:r>
      <w:r w:rsidR="00273A87">
        <w:rPr>
          <w:rFonts w:ascii="Times New Roman" w:hAnsi="Times New Roman"/>
          <w:sz w:val="24"/>
          <w:szCs w:val="24"/>
        </w:rPr>
        <w:t>eğitim kurumu</w:t>
      </w:r>
      <w:r w:rsidRPr="00600DF6">
        <w:rPr>
          <w:rFonts w:ascii="Times New Roman" w:hAnsi="Times New Roman"/>
          <w:sz w:val="24"/>
          <w:szCs w:val="24"/>
        </w:rPr>
        <w:t xml:space="preserve"> bünyesinde hazırlanıyorsa Sağlık Bakanlığı tarafından yayımlanan “COVID-19 Kapsamında Restoran, Lokanta, Kafe Pastane, Börekçi, Tatlıcı Ve İçerisinde Yeme-İçme Hizmeti Sunan İşletmelerde Alınması Gereken </w:t>
      </w:r>
      <w:proofErr w:type="spellStart"/>
      <w:r w:rsidRPr="00600DF6">
        <w:rPr>
          <w:rFonts w:ascii="Times New Roman" w:hAnsi="Times New Roman"/>
          <w:sz w:val="24"/>
          <w:szCs w:val="24"/>
        </w:rPr>
        <w:t>Önlemler”e</w:t>
      </w:r>
      <w:proofErr w:type="spellEnd"/>
      <w:r w:rsidRPr="00600DF6">
        <w:rPr>
          <w:rFonts w:ascii="Times New Roman" w:hAnsi="Times New Roman"/>
          <w:sz w:val="24"/>
          <w:szCs w:val="24"/>
        </w:rPr>
        <w:t xml:space="preserve"> uyulmalıdır</w:t>
      </w:r>
      <w:r w:rsidR="001356D7" w:rsidRPr="00600DF6">
        <w:rPr>
          <w:rFonts w:ascii="Times New Roman" w:hAnsi="Times New Roman"/>
          <w:sz w:val="24"/>
          <w:szCs w:val="24"/>
        </w:rPr>
        <w:t>.</w:t>
      </w:r>
    </w:p>
    <w:p w14:paraId="0483A996" w14:textId="4A0D8841" w:rsidR="00713116" w:rsidRPr="00600DF6" w:rsidRDefault="00713116" w:rsidP="00600DF6">
      <w:pPr>
        <w:jc w:val="both"/>
        <w:rPr>
          <w:rFonts w:ascii="Times New Roman" w:hAnsi="Times New Roman"/>
          <w:sz w:val="24"/>
          <w:szCs w:val="24"/>
        </w:rPr>
      </w:pPr>
    </w:p>
    <w:p w14:paraId="0430F843" w14:textId="16E8B107" w:rsidR="00713116" w:rsidRPr="0075134D" w:rsidRDefault="001356D7" w:rsidP="00600DF6">
      <w:pPr>
        <w:jc w:val="both"/>
        <w:rPr>
          <w:rFonts w:ascii="Times New Roman" w:hAnsi="Times New Roman"/>
          <w:b/>
          <w:sz w:val="24"/>
          <w:szCs w:val="24"/>
        </w:rPr>
      </w:pPr>
      <w:r w:rsidRPr="00243A08">
        <w:rPr>
          <w:rFonts w:ascii="Times New Roman" w:hAnsi="Times New Roman"/>
          <w:b/>
          <w:sz w:val="24"/>
          <w:szCs w:val="24"/>
        </w:rPr>
        <w:t>9.11. Servislerde Alınması Gereken</w:t>
      </w:r>
      <w:r w:rsidRPr="00243A08">
        <w:rPr>
          <w:rFonts w:ascii="Times New Roman" w:hAnsi="Times New Roman"/>
          <w:sz w:val="24"/>
          <w:szCs w:val="24"/>
        </w:rPr>
        <w:t xml:space="preserve"> </w:t>
      </w:r>
      <w:r w:rsidRPr="00243A08">
        <w:rPr>
          <w:rFonts w:ascii="Times New Roman" w:hAnsi="Times New Roman"/>
          <w:b/>
          <w:sz w:val="24"/>
          <w:szCs w:val="24"/>
        </w:rPr>
        <w:t>Önlemler</w:t>
      </w:r>
    </w:p>
    <w:p w14:paraId="4E0A0D73" w14:textId="6DAE36F4" w:rsidR="00713116" w:rsidRPr="00600DF6" w:rsidRDefault="001356D7" w:rsidP="00600DF6">
      <w:pPr>
        <w:pStyle w:val="ListeParagraf"/>
        <w:numPr>
          <w:ilvl w:val="0"/>
          <w:numId w:val="39"/>
        </w:numPr>
        <w:jc w:val="both"/>
        <w:rPr>
          <w:rFonts w:ascii="Times New Roman" w:hAnsi="Times New Roman"/>
          <w:sz w:val="24"/>
          <w:szCs w:val="24"/>
        </w:rPr>
      </w:pPr>
      <w:r w:rsidRPr="00600DF6">
        <w:rPr>
          <w:rFonts w:ascii="Times New Roman" w:hAnsi="Times New Roman"/>
          <w:sz w:val="24"/>
          <w:szCs w:val="24"/>
        </w:rPr>
        <w:t>Servis şoförleri işveren tarafından COVID-19 hakkında bilgilendirilmelidir.</w:t>
      </w:r>
    </w:p>
    <w:p w14:paraId="0C5978B3" w14:textId="77777777" w:rsidR="001356D7" w:rsidRPr="00600DF6" w:rsidRDefault="001356D7" w:rsidP="00600DF6">
      <w:pPr>
        <w:pStyle w:val="ListeParagraf"/>
        <w:numPr>
          <w:ilvl w:val="0"/>
          <w:numId w:val="39"/>
        </w:numPr>
        <w:jc w:val="both"/>
        <w:rPr>
          <w:rFonts w:ascii="Times New Roman" w:hAnsi="Times New Roman"/>
          <w:sz w:val="24"/>
          <w:szCs w:val="24"/>
        </w:rPr>
      </w:pPr>
      <w:r w:rsidRPr="00600DF6">
        <w:rPr>
          <w:rFonts w:ascii="Times New Roman" w:hAnsi="Times New Roman"/>
          <w:sz w:val="24"/>
          <w:szCs w:val="24"/>
        </w:rPr>
        <w:t xml:space="preserve">Servis şoförleri, kişisel </w:t>
      </w:r>
      <w:proofErr w:type="gramStart"/>
      <w:r w:rsidRPr="00600DF6">
        <w:rPr>
          <w:rFonts w:ascii="Times New Roman" w:hAnsi="Times New Roman"/>
          <w:sz w:val="24"/>
          <w:szCs w:val="24"/>
        </w:rPr>
        <w:t>hijyen</w:t>
      </w:r>
      <w:proofErr w:type="gramEnd"/>
      <w:r w:rsidRPr="00600DF6">
        <w:rPr>
          <w:rFonts w:ascii="Times New Roman" w:hAnsi="Times New Roman"/>
          <w:sz w:val="24"/>
          <w:szCs w:val="24"/>
        </w:rPr>
        <w:t xml:space="preserve"> kurallarına uygun şekilde hareket etmeli ve aracın içinde mutlaka tıbbi maske kullanmalıdır. </w:t>
      </w:r>
    </w:p>
    <w:p w14:paraId="2C35B6D2" w14:textId="77777777" w:rsidR="001356D7" w:rsidRPr="00600DF6" w:rsidRDefault="001356D7" w:rsidP="00600DF6">
      <w:pPr>
        <w:pStyle w:val="ListeParagraf"/>
        <w:numPr>
          <w:ilvl w:val="0"/>
          <w:numId w:val="39"/>
        </w:numPr>
        <w:jc w:val="both"/>
        <w:rPr>
          <w:rFonts w:ascii="Times New Roman" w:hAnsi="Times New Roman"/>
          <w:sz w:val="24"/>
          <w:szCs w:val="24"/>
        </w:rPr>
      </w:pPr>
      <w:r w:rsidRPr="00600DF6">
        <w:rPr>
          <w:rFonts w:ascii="Times New Roman" w:hAnsi="Times New Roman"/>
          <w:sz w:val="24"/>
          <w:szCs w:val="24"/>
        </w:rPr>
        <w:t xml:space="preserve">Araç içine COVID-19 ile ilgili uyulması gereken kurallar görünür bir şekilde asılmalı ve şoför ve yolcuların bu kurallara uyması sağlanmalıdır. </w:t>
      </w:r>
    </w:p>
    <w:p w14:paraId="160F01C4" w14:textId="77777777" w:rsidR="001356D7" w:rsidRPr="00600DF6" w:rsidRDefault="001356D7" w:rsidP="00600DF6">
      <w:pPr>
        <w:pStyle w:val="ListeParagraf"/>
        <w:numPr>
          <w:ilvl w:val="0"/>
          <w:numId w:val="39"/>
        </w:numPr>
        <w:jc w:val="both"/>
        <w:rPr>
          <w:rFonts w:ascii="Times New Roman" w:hAnsi="Times New Roman"/>
          <w:sz w:val="24"/>
          <w:szCs w:val="24"/>
        </w:rPr>
      </w:pPr>
      <w:r w:rsidRPr="00600DF6">
        <w:rPr>
          <w:rFonts w:ascii="Times New Roman" w:hAnsi="Times New Roman"/>
          <w:sz w:val="24"/>
          <w:szCs w:val="24"/>
        </w:rPr>
        <w:t xml:space="preserve">Araçlarda giriş kapısının yanına el antiseptiği konulmalıdır. </w:t>
      </w:r>
    </w:p>
    <w:p w14:paraId="0335B181" w14:textId="0630BD10" w:rsidR="001356D7" w:rsidRPr="00600DF6" w:rsidRDefault="001356D7" w:rsidP="00600DF6">
      <w:pPr>
        <w:pStyle w:val="ListeParagraf"/>
        <w:numPr>
          <w:ilvl w:val="0"/>
          <w:numId w:val="39"/>
        </w:numPr>
        <w:jc w:val="both"/>
        <w:rPr>
          <w:rFonts w:ascii="Times New Roman" w:hAnsi="Times New Roman"/>
          <w:sz w:val="24"/>
          <w:szCs w:val="24"/>
        </w:rPr>
      </w:pPr>
      <w:r w:rsidRPr="00600DF6">
        <w:rPr>
          <w:rFonts w:ascii="Times New Roman" w:hAnsi="Times New Roman"/>
          <w:sz w:val="24"/>
          <w:szCs w:val="24"/>
        </w:rPr>
        <w:t xml:space="preserve">Servisle ulaşımı sağlayan </w:t>
      </w:r>
      <w:r w:rsidR="00273A87">
        <w:rPr>
          <w:rFonts w:ascii="Times New Roman" w:hAnsi="Times New Roman"/>
          <w:sz w:val="24"/>
          <w:szCs w:val="24"/>
        </w:rPr>
        <w:t>akademisyen</w:t>
      </w:r>
      <w:r w:rsidRPr="00600DF6">
        <w:rPr>
          <w:rFonts w:ascii="Times New Roman" w:hAnsi="Times New Roman"/>
          <w:sz w:val="24"/>
          <w:szCs w:val="24"/>
        </w:rPr>
        <w:t xml:space="preserve"> ve çalışanların maske takması ve mümkünse her gün aynı yere oturması sağlanmalıdır. </w:t>
      </w:r>
    </w:p>
    <w:p w14:paraId="4F7F26D3" w14:textId="270BCA4B" w:rsidR="001356D7" w:rsidRPr="00600DF6" w:rsidRDefault="001356D7" w:rsidP="00600DF6">
      <w:pPr>
        <w:pStyle w:val="ListeParagraf"/>
        <w:numPr>
          <w:ilvl w:val="0"/>
          <w:numId w:val="39"/>
        </w:numPr>
        <w:jc w:val="both"/>
        <w:rPr>
          <w:rFonts w:ascii="Times New Roman" w:hAnsi="Times New Roman"/>
          <w:sz w:val="24"/>
          <w:szCs w:val="24"/>
        </w:rPr>
      </w:pPr>
      <w:r w:rsidRPr="00600DF6">
        <w:rPr>
          <w:rFonts w:ascii="Times New Roman" w:hAnsi="Times New Roman"/>
          <w:sz w:val="24"/>
          <w:szCs w:val="24"/>
        </w:rPr>
        <w:t xml:space="preserve">Servislerde Sağlık Bakanlığı “COVID -19 Kapsamında Personel Servis Araçlarıyla İlgili Alınması Gereken </w:t>
      </w:r>
      <w:proofErr w:type="spellStart"/>
      <w:r w:rsidRPr="00600DF6">
        <w:rPr>
          <w:rFonts w:ascii="Times New Roman" w:hAnsi="Times New Roman"/>
          <w:sz w:val="24"/>
          <w:szCs w:val="24"/>
        </w:rPr>
        <w:t>Önlemler”e</w:t>
      </w:r>
      <w:proofErr w:type="spellEnd"/>
      <w:r w:rsidRPr="00600DF6">
        <w:rPr>
          <w:rFonts w:ascii="Times New Roman" w:hAnsi="Times New Roman"/>
          <w:sz w:val="24"/>
          <w:szCs w:val="24"/>
        </w:rPr>
        <w:t xml:space="preserve"> uyulmalıdır.</w:t>
      </w:r>
    </w:p>
    <w:p w14:paraId="4F4BC4FA" w14:textId="28D08C74" w:rsidR="00713116" w:rsidRPr="00600DF6" w:rsidRDefault="00713116" w:rsidP="00600DF6">
      <w:pPr>
        <w:jc w:val="both"/>
        <w:rPr>
          <w:rFonts w:ascii="Times New Roman" w:hAnsi="Times New Roman"/>
          <w:sz w:val="24"/>
          <w:szCs w:val="24"/>
        </w:rPr>
      </w:pPr>
    </w:p>
    <w:p w14:paraId="6F7C47D9" w14:textId="09AC3A3C" w:rsidR="001356D7" w:rsidRPr="00600DF6" w:rsidRDefault="001356D7" w:rsidP="00600DF6">
      <w:pPr>
        <w:jc w:val="both"/>
        <w:rPr>
          <w:rFonts w:ascii="Times New Roman" w:hAnsi="Times New Roman"/>
          <w:b/>
          <w:sz w:val="24"/>
          <w:szCs w:val="24"/>
        </w:rPr>
      </w:pPr>
      <w:r w:rsidRPr="00243A08">
        <w:rPr>
          <w:rFonts w:ascii="Times New Roman" w:hAnsi="Times New Roman"/>
          <w:b/>
          <w:sz w:val="24"/>
          <w:szCs w:val="24"/>
        </w:rPr>
        <w:t xml:space="preserve">9.12. </w:t>
      </w:r>
      <w:r w:rsidR="00273A87">
        <w:rPr>
          <w:rFonts w:ascii="Times New Roman" w:hAnsi="Times New Roman"/>
          <w:b/>
          <w:sz w:val="24"/>
          <w:szCs w:val="24"/>
        </w:rPr>
        <w:t>Mescitler</w:t>
      </w:r>
      <w:r w:rsidRPr="00243A08">
        <w:rPr>
          <w:rFonts w:ascii="Times New Roman" w:hAnsi="Times New Roman"/>
          <w:b/>
          <w:sz w:val="24"/>
          <w:szCs w:val="24"/>
        </w:rPr>
        <w:t>de Alınması Gereken Önlemler</w:t>
      </w:r>
    </w:p>
    <w:p w14:paraId="03828631" w14:textId="77777777" w:rsidR="001356D7" w:rsidRPr="00600DF6" w:rsidRDefault="001356D7" w:rsidP="00600DF6">
      <w:pPr>
        <w:pStyle w:val="ListeParagraf"/>
        <w:numPr>
          <w:ilvl w:val="0"/>
          <w:numId w:val="40"/>
        </w:numPr>
        <w:jc w:val="both"/>
        <w:rPr>
          <w:rFonts w:ascii="Times New Roman" w:hAnsi="Times New Roman"/>
          <w:b/>
          <w:sz w:val="24"/>
          <w:szCs w:val="24"/>
        </w:rPr>
      </w:pPr>
      <w:r w:rsidRPr="00600DF6">
        <w:rPr>
          <w:rFonts w:ascii="Times New Roman" w:hAnsi="Times New Roman"/>
          <w:sz w:val="24"/>
          <w:szCs w:val="24"/>
        </w:rPr>
        <w:t xml:space="preserve">Mescit içerisinde 4 metrekareye 1 kişi düşecek şekilde planlama yapılmalıdır. </w:t>
      </w:r>
    </w:p>
    <w:p w14:paraId="0022DEC5" w14:textId="77777777" w:rsidR="001356D7" w:rsidRPr="00600DF6" w:rsidRDefault="001356D7" w:rsidP="00600DF6">
      <w:pPr>
        <w:pStyle w:val="ListeParagraf"/>
        <w:numPr>
          <w:ilvl w:val="0"/>
          <w:numId w:val="40"/>
        </w:numPr>
        <w:jc w:val="both"/>
        <w:rPr>
          <w:rFonts w:ascii="Times New Roman" w:hAnsi="Times New Roman"/>
          <w:b/>
          <w:sz w:val="24"/>
          <w:szCs w:val="24"/>
        </w:rPr>
      </w:pPr>
      <w:r w:rsidRPr="00600DF6">
        <w:rPr>
          <w:rFonts w:ascii="Times New Roman" w:hAnsi="Times New Roman"/>
          <w:sz w:val="24"/>
          <w:szCs w:val="24"/>
        </w:rPr>
        <w:t>Mescit girişinde el antiseptiği bulundurulmalıdır.</w:t>
      </w:r>
    </w:p>
    <w:p w14:paraId="1136A0F5" w14:textId="77777777" w:rsidR="001356D7" w:rsidRPr="00600DF6" w:rsidRDefault="001356D7" w:rsidP="00600DF6">
      <w:pPr>
        <w:pStyle w:val="ListeParagraf"/>
        <w:numPr>
          <w:ilvl w:val="0"/>
          <w:numId w:val="40"/>
        </w:numPr>
        <w:jc w:val="both"/>
        <w:rPr>
          <w:rFonts w:ascii="Times New Roman" w:hAnsi="Times New Roman"/>
          <w:b/>
          <w:sz w:val="24"/>
          <w:szCs w:val="24"/>
        </w:rPr>
      </w:pPr>
      <w:r w:rsidRPr="00600DF6">
        <w:rPr>
          <w:rFonts w:ascii="Times New Roman" w:hAnsi="Times New Roman"/>
          <w:sz w:val="24"/>
          <w:szCs w:val="24"/>
        </w:rPr>
        <w:t xml:space="preserve">Mescide girerken ve namaz esnasında da maske takılmaya devam edilmelidir. </w:t>
      </w:r>
    </w:p>
    <w:p w14:paraId="68638EB0" w14:textId="77777777" w:rsidR="001356D7" w:rsidRPr="00600DF6" w:rsidRDefault="001356D7" w:rsidP="00600DF6">
      <w:pPr>
        <w:pStyle w:val="ListeParagraf"/>
        <w:numPr>
          <w:ilvl w:val="0"/>
          <w:numId w:val="40"/>
        </w:numPr>
        <w:jc w:val="both"/>
        <w:rPr>
          <w:rFonts w:ascii="Times New Roman" w:hAnsi="Times New Roman"/>
          <w:b/>
          <w:sz w:val="24"/>
          <w:szCs w:val="24"/>
        </w:rPr>
      </w:pPr>
      <w:r w:rsidRPr="00600DF6">
        <w:rPr>
          <w:rFonts w:ascii="Times New Roman" w:hAnsi="Times New Roman"/>
          <w:sz w:val="24"/>
          <w:szCs w:val="24"/>
        </w:rPr>
        <w:t xml:space="preserve">Abdest alırken ve namaz kılarken sosyal mesafeye (en az 1 metre) uyulmalıdır. </w:t>
      </w:r>
    </w:p>
    <w:p w14:paraId="42547268" w14:textId="77777777" w:rsidR="00273A87" w:rsidRPr="00273A87" w:rsidRDefault="001356D7" w:rsidP="00600DF6">
      <w:pPr>
        <w:pStyle w:val="ListeParagraf"/>
        <w:numPr>
          <w:ilvl w:val="0"/>
          <w:numId w:val="40"/>
        </w:numPr>
        <w:jc w:val="both"/>
        <w:rPr>
          <w:rFonts w:ascii="Times New Roman" w:hAnsi="Times New Roman"/>
          <w:b/>
          <w:sz w:val="24"/>
          <w:szCs w:val="24"/>
        </w:rPr>
      </w:pPr>
      <w:r w:rsidRPr="00600DF6">
        <w:rPr>
          <w:rFonts w:ascii="Times New Roman" w:hAnsi="Times New Roman"/>
          <w:sz w:val="24"/>
          <w:szCs w:val="24"/>
        </w:rPr>
        <w:t xml:space="preserve">Mescit içerisindeki Kur’an-ı Kerim </w:t>
      </w:r>
      <w:proofErr w:type="gramStart"/>
      <w:r w:rsidRPr="00600DF6">
        <w:rPr>
          <w:rFonts w:ascii="Times New Roman" w:hAnsi="Times New Roman"/>
          <w:sz w:val="24"/>
          <w:szCs w:val="24"/>
        </w:rPr>
        <w:t>dahil</w:t>
      </w:r>
      <w:proofErr w:type="gramEnd"/>
      <w:r w:rsidRPr="00600DF6">
        <w:rPr>
          <w:rFonts w:ascii="Times New Roman" w:hAnsi="Times New Roman"/>
          <w:sz w:val="24"/>
          <w:szCs w:val="24"/>
        </w:rPr>
        <w:t xml:space="preserve"> diğer kitaplar kilitli dolaplarda bulundurulmalı, ortak kullanımı önlenmelidir. </w:t>
      </w:r>
    </w:p>
    <w:p w14:paraId="449F29D0" w14:textId="75CE1105" w:rsidR="001356D7" w:rsidRPr="00600DF6" w:rsidRDefault="001356D7" w:rsidP="00600DF6">
      <w:pPr>
        <w:pStyle w:val="ListeParagraf"/>
        <w:numPr>
          <w:ilvl w:val="0"/>
          <w:numId w:val="40"/>
        </w:numPr>
        <w:jc w:val="both"/>
        <w:rPr>
          <w:rFonts w:ascii="Times New Roman" w:hAnsi="Times New Roman"/>
          <w:b/>
          <w:sz w:val="24"/>
          <w:szCs w:val="24"/>
        </w:rPr>
      </w:pPr>
      <w:r w:rsidRPr="00600DF6">
        <w:rPr>
          <w:rFonts w:ascii="Times New Roman" w:hAnsi="Times New Roman"/>
          <w:sz w:val="24"/>
          <w:szCs w:val="24"/>
        </w:rPr>
        <w:t xml:space="preserve">Ortak kullanımda olan tespih, takke, rahle vb. kaldırılmalıdır. </w:t>
      </w:r>
    </w:p>
    <w:p w14:paraId="567C84B3" w14:textId="77777777" w:rsidR="001356D7" w:rsidRPr="00600DF6" w:rsidRDefault="001356D7" w:rsidP="00600DF6">
      <w:pPr>
        <w:pStyle w:val="ListeParagraf"/>
        <w:numPr>
          <w:ilvl w:val="0"/>
          <w:numId w:val="40"/>
        </w:numPr>
        <w:jc w:val="both"/>
        <w:rPr>
          <w:rFonts w:ascii="Times New Roman" w:hAnsi="Times New Roman"/>
          <w:b/>
          <w:sz w:val="24"/>
          <w:szCs w:val="24"/>
        </w:rPr>
      </w:pPr>
      <w:r w:rsidRPr="00600DF6">
        <w:rPr>
          <w:rFonts w:ascii="Times New Roman" w:hAnsi="Times New Roman"/>
          <w:sz w:val="24"/>
          <w:szCs w:val="24"/>
        </w:rPr>
        <w:t xml:space="preserve">Seccadeler ve tespihler kişiye özel olmalıdır. </w:t>
      </w:r>
    </w:p>
    <w:p w14:paraId="0D727B7D" w14:textId="77777777" w:rsidR="001356D7" w:rsidRPr="00600DF6" w:rsidRDefault="001356D7" w:rsidP="00600DF6">
      <w:pPr>
        <w:pStyle w:val="ListeParagraf"/>
        <w:numPr>
          <w:ilvl w:val="0"/>
          <w:numId w:val="40"/>
        </w:numPr>
        <w:jc w:val="both"/>
        <w:rPr>
          <w:rFonts w:ascii="Times New Roman" w:hAnsi="Times New Roman"/>
          <w:b/>
          <w:sz w:val="24"/>
          <w:szCs w:val="24"/>
        </w:rPr>
      </w:pPr>
      <w:r w:rsidRPr="00600DF6">
        <w:rPr>
          <w:rFonts w:ascii="Times New Roman" w:hAnsi="Times New Roman"/>
          <w:sz w:val="24"/>
          <w:szCs w:val="24"/>
        </w:rPr>
        <w:t xml:space="preserve">Mescit en az günde bir defa temizlenmeli ve sık sık havalandırılmalıdır. </w:t>
      </w:r>
    </w:p>
    <w:p w14:paraId="1C00559B" w14:textId="77777777" w:rsidR="001356D7" w:rsidRPr="00600DF6" w:rsidRDefault="001356D7" w:rsidP="00600DF6">
      <w:pPr>
        <w:pStyle w:val="ListeParagraf"/>
        <w:numPr>
          <w:ilvl w:val="0"/>
          <w:numId w:val="40"/>
        </w:numPr>
        <w:jc w:val="both"/>
        <w:rPr>
          <w:rFonts w:ascii="Times New Roman" w:hAnsi="Times New Roman"/>
          <w:b/>
          <w:sz w:val="24"/>
          <w:szCs w:val="24"/>
        </w:rPr>
      </w:pPr>
      <w:r w:rsidRPr="00600DF6">
        <w:rPr>
          <w:rFonts w:ascii="Times New Roman" w:hAnsi="Times New Roman"/>
          <w:sz w:val="24"/>
          <w:szCs w:val="24"/>
        </w:rPr>
        <w:t xml:space="preserve">Mescitte bulunan halılar su ve deterjanla temizlenmeli, mescit ve abdest alınan yerlerin temizliğine dikkat edilmelidir. </w:t>
      </w:r>
    </w:p>
    <w:p w14:paraId="1BA70173" w14:textId="77777777" w:rsidR="001356D7" w:rsidRPr="00600DF6" w:rsidRDefault="001356D7" w:rsidP="00600DF6">
      <w:pPr>
        <w:pStyle w:val="ListeParagraf"/>
        <w:numPr>
          <w:ilvl w:val="0"/>
          <w:numId w:val="40"/>
        </w:numPr>
        <w:jc w:val="both"/>
        <w:rPr>
          <w:rFonts w:ascii="Times New Roman" w:hAnsi="Times New Roman"/>
          <w:b/>
          <w:sz w:val="24"/>
          <w:szCs w:val="24"/>
        </w:rPr>
      </w:pPr>
      <w:r w:rsidRPr="00600DF6">
        <w:rPr>
          <w:rFonts w:ascii="Times New Roman" w:hAnsi="Times New Roman"/>
          <w:sz w:val="24"/>
          <w:szCs w:val="24"/>
        </w:rPr>
        <w:t xml:space="preserve">Mescit sık sık havalandırılmalıdır. </w:t>
      </w:r>
    </w:p>
    <w:p w14:paraId="31BCE5B3" w14:textId="6E750E00" w:rsidR="001356D7" w:rsidRPr="00600DF6" w:rsidRDefault="001356D7" w:rsidP="00600DF6">
      <w:pPr>
        <w:pStyle w:val="ListeParagraf"/>
        <w:numPr>
          <w:ilvl w:val="0"/>
          <w:numId w:val="40"/>
        </w:numPr>
        <w:jc w:val="both"/>
        <w:rPr>
          <w:rFonts w:ascii="Times New Roman" w:hAnsi="Times New Roman"/>
          <w:b/>
          <w:sz w:val="24"/>
          <w:szCs w:val="24"/>
        </w:rPr>
      </w:pPr>
      <w:r w:rsidRPr="00600DF6">
        <w:rPr>
          <w:rFonts w:ascii="Times New Roman" w:hAnsi="Times New Roman"/>
          <w:sz w:val="24"/>
          <w:szCs w:val="24"/>
        </w:rPr>
        <w:t>Abdest alınan yerlerde tek kullanımlık kâğıt havlu kullanılmalıdır.</w:t>
      </w:r>
    </w:p>
    <w:p w14:paraId="63A90B9D" w14:textId="77777777" w:rsidR="00713116" w:rsidRPr="00600DF6" w:rsidRDefault="00713116" w:rsidP="00600DF6">
      <w:pPr>
        <w:jc w:val="both"/>
        <w:rPr>
          <w:rFonts w:ascii="Times New Roman" w:hAnsi="Times New Roman"/>
          <w:sz w:val="24"/>
          <w:szCs w:val="24"/>
        </w:rPr>
      </w:pPr>
    </w:p>
    <w:p w14:paraId="323FACF5" w14:textId="0DCBA97F" w:rsidR="001356D7" w:rsidRPr="00600DF6" w:rsidRDefault="00AC0418" w:rsidP="00600DF6">
      <w:pPr>
        <w:jc w:val="both"/>
        <w:rPr>
          <w:rFonts w:ascii="Times New Roman" w:hAnsi="Times New Roman"/>
          <w:b/>
          <w:sz w:val="24"/>
          <w:szCs w:val="24"/>
        </w:rPr>
      </w:pPr>
      <w:r w:rsidRPr="00243A08">
        <w:rPr>
          <w:rFonts w:ascii="Times New Roman" w:hAnsi="Times New Roman"/>
          <w:sz w:val="24"/>
          <w:szCs w:val="24"/>
        </w:rPr>
        <w:t xml:space="preserve"> </w:t>
      </w:r>
      <w:r w:rsidR="001356D7" w:rsidRPr="00243A08">
        <w:rPr>
          <w:rFonts w:ascii="Times New Roman" w:hAnsi="Times New Roman"/>
          <w:b/>
          <w:sz w:val="24"/>
          <w:szCs w:val="24"/>
        </w:rPr>
        <w:t>9.13. Ortam Temizliği, Dezenfeksiyonu ve Havalandırması</w:t>
      </w:r>
    </w:p>
    <w:p w14:paraId="7928BAD6" w14:textId="384E09C2" w:rsidR="001356D7" w:rsidRPr="00600DF6" w:rsidRDefault="001356D7" w:rsidP="00600DF6">
      <w:pPr>
        <w:pStyle w:val="ListeParagraf"/>
        <w:numPr>
          <w:ilvl w:val="0"/>
          <w:numId w:val="41"/>
        </w:numPr>
        <w:jc w:val="both"/>
        <w:rPr>
          <w:rFonts w:ascii="Times New Roman" w:hAnsi="Times New Roman"/>
          <w:sz w:val="24"/>
          <w:szCs w:val="24"/>
        </w:rPr>
      </w:pPr>
      <w:r w:rsidRPr="00600DF6">
        <w:rPr>
          <w:rFonts w:ascii="Times New Roman" w:hAnsi="Times New Roman"/>
          <w:sz w:val="24"/>
          <w:szCs w:val="24"/>
        </w:rPr>
        <w:t xml:space="preserve">Binalardaki her türlü eşya, araç ve gerecin, özellikle sık dokunulan yüzeylerin (kapı kolları, telefon ahizeleri, masa yüzeyleri, musluk ve batarya başlıkları gibi) temizliğine dikkat edilmelidir. Bu amaçla, su ve deterjanla temizlik sonrası dezenfeksiyon için 1/100 sulandırılmış (5 litre suya yarım küçük çay bardağı) çamaşır suyu (Sodyum </w:t>
      </w:r>
      <w:proofErr w:type="spellStart"/>
      <w:r w:rsidRPr="00600DF6">
        <w:rPr>
          <w:rFonts w:ascii="Times New Roman" w:hAnsi="Times New Roman"/>
          <w:sz w:val="24"/>
          <w:szCs w:val="24"/>
        </w:rPr>
        <w:t>hipoklorit</w:t>
      </w:r>
      <w:proofErr w:type="spellEnd"/>
      <w:r w:rsidRPr="00600DF6">
        <w:rPr>
          <w:rFonts w:ascii="Times New Roman" w:hAnsi="Times New Roman"/>
          <w:sz w:val="24"/>
          <w:szCs w:val="24"/>
        </w:rPr>
        <w:t xml:space="preserve"> </w:t>
      </w:r>
      <w:proofErr w:type="spellStart"/>
      <w:r w:rsidRPr="00600DF6">
        <w:rPr>
          <w:rFonts w:ascii="Times New Roman" w:hAnsi="Times New Roman"/>
          <w:sz w:val="24"/>
          <w:szCs w:val="24"/>
        </w:rPr>
        <w:t>Cas</w:t>
      </w:r>
      <w:proofErr w:type="spellEnd"/>
      <w:r w:rsidRPr="00600DF6">
        <w:rPr>
          <w:rFonts w:ascii="Times New Roman" w:hAnsi="Times New Roman"/>
          <w:sz w:val="24"/>
          <w:szCs w:val="24"/>
        </w:rPr>
        <w:t xml:space="preserve"> No: 768152-9) kullanılabilir.</w:t>
      </w:r>
    </w:p>
    <w:p w14:paraId="24D92ED8" w14:textId="34DA9A3A" w:rsidR="001356D7" w:rsidRPr="00600DF6" w:rsidRDefault="001356D7" w:rsidP="00600DF6">
      <w:pPr>
        <w:pStyle w:val="ListeParagraf"/>
        <w:numPr>
          <w:ilvl w:val="0"/>
          <w:numId w:val="41"/>
        </w:numPr>
        <w:jc w:val="both"/>
        <w:rPr>
          <w:rFonts w:ascii="Times New Roman" w:hAnsi="Times New Roman"/>
          <w:sz w:val="24"/>
          <w:szCs w:val="24"/>
        </w:rPr>
      </w:pPr>
      <w:r w:rsidRPr="00600DF6">
        <w:rPr>
          <w:rFonts w:ascii="Times New Roman" w:hAnsi="Times New Roman"/>
          <w:sz w:val="24"/>
          <w:szCs w:val="24"/>
        </w:rPr>
        <w:t>Klor bileşiklerinin uygun olmadığı bilgisayar klavyeleri, telefon ve diğer cihaz yüzeyleri %70’lik alkolle silinerek dezenfeksiyon sağlanmalıdır.</w:t>
      </w:r>
    </w:p>
    <w:p w14:paraId="7B0D9FF2" w14:textId="77777777" w:rsidR="001356D7" w:rsidRPr="00600DF6" w:rsidRDefault="001356D7" w:rsidP="00600DF6">
      <w:pPr>
        <w:pStyle w:val="ListeParagraf"/>
        <w:numPr>
          <w:ilvl w:val="0"/>
          <w:numId w:val="41"/>
        </w:numPr>
        <w:jc w:val="both"/>
        <w:rPr>
          <w:rFonts w:ascii="Times New Roman" w:hAnsi="Times New Roman"/>
          <w:sz w:val="24"/>
          <w:szCs w:val="24"/>
        </w:rPr>
      </w:pPr>
      <w:r w:rsidRPr="00600DF6">
        <w:rPr>
          <w:rFonts w:ascii="Times New Roman" w:hAnsi="Times New Roman"/>
          <w:sz w:val="24"/>
          <w:szCs w:val="24"/>
        </w:rPr>
        <w:t>Yüzey temizliği ve dezenfeksiyonu için; virüslere etkinliği gösterilmiş etken maddeleri içeren ve Sağlık Bakanlığı tarafından verilen ‘</w:t>
      </w:r>
      <w:proofErr w:type="spellStart"/>
      <w:r w:rsidRPr="00600DF6">
        <w:rPr>
          <w:rFonts w:ascii="Times New Roman" w:hAnsi="Times New Roman"/>
          <w:sz w:val="24"/>
          <w:szCs w:val="24"/>
        </w:rPr>
        <w:t>Biyosidal</w:t>
      </w:r>
      <w:proofErr w:type="spellEnd"/>
      <w:r w:rsidRPr="00600DF6">
        <w:rPr>
          <w:rFonts w:ascii="Times New Roman" w:hAnsi="Times New Roman"/>
          <w:sz w:val="24"/>
          <w:szCs w:val="24"/>
        </w:rPr>
        <w:t xml:space="preserve"> Ürün Ruhsatı’ bulunan yüzey dezenfektanları kullanılabilir. http://cbs.cevresaglik. </w:t>
      </w:r>
      <w:proofErr w:type="gramStart"/>
      <w:r w:rsidRPr="00600DF6">
        <w:rPr>
          <w:rFonts w:ascii="Times New Roman" w:hAnsi="Times New Roman"/>
          <w:sz w:val="24"/>
          <w:szCs w:val="24"/>
        </w:rPr>
        <w:t>gov</w:t>
      </w:r>
      <w:proofErr w:type="gramEnd"/>
      <w:r w:rsidRPr="00600DF6">
        <w:rPr>
          <w:rFonts w:ascii="Times New Roman" w:hAnsi="Times New Roman"/>
          <w:sz w:val="24"/>
          <w:szCs w:val="24"/>
        </w:rPr>
        <w:t>.tr/</w:t>
      </w:r>
      <w:proofErr w:type="spellStart"/>
      <w:r w:rsidRPr="00600DF6">
        <w:rPr>
          <w:rFonts w:ascii="Times New Roman" w:hAnsi="Times New Roman"/>
          <w:sz w:val="24"/>
          <w:szCs w:val="24"/>
        </w:rPr>
        <w:t>cevresaglik</w:t>
      </w:r>
      <w:proofErr w:type="spellEnd"/>
      <w:r w:rsidRPr="00600DF6">
        <w:rPr>
          <w:rFonts w:ascii="Times New Roman" w:hAnsi="Times New Roman"/>
          <w:sz w:val="24"/>
          <w:szCs w:val="24"/>
        </w:rPr>
        <w:t>/</w:t>
      </w:r>
      <w:proofErr w:type="spellStart"/>
      <w:r w:rsidRPr="00600DF6">
        <w:rPr>
          <w:rFonts w:ascii="Times New Roman" w:hAnsi="Times New Roman"/>
          <w:sz w:val="24"/>
          <w:szCs w:val="24"/>
        </w:rPr>
        <w:t>Biyosidal</w:t>
      </w:r>
      <w:proofErr w:type="spellEnd"/>
      <w:r w:rsidRPr="00600DF6">
        <w:rPr>
          <w:rFonts w:ascii="Times New Roman" w:hAnsi="Times New Roman"/>
          <w:sz w:val="24"/>
          <w:szCs w:val="24"/>
        </w:rPr>
        <w:t xml:space="preserve">/Dezenfektan.aspx </w:t>
      </w:r>
    </w:p>
    <w:p w14:paraId="1D4D0D7A" w14:textId="6953683F" w:rsidR="001356D7" w:rsidRPr="00273A87" w:rsidRDefault="001356D7" w:rsidP="00273A87">
      <w:pPr>
        <w:pStyle w:val="ListeParagraf"/>
        <w:numPr>
          <w:ilvl w:val="0"/>
          <w:numId w:val="41"/>
        </w:numPr>
        <w:jc w:val="both"/>
        <w:rPr>
          <w:rFonts w:ascii="Times New Roman" w:hAnsi="Times New Roman"/>
          <w:sz w:val="24"/>
          <w:szCs w:val="24"/>
        </w:rPr>
      </w:pPr>
      <w:r w:rsidRPr="00600DF6">
        <w:rPr>
          <w:rFonts w:ascii="Times New Roman" w:hAnsi="Times New Roman"/>
          <w:sz w:val="24"/>
          <w:szCs w:val="24"/>
        </w:rPr>
        <w:t>Halı, koltuk gibi yüzeyler su ve deterjanla silinebilir veya toz kaldırmayacak özelliğe sahip makineler ile yıkanabilir. Bu amaçl</w:t>
      </w:r>
      <w:r w:rsidR="00273A87">
        <w:rPr>
          <w:rFonts w:ascii="Times New Roman" w:hAnsi="Times New Roman"/>
          <w:sz w:val="24"/>
          <w:szCs w:val="24"/>
        </w:rPr>
        <w:t xml:space="preserve">a sıcak buhar da uygulanabilir. </w:t>
      </w:r>
      <w:r w:rsidRPr="00273A87">
        <w:rPr>
          <w:rFonts w:ascii="Times New Roman" w:hAnsi="Times New Roman"/>
          <w:sz w:val="24"/>
          <w:szCs w:val="24"/>
        </w:rPr>
        <w:t>Temizlik bezleri kullanım alanına göre ayrılmalı ve her kullanım sonrası uygun şekilde temizlenmelidir. Yıkanabilen, tekrar kullanılan te</w:t>
      </w:r>
      <w:r w:rsidR="00273A87" w:rsidRPr="00273A87">
        <w:rPr>
          <w:rFonts w:ascii="Times New Roman" w:hAnsi="Times New Roman"/>
          <w:sz w:val="24"/>
          <w:szCs w:val="24"/>
        </w:rPr>
        <w:t>mizlik malzemelerinin en az 60 °</w:t>
      </w:r>
      <w:proofErr w:type="spellStart"/>
      <w:r w:rsidRPr="00273A87">
        <w:rPr>
          <w:rFonts w:ascii="Times New Roman" w:hAnsi="Times New Roman"/>
          <w:sz w:val="24"/>
          <w:szCs w:val="24"/>
        </w:rPr>
        <w:t>C’da</w:t>
      </w:r>
      <w:proofErr w:type="spellEnd"/>
      <w:r w:rsidRPr="00273A87">
        <w:rPr>
          <w:rFonts w:ascii="Times New Roman" w:hAnsi="Times New Roman"/>
          <w:sz w:val="24"/>
          <w:szCs w:val="24"/>
        </w:rPr>
        <w:t xml:space="preserve"> yıkanması önerilir. Paspas başlıkları su içerisinde bekletilmemelidir. </w:t>
      </w:r>
    </w:p>
    <w:p w14:paraId="74AE8932" w14:textId="5BB8935B" w:rsidR="001356D7" w:rsidRPr="00600DF6" w:rsidRDefault="00273A87" w:rsidP="00600DF6">
      <w:pPr>
        <w:pStyle w:val="ListeParagraf"/>
        <w:numPr>
          <w:ilvl w:val="0"/>
          <w:numId w:val="41"/>
        </w:numPr>
        <w:jc w:val="both"/>
        <w:rPr>
          <w:rFonts w:ascii="Times New Roman" w:hAnsi="Times New Roman"/>
          <w:sz w:val="24"/>
          <w:szCs w:val="24"/>
        </w:rPr>
      </w:pPr>
      <w:r>
        <w:rPr>
          <w:rFonts w:ascii="Times New Roman" w:hAnsi="Times New Roman"/>
          <w:sz w:val="24"/>
          <w:szCs w:val="24"/>
        </w:rPr>
        <w:t>Eğitim kurumlarında</w:t>
      </w:r>
      <w:r w:rsidR="001356D7" w:rsidRPr="00600DF6">
        <w:rPr>
          <w:rFonts w:ascii="Times New Roman" w:hAnsi="Times New Roman"/>
          <w:sz w:val="24"/>
          <w:szCs w:val="24"/>
        </w:rPr>
        <w:t xml:space="preserve"> sınıf, salon, yemekhane, yatakhane ve diğer tüm odaların kapı ve pencereleri açılarak sık havalandırılması sağlanmalıdır. </w:t>
      </w:r>
    </w:p>
    <w:p w14:paraId="010E8814" w14:textId="77777777" w:rsidR="00273A87" w:rsidRDefault="001356D7" w:rsidP="00600DF6">
      <w:pPr>
        <w:pStyle w:val="ListeParagraf"/>
        <w:numPr>
          <w:ilvl w:val="0"/>
          <w:numId w:val="41"/>
        </w:numPr>
        <w:jc w:val="both"/>
        <w:rPr>
          <w:rFonts w:ascii="Times New Roman" w:hAnsi="Times New Roman"/>
          <w:sz w:val="24"/>
          <w:szCs w:val="24"/>
        </w:rPr>
      </w:pPr>
      <w:r w:rsidRPr="00600DF6">
        <w:rPr>
          <w:rFonts w:ascii="Times New Roman" w:hAnsi="Times New Roman"/>
          <w:sz w:val="24"/>
          <w:szCs w:val="24"/>
        </w:rPr>
        <w:t xml:space="preserve">Merkezi havalandırma sistemleri bulunan binaların havalandırması %100 doğal hava </w:t>
      </w:r>
      <w:proofErr w:type="gramStart"/>
      <w:r w:rsidRPr="00600DF6">
        <w:rPr>
          <w:rFonts w:ascii="Times New Roman" w:hAnsi="Times New Roman"/>
          <w:sz w:val="24"/>
          <w:szCs w:val="24"/>
        </w:rPr>
        <w:t>sirkülasyonunu</w:t>
      </w:r>
      <w:proofErr w:type="gramEnd"/>
      <w:r w:rsidRPr="00600DF6">
        <w:rPr>
          <w:rFonts w:ascii="Times New Roman" w:hAnsi="Times New Roman"/>
          <w:sz w:val="24"/>
          <w:szCs w:val="24"/>
        </w:rPr>
        <w:t xml:space="preserve"> </w:t>
      </w:r>
      <w:r w:rsidRPr="00600DF6">
        <w:rPr>
          <w:rFonts w:ascii="Times New Roman" w:hAnsi="Times New Roman"/>
          <w:sz w:val="24"/>
          <w:szCs w:val="24"/>
        </w:rPr>
        <w:lastRenderedPageBreak/>
        <w:t xml:space="preserve">sağlayacak şekilde düzenlenmeli, havalandırma sistemlerinin bakımı ve filtre değişimleri üretici firma önerileri doğrultusunda yapılmalıdır. Vantilatörler çalıştırılmamalıdır. Sağlık Bakanlığı tarafından hazırlanan “Salgın Yönetimi ve Çalışma </w:t>
      </w:r>
      <w:proofErr w:type="spellStart"/>
      <w:r w:rsidRPr="00600DF6">
        <w:rPr>
          <w:rFonts w:ascii="Times New Roman" w:hAnsi="Times New Roman"/>
          <w:sz w:val="24"/>
          <w:szCs w:val="24"/>
        </w:rPr>
        <w:t>Rehberi”nde</w:t>
      </w:r>
      <w:proofErr w:type="spellEnd"/>
      <w:r w:rsidRPr="00600DF6">
        <w:rPr>
          <w:rFonts w:ascii="Times New Roman" w:hAnsi="Times New Roman"/>
          <w:sz w:val="24"/>
          <w:szCs w:val="24"/>
        </w:rPr>
        <w:t xml:space="preserve"> yer alan “COVID-19 Kapsamında Klima/İklimlendirme Sistemlerinde Alınacak </w:t>
      </w:r>
      <w:proofErr w:type="spellStart"/>
      <w:r w:rsidRPr="00600DF6">
        <w:rPr>
          <w:rFonts w:ascii="Times New Roman" w:hAnsi="Times New Roman"/>
          <w:sz w:val="24"/>
          <w:szCs w:val="24"/>
        </w:rPr>
        <w:t>Önlemler”e</w:t>
      </w:r>
      <w:proofErr w:type="spellEnd"/>
      <w:r w:rsidRPr="00600DF6">
        <w:rPr>
          <w:rFonts w:ascii="Times New Roman" w:hAnsi="Times New Roman"/>
          <w:sz w:val="24"/>
          <w:szCs w:val="24"/>
        </w:rPr>
        <w:t xml:space="preserve"> uygun hareket edilmelidir.</w:t>
      </w:r>
    </w:p>
    <w:p w14:paraId="0F1A109E" w14:textId="2BF2B71B" w:rsidR="001356D7" w:rsidRPr="00600DF6" w:rsidRDefault="001356D7" w:rsidP="00600DF6">
      <w:pPr>
        <w:pStyle w:val="ListeParagraf"/>
        <w:numPr>
          <w:ilvl w:val="0"/>
          <w:numId w:val="41"/>
        </w:numPr>
        <w:jc w:val="both"/>
        <w:rPr>
          <w:rFonts w:ascii="Times New Roman" w:hAnsi="Times New Roman"/>
          <w:sz w:val="24"/>
          <w:szCs w:val="24"/>
        </w:rPr>
      </w:pPr>
      <w:r w:rsidRPr="00600DF6">
        <w:rPr>
          <w:rFonts w:ascii="Times New Roman" w:hAnsi="Times New Roman"/>
          <w:sz w:val="24"/>
          <w:szCs w:val="24"/>
        </w:rPr>
        <w:t xml:space="preserve">Tuvaletlere el yıkama ile ilgili afişler asılmalıdır. </w:t>
      </w:r>
    </w:p>
    <w:p w14:paraId="33773288" w14:textId="77777777" w:rsidR="001356D7" w:rsidRPr="00600DF6" w:rsidRDefault="001356D7" w:rsidP="00600DF6">
      <w:pPr>
        <w:pStyle w:val="ListeParagraf"/>
        <w:numPr>
          <w:ilvl w:val="0"/>
          <w:numId w:val="41"/>
        </w:numPr>
        <w:jc w:val="both"/>
        <w:rPr>
          <w:rFonts w:ascii="Times New Roman" w:hAnsi="Times New Roman"/>
          <w:sz w:val="24"/>
          <w:szCs w:val="24"/>
        </w:rPr>
      </w:pPr>
      <w:r w:rsidRPr="00600DF6">
        <w:rPr>
          <w:rFonts w:ascii="Times New Roman" w:hAnsi="Times New Roman"/>
          <w:sz w:val="24"/>
          <w:szCs w:val="24"/>
        </w:rPr>
        <w:t xml:space="preserve">Tuvaletlere tuvalet </w:t>
      </w:r>
      <w:proofErr w:type="gramStart"/>
      <w:r w:rsidRPr="00600DF6">
        <w:rPr>
          <w:rFonts w:ascii="Times New Roman" w:hAnsi="Times New Roman"/>
          <w:sz w:val="24"/>
          <w:szCs w:val="24"/>
        </w:rPr>
        <w:t>kağıdı</w:t>
      </w:r>
      <w:proofErr w:type="gramEnd"/>
      <w:r w:rsidRPr="00600DF6">
        <w:rPr>
          <w:rFonts w:ascii="Times New Roman" w:hAnsi="Times New Roman"/>
          <w:sz w:val="24"/>
          <w:szCs w:val="24"/>
        </w:rPr>
        <w:t xml:space="preserve"> konulmalıdır. Mümkünse tek kullanımlık havlu kullanılmalıdır. </w:t>
      </w:r>
      <w:proofErr w:type="spellStart"/>
      <w:r w:rsidRPr="00600DF6">
        <w:rPr>
          <w:rFonts w:ascii="Times New Roman" w:hAnsi="Times New Roman"/>
          <w:sz w:val="24"/>
          <w:szCs w:val="24"/>
        </w:rPr>
        <w:t>Hepafilitreli</w:t>
      </w:r>
      <w:proofErr w:type="spellEnd"/>
      <w:r w:rsidRPr="00600DF6">
        <w:rPr>
          <w:rFonts w:ascii="Times New Roman" w:hAnsi="Times New Roman"/>
          <w:sz w:val="24"/>
          <w:szCs w:val="24"/>
        </w:rPr>
        <w:t xml:space="preserve"> hava akımı ile çalışan el kurutma cihazları çalıştırılabilir. </w:t>
      </w:r>
    </w:p>
    <w:p w14:paraId="3A1D7B2E" w14:textId="77777777" w:rsidR="001356D7" w:rsidRPr="00600DF6" w:rsidRDefault="001356D7" w:rsidP="00600DF6">
      <w:pPr>
        <w:pStyle w:val="ListeParagraf"/>
        <w:numPr>
          <w:ilvl w:val="0"/>
          <w:numId w:val="41"/>
        </w:numPr>
        <w:jc w:val="both"/>
        <w:rPr>
          <w:rFonts w:ascii="Times New Roman" w:hAnsi="Times New Roman"/>
          <w:sz w:val="24"/>
          <w:szCs w:val="24"/>
        </w:rPr>
      </w:pPr>
      <w:r w:rsidRPr="00600DF6">
        <w:rPr>
          <w:rFonts w:ascii="Times New Roman" w:hAnsi="Times New Roman"/>
          <w:sz w:val="24"/>
          <w:szCs w:val="24"/>
        </w:rPr>
        <w:t xml:space="preserve">Tuvaletlerde sıvı sabun bulundurulmalı ve devamlılığı sağlanmalıdır. Antiseptik içeren sabuna gerek yoktur. </w:t>
      </w:r>
    </w:p>
    <w:p w14:paraId="6A74B612" w14:textId="77777777" w:rsidR="001356D7" w:rsidRPr="00600DF6" w:rsidRDefault="001356D7" w:rsidP="00600DF6">
      <w:pPr>
        <w:pStyle w:val="ListeParagraf"/>
        <w:numPr>
          <w:ilvl w:val="0"/>
          <w:numId w:val="41"/>
        </w:numPr>
        <w:jc w:val="both"/>
        <w:rPr>
          <w:rFonts w:ascii="Times New Roman" w:hAnsi="Times New Roman"/>
          <w:sz w:val="24"/>
          <w:szCs w:val="24"/>
        </w:rPr>
      </w:pPr>
      <w:r w:rsidRPr="00600DF6">
        <w:rPr>
          <w:rFonts w:ascii="Times New Roman" w:hAnsi="Times New Roman"/>
          <w:sz w:val="24"/>
          <w:szCs w:val="24"/>
        </w:rPr>
        <w:t xml:space="preserve">Tuvaletlerdeki bataryalar ve sabunluklar mümkünse fotoselli olmalıdır. </w:t>
      </w:r>
    </w:p>
    <w:p w14:paraId="7D2D176B" w14:textId="77777777" w:rsidR="001356D7" w:rsidRPr="00600DF6" w:rsidRDefault="001356D7" w:rsidP="00600DF6">
      <w:pPr>
        <w:pStyle w:val="ListeParagraf"/>
        <w:numPr>
          <w:ilvl w:val="0"/>
          <w:numId w:val="41"/>
        </w:numPr>
        <w:jc w:val="both"/>
        <w:rPr>
          <w:rFonts w:ascii="Times New Roman" w:hAnsi="Times New Roman"/>
          <w:sz w:val="24"/>
          <w:szCs w:val="24"/>
        </w:rPr>
      </w:pPr>
      <w:r w:rsidRPr="00600DF6">
        <w:rPr>
          <w:rFonts w:ascii="Times New Roman" w:hAnsi="Times New Roman"/>
          <w:sz w:val="24"/>
          <w:szCs w:val="24"/>
        </w:rPr>
        <w:t xml:space="preserve">Tuvalet dezenfeksiyonu için 1/10 sulandırılmış çamaşır suyu (Sodyum </w:t>
      </w:r>
      <w:proofErr w:type="spellStart"/>
      <w:r w:rsidRPr="00600DF6">
        <w:rPr>
          <w:rFonts w:ascii="Times New Roman" w:hAnsi="Times New Roman"/>
          <w:sz w:val="24"/>
          <w:szCs w:val="24"/>
        </w:rPr>
        <w:t>hipoklorit</w:t>
      </w:r>
      <w:proofErr w:type="spellEnd"/>
      <w:r w:rsidRPr="00600DF6">
        <w:rPr>
          <w:rFonts w:ascii="Times New Roman" w:hAnsi="Times New Roman"/>
          <w:sz w:val="24"/>
          <w:szCs w:val="24"/>
        </w:rPr>
        <w:t xml:space="preserve"> </w:t>
      </w:r>
      <w:proofErr w:type="spellStart"/>
      <w:r w:rsidRPr="00600DF6">
        <w:rPr>
          <w:rFonts w:ascii="Times New Roman" w:hAnsi="Times New Roman"/>
          <w:sz w:val="24"/>
          <w:szCs w:val="24"/>
        </w:rPr>
        <w:t>Cas</w:t>
      </w:r>
      <w:proofErr w:type="spellEnd"/>
      <w:r w:rsidRPr="00600DF6">
        <w:rPr>
          <w:rFonts w:ascii="Times New Roman" w:hAnsi="Times New Roman"/>
          <w:sz w:val="24"/>
          <w:szCs w:val="24"/>
        </w:rPr>
        <w:t xml:space="preserve"> No: 7681-52-9) kullanılmalıdır. </w:t>
      </w:r>
    </w:p>
    <w:p w14:paraId="415B6E00" w14:textId="5BF7D5B6" w:rsidR="001356D7" w:rsidRPr="00600DF6" w:rsidRDefault="001356D7" w:rsidP="00600DF6">
      <w:pPr>
        <w:pStyle w:val="ListeParagraf"/>
        <w:numPr>
          <w:ilvl w:val="0"/>
          <w:numId w:val="41"/>
        </w:numPr>
        <w:jc w:val="both"/>
        <w:rPr>
          <w:rFonts w:ascii="Times New Roman" w:hAnsi="Times New Roman"/>
          <w:sz w:val="24"/>
          <w:szCs w:val="24"/>
        </w:rPr>
      </w:pPr>
      <w:r w:rsidRPr="00600DF6">
        <w:rPr>
          <w:rFonts w:ascii="Times New Roman" w:hAnsi="Times New Roman"/>
          <w:sz w:val="24"/>
          <w:szCs w:val="24"/>
        </w:rPr>
        <w:t xml:space="preserve">Temizlik yapan personelin tıbbi maske ve eldiven kullanması sağlanmalıdır. Temizlik sonrasında personel maske ve eldivenlerini çıkarıp çöp kutusuna atmalı, ellerini en az 20 saniye boyunca su ve sabunla yıkamalı, sabun ve suyun olmadığı durumlarda alkol </w:t>
      </w:r>
      <w:proofErr w:type="gramStart"/>
      <w:r w:rsidRPr="00600DF6">
        <w:rPr>
          <w:rFonts w:ascii="Times New Roman" w:hAnsi="Times New Roman"/>
          <w:sz w:val="24"/>
          <w:szCs w:val="24"/>
        </w:rPr>
        <w:t>bazlı</w:t>
      </w:r>
      <w:proofErr w:type="gramEnd"/>
      <w:r w:rsidRPr="00600DF6">
        <w:rPr>
          <w:rFonts w:ascii="Times New Roman" w:hAnsi="Times New Roman"/>
          <w:sz w:val="24"/>
          <w:szCs w:val="24"/>
        </w:rPr>
        <w:t xml:space="preserve"> el antiseptiği kullanmalıdır.</w:t>
      </w:r>
    </w:p>
    <w:sectPr w:rsidR="001356D7" w:rsidRPr="00600DF6" w:rsidSect="00630C2B">
      <w:footerReference w:type="default" r:id="rId46"/>
      <w:pgSz w:w="11906" w:h="16838"/>
      <w:pgMar w:top="720" w:right="720" w:bottom="720" w:left="720" w:header="708" w:footer="708" w:gutter="0"/>
      <w:cols w:space="708"/>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E996D3" w14:textId="77777777" w:rsidR="00A200DA" w:rsidRDefault="00A200DA" w:rsidP="00401F86">
      <w:r>
        <w:separator/>
      </w:r>
    </w:p>
  </w:endnote>
  <w:endnote w:type="continuationSeparator" w:id="0">
    <w:p w14:paraId="0CCDFCD0" w14:textId="77777777" w:rsidR="00A200DA" w:rsidRDefault="00A200DA" w:rsidP="00401F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10A910" w14:textId="73935C79" w:rsidR="004602EC" w:rsidRPr="003178BD" w:rsidRDefault="004602EC" w:rsidP="00245C48">
    <w:pPr>
      <w:pStyle w:val="AltBilgi"/>
      <w:jc w:val="right"/>
      <w:rPr>
        <w:b/>
        <w:sz w:val="18"/>
      </w:rPr>
    </w:pPr>
    <w:r w:rsidRPr="003178BD">
      <w:rPr>
        <w:b/>
        <w:sz w:val="18"/>
      </w:rPr>
      <w:fldChar w:fldCharType="begin"/>
    </w:r>
    <w:r w:rsidRPr="003178BD">
      <w:rPr>
        <w:b/>
        <w:sz w:val="18"/>
      </w:rPr>
      <w:instrText>PAGE   \* MERGEFORMAT</w:instrText>
    </w:r>
    <w:r w:rsidRPr="003178BD">
      <w:rPr>
        <w:b/>
        <w:sz w:val="18"/>
      </w:rPr>
      <w:fldChar w:fldCharType="separate"/>
    </w:r>
    <w:r w:rsidR="00446738">
      <w:rPr>
        <w:b/>
        <w:noProof/>
        <w:sz w:val="18"/>
      </w:rPr>
      <w:t>19</w:t>
    </w:r>
    <w:r w:rsidRPr="003178BD">
      <w:rPr>
        <w:b/>
        <w:sz w:val="18"/>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B7D9EF" w14:textId="52E1FF9E" w:rsidR="004602EC" w:rsidRPr="003178BD" w:rsidRDefault="004602EC" w:rsidP="00E77F8E">
    <w:pPr>
      <w:pStyle w:val="AltBilgi"/>
      <w:jc w:val="right"/>
      <w:rPr>
        <w:b/>
        <w:sz w:val="18"/>
      </w:rPr>
    </w:pPr>
    <w:r w:rsidRPr="003178BD">
      <w:rPr>
        <w:b/>
        <w:sz w:val="18"/>
      </w:rPr>
      <w:fldChar w:fldCharType="begin"/>
    </w:r>
    <w:r w:rsidRPr="003178BD">
      <w:rPr>
        <w:b/>
        <w:sz w:val="18"/>
      </w:rPr>
      <w:instrText>PAGE   \* MERGEFORMAT</w:instrText>
    </w:r>
    <w:r w:rsidRPr="003178BD">
      <w:rPr>
        <w:b/>
        <w:sz w:val="18"/>
      </w:rPr>
      <w:fldChar w:fldCharType="separate"/>
    </w:r>
    <w:r w:rsidR="00446738">
      <w:rPr>
        <w:b/>
        <w:noProof/>
        <w:sz w:val="18"/>
      </w:rPr>
      <w:t>21</w:t>
    </w:r>
    <w:r w:rsidRPr="003178BD">
      <w:rPr>
        <w:b/>
        <w:sz w:val="18"/>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1F8D9" w14:textId="01E43437" w:rsidR="004602EC" w:rsidRPr="003178BD" w:rsidRDefault="004602EC" w:rsidP="003178BD">
    <w:pPr>
      <w:pStyle w:val="AltBilgi"/>
      <w:jc w:val="right"/>
      <w:rPr>
        <w:b/>
        <w:sz w:val="18"/>
      </w:rPr>
    </w:pPr>
    <w:r w:rsidRPr="003178BD">
      <w:rPr>
        <w:b/>
        <w:sz w:val="18"/>
      </w:rPr>
      <w:fldChar w:fldCharType="begin"/>
    </w:r>
    <w:r w:rsidRPr="003178BD">
      <w:rPr>
        <w:b/>
        <w:sz w:val="18"/>
      </w:rPr>
      <w:instrText>PAGE   \* MERGEFORMAT</w:instrText>
    </w:r>
    <w:r w:rsidRPr="003178BD">
      <w:rPr>
        <w:b/>
        <w:sz w:val="18"/>
      </w:rPr>
      <w:fldChar w:fldCharType="separate"/>
    </w:r>
    <w:r w:rsidR="00446738">
      <w:rPr>
        <w:b/>
        <w:noProof/>
        <w:sz w:val="18"/>
      </w:rPr>
      <w:t>48</w:t>
    </w:r>
    <w:r w:rsidRPr="003178BD">
      <w:rPr>
        <w:b/>
        <w:sz w:val="18"/>
      </w:rPr>
      <w:fldChar w:fldCharType="end"/>
    </w:r>
  </w:p>
  <w:p w14:paraId="62A9A4A8" w14:textId="77777777" w:rsidR="004602EC" w:rsidRDefault="004602EC">
    <w:pPr>
      <w:spacing w:line="14" w:lineRule="auto"/>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DFC52D" w14:textId="77777777" w:rsidR="00A200DA" w:rsidRDefault="00A200DA" w:rsidP="00401F86">
      <w:r>
        <w:separator/>
      </w:r>
    </w:p>
  </w:footnote>
  <w:footnote w:type="continuationSeparator" w:id="0">
    <w:p w14:paraId="6358456B" w14:textId="77777777" w:rsidR="00A200DA" w:rsidRDefault="00A200DA" w:rsidP="00401F8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349BA"/>
    <w:multiLevelType w:val="hybridMultilevel"/>
    <w:tmpl w:val="44247CE6"/>
    <w:lvl w:ilvl="0" w:tplc="041F0017">
      <w:start w:val="1"/>
      <w:numFmt w:val="lowerLetter"/>
      <w:lvlText w:val="%1)"/>
      <w:lvlJc w:val="left"/>
      <w:pPr>
        <w:ind w:left="710" w:hanging="360"/>
      </w:pPr>
    </w:lvl>
    <w:lvl w:ilvl="1" w:tplc="041F0019" w:tentative="1">
      <w:start w:val="1"/>
      <w:numFmt w:val="lowerLetter"/>
      <w:lvlText w:val="%2."/>
      <w:lvlJc w:val="left"/>
      <w:pPr>
        <w:ind w:left="1430" w:hanging="360"/>
      </w:pPr>
    </w:lvl>
    <w:lvl w:ilvl="2" w:tplc="041F001B" w:tentative="1">
      <w:start w:val="1"/>
      <w:numFmt w:val="lowerRoman"/>
      <w:lvlText w:val="%3."/>
      <w:lvlJc w:val="right"/>
      <w:pPr>
        <w:ind w:left="2150" w:hanging="180"/>
      </w:pPr>
    </w:lvl>
    <w:lvl w:ilvl="3" w:tplc="041F000F" w:tentative="1">
      <w:start w:val="1"/>
      <w:numFmt w:val="decimal"/>
      <w:lvlText w:val="%4."/>
      <w:lvlJc w:val="left"/>
      <w:pPr>
        <w:ind w:left="2870" w:hanging="360"/>
      </w:pPr>
    </w:lvl>
    <w:lvl w:ilvl="4" w:tplc="041F0019" w:tentative="1">
      <w:start w:val="1"/>
      <w:numFmt w:val="lowerLetter"/>
      <w:lvlText w:val="%5."/>
      <w:lvlJc w:val="left"/>
      <w:pPr>
        <w:ind w:left="3590" w:hanging="360"/>
      </w:pPr>
    </w:lvl>
    <w:lvl w:ilvl="5" w:tplc="041F001B" w:tentative="1">
      <w:start w:val="1"/>
      <w:numFmt w:val="lowerRoman"/>
      <w:lvlText w:val="%6."/>
      <w:lvlJc w:val="right"/>
      <w:pPr>
        <w:ind w:left="4310" w:hanging="180"/>
      </w:pPr>
    </w:lvl>
    <w:lvl w:ilvl="6" w:tplc="041F000F" w:tentative="1">
      <w:start w:val="1"/>
      <w:numFmt w:val="decimal"/>
      <w:lvlText w:val="%7."/>
      <w:lvlJc w:val="left"/>
      <w:pPr>
        <w:ind w:left="5030" w:hanging="360"/>
      </w:pPr>
    </w:lvl>
    <w:lvl w:ilvl="7" w:tplc="041F0019" w:tentative="1">
      <w:start w:val="1"/>
      <w:numFmt w:val="lowerLetter"/>
      <w:lvlText w:val="%8."/>
      <w:lvlJc w:val="left"/>
      <w:pPr>
        <w:ind w:left="5750" w:hanging="360"/>
      </w:pPr>
    </w:lvl>
    <w:lvl w:ilvl="8" w:tplc="041F001B" w:tentative="1">
      <w:start w:val="1"/>
      <w:numFmt w:val="lowerRoman"/>
      <w:lvlText w:val="%9."/>
      <w:lvlJc w:val="right"/>
      <w:pPr>
        <w:ind w:left="6470" w:hanging="180"/>
      </w:pPr>
    </w:lvl>
  </w:abstractNum>
  <w:abstractNum w:abstractNumId="1" w15:restartNumberingAfterBreak="0">
    <w:nsid w:val="05C04732"/>
    <w:multiLevelType w:val="multilevel"/>
    <w:tmpl w:val="EBA2557A"/>
    <w:lvl w:ilvl="0">
      <w:start w:val="1"/>
      <w:numFmt w:val="decimal"/>
      <w:lvlText w:val="%1."/>
      <w:lvlJc w:val="left"/>
      <w:pPr>
        <w:ind w:left="360" w:hanging="360"/>
      </w:pPr>
      <w:rPr>
        <w:rFonts w:hint="default"/>
        <w:w w:val="95"/>
      </w:rPr>
    </w:lvl>
    <w:lvl w:ilvl="1">
      <w:start w:val="1"/>
      <w:numFmt w:val="decimal"/>
      <w:lvlText w:val="%1.%2."/>
      <w:lvlJc w:val="left"/>
      <w:pPr>
        <w:ind w:left="1012" w:hanging="720"/>
      </w:pPr>
      <w:rPr>
        <w:rFonts w:hint="default"/>
        <w:b/>
        <w:w w:val="95"/>
      </w:rPr>
    </w:lvl>
    <w:lvl w:ilvl="2">
      <w:start w:val="1"/>
      <w:numFmt w:val="decimal"/>
      <w:lvlText w:val="%1.%2.%3."/>
      <w:lvlJc w:val="left"/>
      <w:pPr>
        <w:ind w:left="1304" w:hanging="720"/>
      </w:pPr>
      <w:rPr>
        <w:rFonts w:hint="default"/>
        <w:w w:val="95"/>
      </w:rPr>
    </w:lvl>
    <w:lvl w:ilvl="3">
      <w:start w:val="1"/>
      <w:numFmt w:val="decimal"/>
      <w:lvlText w:val="%1.%2.%3.%4."/>
      <w:lvlJc w:val="left"/>
      <w:pPr>
        <w:ind w:left="1956" w:hanging="1080"/>
      </w:pPr>
      <w:rPr>
        <w:rFonts w:hint="default"/>
        <w:w w:val="95"/>
      </w:rPr>
    </w:lvl>
    <w:lvl w:ilvl="4">
      <w:start w:val="1"/>
      <w:numFmt w:val="decimal"/>
      <w:lvlText w:val="%1.%2.%3.%4.%5."/>
      <w:lvlJc w:val="left"/>
      <w:pPr>
        <w:ind w:left="2248" w:hanging="1080"/>
      </w:pPr>
      <w:rPr>
        <w:rFonts w:hint="default"/>
        <w:w w:val="95"/>
      </w:rPr>
    </w:lvl>
    <w:lvl w:ilvl="5">
      <w:start w:val="1"/>
      <w:numFmt w:val="decimal"/>
      <w:lvlText w:val="%1.%2.%3.%4.%5.%6."/>
      <w:lvlJc w:val="left"/>
      <w:pPr>
        <w:ind w:left="2900" w:hanging="1440"/>
      </w:pPr>
      <w:rPr>
        <w:rFonts w:hint="default"/>
        <w:w w:val="95"/>
      </w:rPr>
    </w:lvl>
    <w:lvl w:ilvl="6">
      <w:start w:val="1"/>
      <w:numFmt w:val="decimal"/>
      <w:lvlText w:val="%1.%2.%3.%4.%5.%6.%7."/>
      <w:lvlJc w:val="left"/>
      <w:pPr>
        <w:ind w:left="3552" w:hanging="1800"/>
      </w:pPr>
      <w:rPr>
        <w:rFonts w:hint="default"/>
        <w:w w:val="95"/>
      </w:rPr>
    </w:lvl>
    <w:lvl w:ilvl="7">
      <w:start w:val="1"/>
      <w:numFmt w:val="decimal"/>
      <w:lvlText w:val="%1.%2.%3.%4.%5.%6.%7.%8."/>
      <w:lvlJc w:val="left"/>
      <w:pPr>
        <w:ind w:left="3844" w:hanging="1800"/>
      </w:pPr>
      <w:rPr>
        <w:rFonts w:hint="default"/>
        <w:w w:val="95"/>
      </w:rPr>
    </w:lvl>
    <w:lvl w:ilvl="8">
      <w:start w:val="1"/>
      <w:numFmt w:val="decimal"/>
      <w:lvlText w:val="%1.%2.%3.%4.%5.%6.%7.%8.%9."/>
      <w:lvlJc w:val="left"/>
      <w:pPr>
        <w:ind w:left="4496" w:hanging="2160"/>
      </w:pPr>
      <w:rPr>
        <w:rFonts w:hint="default"/>
        <w:w w:val="95"/>
      </w:rPr>
    </w:lvl>
  </w:abstractNum>
  <w:abstractNum w:abstractNumId="2" w15:restartNumberingAfterBreak="0">
    <w:nsid w:val="10A24202"/>
    <w:multiLevelType w:val="hybridMultilevel"/>
    <w:tmpl w:val="F6326DEE"/>
    <w:lvl w:ilvl="0" w:tplc="DB4EC6DA">
      <w:start w:val="1"/>
      <w:numFmt w:val="decimal"/>
      <w:lvlText w:val="%1)"/>
      <w:lvlJc w:val="left"/>
      <w:pPr>
        <w:ind w:left="652" w:hanging="360"/>
      </w:pPr>
      <w:rPr>
        <w:rFonts w:ascii="Times New Roman" w:eastAsia="Times New Roman" w:hAnsi="Times New Roman" w:cs="Times New Roman" w:hint="default"/>
        <w:spacing w:val="-20"/>
        <w:w w:val="99"/>
        <w:sz w:val="24"/>
        <w:szCs w:val="24"/>
        <w:lang w:val="tr-TR" w:eastAsia="en-US" w:bidi="ar-SA"/>
      </w:rPr>
    </w:lvl>
    <w:lvl w:ilvl="1" w:tplc="23FCFC40">
      <w:numFmt w:val="bullet"/>
      <w:lvlText w:val="•"/>
      <w:lvlJc w:val="left"/>
      <w:pPr>
        <w:ind w:left="1674" w:hanging="360"/>
      </w:pPr>
      <w:rPr>
        <w:rFonts w:hint="default"/>
        <w:lang w:val="tr-TR" w:eastAsia="en-US" w:bidi="ar-SA"/>
      </w:rPr>
    </w:lvl>
    <w:lvl w:ilvl="2" w:tplc="AF7EEB92">
      <w:numFmt w:val="bullet"/>
      <w:lvlText w:val="•"/>
      <w:lvlJc w:val="left"/>
      <w:pPr>
        <w:ind w:left="2689" w:hanging="360"/>
      </w:pPr>
      <w:rPr>
        <w:rFonts w:hint="default"/>
        <w:lang w:val="tr-TR" w:eastAsia="en-US" w:bidi="ar-SA"/>
      </w:rPr>
    </w:lvl>
    <w:lvl w:ilvl="3" w:tplc="C9402110">
      <w:numFmt w:val="bullet"/>
      <w:lvlText w:val="•"/>
      <w:lvlJc w:val="left"/>
      <w:pPr>
        <w:ind w:left="3703" w:hanging="360"/>
      </w:pPr>
      <w:rPr>
        <w:rFonts w:hint="default"/>
        <w:lang w:val="tr-TR" w:eastAsia="en-US" w:bidi="ar-SA"/>
      </w:rPr>
    </w:lvl>
    <w:lvl w:ilvl="4" w:tplc="C554BA82">
      <w:numFmt w:val="bullet"/>
      <w:lvlText w:val="•"/>
      <w:lvlJc w:val="left"/>
      <w:pPr>
        <w:ind w:left="4718" w:hanging="360"/>
      </w:pPr>
      <w:rPr>
        <w:rFonts w:hint="default"/>
        <w:lang w:val="tr-TR" w:eastAsia="en-US" w:bidi="ar-SA"/>
      </w:rPr>
    </w:lvl>
    <w:lvl w:ilvl="5" w:tplc="85AC89E2">
      <w:numFmt w:val="bullet"/>
      <w:lvlText w:val="•"/>
      <w:lvlJc w:val="left"/>
      <w:pPr>
        <w:ind w:left="5733" w:hanging="360"/>
      </w:pPr>
      <w:rPr>
        <w:rFonts w:hint="default"/>
        <w:lang w:val="tr-TR" w:eastAsia="en-US" w:bidi="ar-SA"/>
      </w:rPr>
    </w:lvl>
    <w:lvl w:ilvl="6" w:tplc="4AAE447E">
      <w:numFmt w:val="bullet"/>
      <w:lvlText w:val="•"/>
      <w:lvlJc w:val="left"/>
      <w:pPr>
        <w:ind w:left="6747" w:hanging="360"/>
      </w:pPr>
      <w:rPr>
        <w:rFonts w:hint="default"/>
        <w:lang w:val="tr-TR" w:eastAsia="en-US" w:bidi="ar-SA"/>
      </w:rPr>
    </w:lvl>
    <w:lvl w:ilvl="7" w:tplc="1F72E2E4">
      <w:numFmt w:val="bullet"/>
      <w:lvlText w:val="•"/>
      <w:lvlJc w:val="left"/>
      <w:pPr>
        <w:ind w:left="7762" w:hanging="360"/>
      </w:pPr>
      <w:rPr>
        <w:rFonts w:hint="default"/>
        <w:lang w:val="tr-TR" w:eastAsia="en-US" w:bidi="ar-SA"/>
      </w:rPr>
    </w:lvl>
    <w:lvl w:ilvl="8" w:tplc="F70AC2EE">
      <w:numFmt w:val="bullet"/>
      <w:lvlText w:val="•"/>
      <w:lvlJc w:val="left"/>
      <w:pPr>
        <w:ind w:left="8777" w:hanging="360"/>
      </w:pPr>
      <w:rPr>
        <w:rFonts w:hint="default"/>
        <w:lang w:val="tr-TR" w:eastAsia="en-US" w:bidi="ar-SA"/>
      </w:rPr>
    </w:lvl>
  </w:abstractNum>
  <w:abstractNum w:abstractNumId="3" w15:restartNumberingAfterBreak="0">
    <w:nsid w:val="170E27F8"/>
    <w:multiLevelType w:val="hybridMultilevel"/>
    <w:tmpl w:val="2C540228"/>
    <w:lvl w:ilvl="0" w:tplc="2E62E65C">
      <w:start w:val="5"/>
      <w:numFmt w:val="decimal"/>
      <w:lvlText w:val="%1."/>
      <w:lvlJc w:val="left"/>
      <w:pPr>
        <w:ind w:left="913" w:hanging="241"/>
      </w:pPr>
      <w:rPr>
        <w:rFonts w:ascii="Times New Roman" w:eastAsia="Times New Roman" w:hAnsi="Times New Roman" w:hint="default"/>
        <w:b/>
        <w:bCs/>
        <w:sz w:val="24"/>
        <w:szCs w:val="24"/>
      </w:rPr>
    </w:lvl>
    <w:lvl w:ilvl="1" w:tplc="E88CEBF0">
      <w:start w:val="1"/>
      <w:numFmt w:val="bullet"/>
      <w:lvlText w:val=""/>
      <w:lvlJc w:val="left"/>
      <w:pPr>
        <w:ind w:left="786" w:hanging="360"/>
      </w:pPr>
      <w:rPr>
        <w:rFonts w:ascii="Symbol" w:eastAsia="Symbol" w:hAnsi="Symbol" w:hint="default"/>
        <w:w w:val="99"/>
        <w:sz w:val="24"/>
        <w:szCs w:val="24"/>
      </w:rPr>
    </w:lvl>
    <w:lvl w:ilvl="2" w:tplc="1D7A374A">
      <w:start w:val="1"/>
      <w:numFmt w:val="bullet"/>
      <w:lvlText w:val="•"/>
      <w:lvlJc w:val="left"/>
      <w:pPr>
        <w:ind w:left="2396" w:hanging="360"/>
      </w:pPr>
      <w:rPr>
        <w:rFonts w:hint="default"/>
      </w:rPr>
    </w:lvl>
    <w:lvl w:ilvl="3" w:tplc="8C365BF2">
      <w:start w:val="1"/>
      <w:numFmt w:val="bullet"/>
      <w:lvlText w:val="•"/>
      <w:lvlJc w:val="left"/>
      <w:pPr>
        <w:ind w:left="3400" w:hanging="360"/>
      </w:pPr>
      <w:rPr>
        <w:rFonts w:hint="default"/>
      </w:rPr>
    </w:lvl>
    <w:lvl w:ilvl="4" w:tplc="C1D81DC8">
      <w:start w:val="1"/>
      <w:numFmt w:val="bullet"/>
      <w:lvlText w:val="•"/>
      <w:lvlJc w:val="left"/>
      <w:pPr>
        <w:ind w:left="4404" w:hanging="360"/>
      </w:pPr>
      <w:rPr>
        <w:rFonts w:hint="default"/>
      </w:rPr>
    </w:lvl>
    <w:lvl w:ilvl="5" w:tplc="D77C50A0">
      <w:start w:val="1"/>
      <w:numFmt w:val="bullet"/>
      <w:lvlText w:val="•"/>
      <w:lvlJc w:val="left"/>
      <w:pPr>
        <w:ind w:left="5408" w:hanging="360"/>
      </w:pPr>
      <w:rPr>
        <w:rFonts w:hint="default"/>
      </w:rPr>
    </w:lvl>
    <w:lvl w:ilvl="6" w:tplc="7F901B4E">
      <w:start w:val="1"/>
      <w:numFmt w:val="bullet"/>
      <w:lvlText w:val="•"/>
      <w:lvlJc w:val="left"/>
      <w:pPr>
        <w:ind w:left="6411" w:hanging="360"/>
      </w:pPr>
      <w:rPr>
        <w:rFonts w:hint="default"/>
      </w:rPr>
    </w:lvl>
    <w:lvl w:ilvl="7" w:tplc="D6EA7746">
      <w:start w:val="1"/>
      <w:numFmt w:val="bullet"/>
      <w:lvlText w:val="•"/>
      <w:lvlJc w:val="left"/>
      <w:pPr>
        <w:ind w:left="7415" w:hanging="360"/>
      </w:pPr>
      <w:rPr>
        <w:rFonts w:hint="default"/>
      </w:rPr>
    </w:lvl>
    <w:lvl w:ilvl="8" w:tplc="5A4A52EC">
      <w:start w:val="1"/>
      <w:numFmt w:val="bullet"/>
      <w:lvlText w:val="•"/>
      <w:lvlJc w:val="left"/>
      <w:pPr>
        <w:ind w:left="8419" w:hanging="360"/>
      </w:pPr>
      <w:rPr>
        <w:rFonts w:hint="default"/>
      </w:rPr>
    </w:lvl>
  </w:abstractNum>
  <w:abstractNum w:abstractNumId="4" w15:restartNumberingAfterBreak="0">
    <w:nsid w:val="17566C64"/>
    <w:multiLevelType w:val="hybridMultilevel"/>
    <w:tmpl w:val="EE9438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A986E5D"/>
    <w:multiLevelType w:val="multilevel"/>
    <w:tmpl w:val="6D2007CE"/>
    <w:lvl w:ilvl="0">
      <w:numFmt w:val="bullet"/>
      <w:lvlText w:val=""/>
      <w:lvlJc w:val="left"/>
      <w:pPr>
        <w:ind w:left="0" w:firstLine="855"/>
      </w:pPr>
      <w:rPr>
        <w:rFonts w:ascii="Symbol" w:hAnsi="Symbol"/>
        <w:sz w:val="24"/>
      </w:rPr>
    </w:lvl>
    <w:lvl w:ilvl="1">
      <w:numFmt w:val="bullet"/>
      <w:lvlText w:val="o"/>
      <w:lvlJc w:val="left"/>
      <w:pPr>
        <w:ind w:left="1440" w:hanging="360"/>
      </w:pPr>
      <w:rPr>
        <w:rFonts w:ascii="Courier New" w:hAnsi="Courier New"/>
        <w:sz w:val="24"/>
      </w:rPr>
    </w:lvl>
    <w:lvl w:ilvl="2">
      <w:numFmt w:val="bullet"/>
      <w:lvlText w:val=""/>
      <w:lvlJc w:val="left"/>
      <w:pPr>
        <w:ind w:left="2160" w:hanging="360"/>
      </w:pPr>
      <w:rPr>
        <w:rFonts w:ascii="Wingdings" w:hAnsi="Wingdings"/>
        <w:sz w:val="24"/>
      </w:rPr>
    </w:lvl>
    <w:lvl w:ilvl="3">
      <w:numFmt w:val="bullet"/>
      <w:lvlText w:val=""/>
      <w:lvlJc w:val="left"/>
      <w:pPr>
        <w:ind w:left="2880" w:hanging="360"/>
      </w:pPr>
      <w:rPr>
        <w:rFonts w:ascii="Symbol" w:hAnsi="Symbol"/>
        <w:sz w:val="24"/>
      </w:rPr>
    </w:lvl>
    <w:lvl w:ilvl="4">
      <w:numFmt w:val="bullet"/>
      <w:lvlText w:val="o"/>
      <w:lvlJc w:val="left"/>
      <w:pPr>
        <w:ind w:left="3600" w:hanging="360"/>
      </w:pPr>
      <w:rPr>
        <w:rFonts w:ascii="Courier New" w:hAnsi="Courier New"/>
        <w:sz w:val="24"/>
      </w:rPr>
    </w:lvl>
    <w:lvl w:ilvl="5">
      <w:numFmt w:val="bullet"/>
      <w:lvlText w:val=""/>
      <w:lvlJc w:val="left"/>
      <w:pPr>
        <w:ind w:left="4320" w:hanging="360"/>
      </w:pPr>
      <w:rPr>
        <w:rFonts w:ascii="Wingdings" w:hAnsi="Wingdings"/>
        <w:sz w:val="24"/>
      </w:rPr>
    </w:lvl>
    <w:lvl w:ilvl="6">
      <w:numFmt w:val="bullet"/>
      <w:lvlText w:val=""/>
      <w:lvlJc w:val="left"/>
      <w:pPr>
        <w:ind w:left="5040" w:hanging="360"/>
      </w:pPr>
      <w:rPr>
        <w:rFonts w:ascii="Symbol" w:hAnsi="Symbol"/>
        <w:sz w:val="24"/>
      </w:rPr>
    </w:lvl>
    <w:lvl w:ilvl="7">
      <w:numFmt w:val="bullet"/>
      <w:lvlText w:val="o"/>
      <w:lvlJc w:val="left"/>
      <w:pPr>
        <w:ind w:left="5760" w:hanging="360"/>
      </w:pPr>
      <w:rPr>
        <w:rFonts w:ascii="Courier New" w:hAnsi="Courier New"/>
        <w:sz w:val="24"/>
      </w:rPr>
    </w:lvl>
    <w:lvl w:ilvl="8">
      <w:numFmt w:val="bullet"/>
      <w:lvlText w:val=""/>
      <w:lvlJc w:val="left"/>
      <w:pPr>
        <w:ind w:left="6480" w:hanging="360"/>
      </w:pPr>
      <w:rPr>
        <w:rFonts w:ascii="Wingdings" w:hAnsi="Wingdings"/>
        <w:sz w:val="24"/>
      </w:rPr>
    </w:lvl>
  </w:abstractNum>
  <w:abstractNum w:abstractNumId="6" w15:restartNumberingAfterBreak="0">
    <w:nsid w:val="1D9F06ED"/>
    <w:multiLevelType w:val="hybridMultilevel"/>
    <w:tmpl w:val="C2E41A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1C83711"/>
    <w:multiLevelType w:val="hybridMultilevel"/>
    <w:tmpl w:val="8FA8C14E"/>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21DE688B"/>
    <w:multiLevelType w:val="multilevel"/>
    <w:tmpl w:val="3AD0C434"/>
    <w:lvl w:ilvl="0">
      <w:start w:val="1"/>
      <w:numFmt w:val="decimal"/>
      <w:lvlText w:val="%1."/>
      <w:lvlJc w:val="left"/>
      <w:pPr>
        <w:ind w:left="0" w:firstLine="0"/>
      </w:pPr>
      <w:rPr>
        <w:rFonts w:ascii="Times New Roman" w:hAnsi="Times New Roman"/>
        <w:b/>
        <w:i w:val="0"/>
        <w:iCs w:val="0"/>
        <w:color w:val="000000"/>
        <w:sz w:val="24"/>
      </w:rPr>
    </w:lvl>
    <w:lvl w:ilvl="1">
      <w:start w:val="1"/>
      <w:numFmt w:val="decimal"/>
      <w:lvlText w:val="%2."/>
      <w:lvlJc w:val="left"/>
      <w:pPr>
        <w:ind w:left="795" w:hanging="435"/>
      </w:pPr>
      <w:rPr>
        <w:rFonts w:ascii="Times New Roman" w:hAnsi="Times New Roman"/>
        <w:sz w:val="24"/>
      </w:rPr>
    </w:lvl>
    <w:lvl w:ilvl="2">
      <w:start w:val="1"/>
      <w:numFmt w:val="decimal"/>
      <w:lvlText w:val="%1.%2.%3."/>
      <w:lvlJc w:val="left"/>
      <w:pPr>
        <w:ind w:left="1230" w:hanging="510"/>
      </w:pPr>
      <w:rPr>
        <w:rFonts w:ascii="Times New Roman" w:hAnsi="Times New Roman"/>
        <w:sz w:val="24"/>
      </w:rPr>
    </w:lvl>
    <w:lvl w:ilvl="3">
      <w:start w:val="1"/>
      <w:numFmt w:val="decimal"/>
      <w:lvlText w:val="%1.%2.%3.%4."/>
      <w:lvlJc w:val="left"/>
      <w:pPr>
        <w:ind w:left="1725" w:hanging="645"/>
      </w:pPr>
      <w:rPr>
        <w:rFonts w:ascii="Times New Roman" w:hAnsi="Times New Roman"/>
        <w:sz w:val="24"/>
      </w:rPr>
    </w:lvl>
    <w:lvl w:ilvl="4">
      <w:start w:val="1"/>
      <w:numFmt w:val="decimal"/>
      <w:lvlText w:val="%1.%2.%3.%4.%5."/>
      <w:lvlJc w:val="left"/>
      <w:pPr>
        <w:ind w:left="2235" w:hanging="795"/>
      </w:pPr>
      <w:rPr>
        <w:rFonts w:ascii="Times New Roman" w:hAnsi="Times New Roman"/>
        <w:sz w:val="24"/>
      </w:rPr>
    </w:lvl>
    <w:lvl w:ilvl="5">
      <w:start w:val="1"/>
      <w:numFmt w:val="decimal"/>
      <w:lvlText w:val="%1.%2.%3.%4.%5.%6."/>
      <w:lvlJc w:val="left"/>
      <w:pPr>
        <w:ind w:left="2730" w:hanging="930"/>
      </w:pPr>
      <w:rPr>
        <w:rFonts w:ascii="Times New Roman" w:hAnsi="Times New Roman"/>
        <w:sz w:val="24"/>
      </w:rPr>
    </w:lvl>
    <w:lvl w:ilvl="6">
      <w:start w:val="1"/>
      <w:numFmt w:val="decimal"/>
      <w:lvlText w:val="%1.%2.%3.%4.%5.%6.%7."/>
      <w:lvlJc w:val="left"/>
      <w:pPr>
        <w:ind w:left="3240" w:hanging="1080"/>
      </w:pPr>
      <w:rPr>
        <w:rFonts w:ascii="Times New Roman" w:hAnsi="Times New Roman"/>
        <w:sz w:val="24"/>
      </w:rPr>
    </w:lvl>
    <w:lvl w:ilvl="7">
      <w:start w:val="1"/>
      <w:numFmt w:val="decimal"/>
      <w:lvlText w:val="%1.%2.%3.%4.%5.%6.%7.%8."/>
      <w:lvlJc w:val="left"/>
      <w:pPr>
        <w:ind w:left="3750" w:hanging="1230"/>
      </w:pPr>
      <w:rPr>
        <w:rFonts w:ascii="Times New Roman" w:hAnsi="Times New Roman"/>
        <w:sz w:val="24"/>
      </w:rPr>
    </w:lvl>
    <w:lvl w:ilvl="8">
      <w:start w:val="1"/>
      <w:numFmt w:val="decimal"/>
      <w:lvlText w:val="%1.%2.%3.%4.%5.%6.%7.%8.%9."/>
      <w:lvlJc w:val="left"/>
      <w:pPr>
        <w:ind w:left="4320" w:hanging="1440"/>
      </w:pPr>
      <w:rPr>
        <w:rFonts w:ascii="Times New Roman" w:hAnsi="Times New Roman"/>
        <w:sz w:val="24"/>
      </w:rPr>
    </w:lvl>
  </w:abstractNum>
  <w:abstractNum w:abstractNumId="9" w15:restartNumberingAfterBreak="0">
    <w:nsid w:val="22CB72A6"/>
    <w:multiLevelType w:val="hybridMultilevel"/>
    <w:tmpl w:val="267E29B6"/>
    <w:lvl w:ilvl="0" w:tplc="F59CF4FE">
      <w:start w:val="1"/>
      <w:numFmt w:val="bullet"/>
      <w:lvlText w:val=""/>
      <w:lvlJc w:val="left"/>
      <w:pPr>
        <w:ind w:left="786" w:hanging="360"/>
      </w:pPr>
      <w:rPr>
        <w:rFonts w:ascii="Symbol" w:eastAsia="Symbol" w:hAnsi="Symbol" w:hint="default"/>
        <w:sz w:val="22"/>
        <w:szCs w:val="22"/>
      </w:rPr>
    </w:lvl>
    <w:lvl w:ilvl="1" w:tplc="6CC8BF68">
      <w:start w:val="1"/>
      <w:numFmt w:val="bullet"/>
      <w:lvlText w:val="•"/>
      <w:lvlJc w:val="left"/>
      <w:pPr>
        <w:ind w:left="1689" w:hanging="360"/>
      </w:pPr>
      <w:rPr>
        <w:rFonts w:hint="default"/>
      </w:rPr>
    </w:lvl>
    <w:lvl w:ilvl="2" w:tplc="738C3DB0">
      <w:start w:val="1"/>
      <w:numFmt w:val="bullet"/>
      <w:lvlText w:val="•"/>
      <w:lvlJc w:val="left"/>
      <w:pPr>
        <w:ind w:left="2592" w:hanging="360"/>
      </w:pPr>
      <w:rPr>
        <w:rFonts w:hint="default"/>
      </w:rPr>
    </w:lvl>
    <w:lvl w:ilvl="3" w:tplc="03D09040">
      <w:start w:val="1"/>
      <w:numFmt w:val="bullet"/>
      <w:lvlText w:val="•"/>
      <w:lvlJc w:val="left"/>
      <w:pPr>
        <w:ind w:left="3496" w:hanging="360"/>
      </w:pPr>
      <w:rPr>
        <w:rFonts w:hint="default"/>
      </w:rPr>
    </w:lvl>
    <w:lvl w:ilvl="4" w:tplc="91FE29C6">
      <w:start w:val="1"/>
      <w:numFmt w:val="bullet"/>
      <w:lvlText w:val="•"/>
      <w:lvlJc w:val="left"/>
      <w:pPr>
        <w:ind w:left="4399" w:hanging="360"/>
      </w:pPr>
      <w:rPr>
        <w:rFonts w:hint="default"/>
      </w:rPr>
    </w:lvl>
    <w:lvl w:ilvl="5" w:tplc="ECEA7880">
      <w:start w:val="1"/>
      <w:numFmt w:val="bullet"/>
      <w:lvlText w:val="•"/>
      <w:lvlJc w:val="left"/>
      <w:pPr>
        <w:ind w:left="5302" w:hanging="360"/>
      </w:pPr>
      <w:rPr>
        <w:rFonts w:hint="default"/>
      </w:rPr>
    </w:lvl>
    <w:lvl w:ilvl="6" w:tplc="2C3AFEE4">
      <w:start w:val="1"/>
      <w:numFmt w:val="bullet"/>
      <w:lvlText w:val="•"/>
      <w:lvlJc w:val="left"/>
      <w:pPr>
        <w:ind w:left="6206" w:hanging="360"/>
      </w:pPr>
      <w:rPr>
        <w:rFonts w:hint="default"/>
      </w:rPr>
    </w:lvl>
    <w:lvl w:ilvl="7" w:tplc="32B0FA88">
      <w:start w:val="1"/>
      <w:numFmt w:val="bullet"/>
      <w:lvlText w:val="•"/>
      <w:lvlJc w:val="left"/>
      <w:pPr>
        <w:ind w:left="7109" w:hanging="360"/>
      </w:pPr>
      <w:rPr>
        <w:rFonts w:hint="default"/>
      </w:rPr>
    </w:lvl>
    <w:lvl w:ilvl="8" w:tplc="C6DEEDE6">
      <w:start w:val="1"/>
      <w:numFmt w:val="bullet"/>
      <w:lvlText w:val="•"/>
      <w:lvlJc w:val="left"/>
      <w:pPr>
        <w:ind w:left="8012" w:hanging="360"/>
      </w:pPr>
      <w:rPr>
        <w:rFonts w:hint="default"/>
      </w:rPr>
    </w:lvl>
  </w:abstractNum>
  <w:abstractNum w:abstractNumId="10" w15:restartNumberingAfterBreak="0">
    <w:nsid w:val="24E82035"/>
    <w:multiLevelType w:val="hybridMultilevel"/>
    <w:tmpl w:val="A3E046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61769E0"/>
    <w:multiLevelType w:val="hybridMultilevel"/>
    <w:tmpl w:val="F1DE678A"/>
    <w:lvl w:ilvl="0" w:tplc="91B2D7D4">
      <w:start w:val="1"/>
      <w:numFmt w:val="upperRoman"/>
      <w:lvlText w:val="%1."/>
      <w:lvlJc w:val="right"/>
      <w:pPr>
        <w:ind w:left="1080" w:hanging="360"/>
      </w:pPr>
      <w:rPr>
        <w:rFonts w:ascii="Times New Roman" w:hAnsi="Times New Roman"/>
        <w:sz w:val="24"/>
      </w:rPr>
    </w:lvl>
    <w:lvl w:ilvl="1" w:tplc="987EC0F6">
      <w:numFmt w:val="bullet"/>
      <w:lvlText w:val="o"/>
      <w:lvlJc w:val="left"/>
      <w:pPr>
        <w:ind w:left="1800" w:hanging="360"/>
      </w:pPr>
      <w:rPr>
        <w:rFonts w:ascii="Courier New" w:hAnsi="Courier New"/>
        <w:sz w:val="24"/>
      </w:rPr>
    </w:lvl>
    <w:lvl w:ilvl="2" w:tplc="2C68078E">
      <w:numFmt w:val="bullet"/>
      <w:lvlText w:val=""/>
      <w:lvlJc w:val="left"/>
      <w:pPr>
        <w:ind w:left="2520" w:hanging="360"/>
      </w:pPr>
      <w:rPr>
        <w:rFonts w:ascii="Wingdings" w:hAnsi="Wingdings"/>
        <w:sz w:val="24"/>
      </w:rPr>
    </w:lvl>
    <w:lvl w:ilvl="3" w:tplc="0E6EE494">
      <w:numFmt w:val="bullet"/>
      <w:lvlText w:val=""/>
      <w:lvlJc w:val="left"/>
      <w:pPr>
        <w:ind w:left="3240" w:hanging="360"/>
      </w:pPr>
      <w:rPr>
        <w:rFonts w:ascii="Symbol" w:hAnsi="Symbol"/>
        <w:sz w:val="24"/>
      </w:rPr>
    </w:lvl>
    <w:lvl w:ilvl="4" w:tplc="BD54D3CA">
      <w:numFmt w:val="bullet"/>
      <w:lvlText w:val="o"/>
      <w:lvlJc w:val="left"/>
      <w:pPr>
        <w:ind w:left="3960" w:hanging="360"/>
      </w:pPr>
      <w:rPr>
        <w:rFonts w:ascii="Courier New" w:hAnsi="Courier New"/>
        <w:sz w:val="24"/>
      </w:rPr>
    </w:lvl>
    <w:lvl w:ilvl="5" w:tplc="911A137E">
      <w:numFmt w:val="bullet"/>
      <w:lvlText w:val=""/>
      <w:lvlJc w:val="left"/>
      <w:pPr>
        <w:ind w:left="4680" w:hanging="360"/>
      </w:pPr>
      <w:rPr>
        <w:rFonts w:ascii="Wingdings" w:hAnsi="Wingdings"/>
        <w:sz w:val="24"/>
      </w:rPr>
    </w:lvl>
    <w:lvl w:ilvl="6" w:tplc="0D0267B2">
      <w:numFmt w:val="bullet"/>
      <w:lvlText w:val=""/>
      <w:lvlJc w:val="left"/>
      <w:pPr>
        <w:ind w:left="5400" w:hanging="360"/>
      </w:pPr>
      <w:rPr>
        <w:rFonts w:ascii="Symbol" w:hAnsi="Symbol"/>
        <w:sz w:val="24"/>
      </w:rPr>
    </w:lvl>
    <w:lvl w:ilvl="7" w:tplc="8194B2AC">
      <w:numFmt w:val="bullet"/>
      <w:lvlText w:val="o"/>
      <w:lvlJc w:val="left"/>
      <w:pPr>
        <w:ind w:left="6120" w:hanging="360"/>
      </w:pPr>
      <w:rPr>
        <w:rFonts w:ascii="Courier New" w:hAnsi="Courier New"/>
        <w:sz w:val="24"/>
      </w:rPr>
    </w:lvl>
    <w:lvl w:ilvl="8" w:tplc="1034170C">
      <w:numFmt w:val="bullet"/>
      <w:lvlText w:val=""/>
      <w:lvlJc w:val="left"/>
      <w:pPr>
        <w:ind w:left="6840" w:hanging="360"/>
      </w:pPr>
      <w:rPr>
        <w:rFonts w:ascii="Wingdings" w:hAnsi="Wingdings"/>
        <w:sz w:val="24"/>
      </w:rPr>
    </w:lvl>
  </w:abstractNum>
  <w:abstractNum w:abstractNumId="12" w15:restartNumberingAfterBreak="0">
    <w:nsid w:val="2A72177C"/>
    <w:multiLevelType w:val="multilevel"/>
    <w:tmpl w:val="2550D904"/>
    <w:lvl w:ilvl="0">
      <w:numFmt w:val="bullet"/>
      <w:lvlText w:val="•"/>
      <w:lvlJc w:val="left"/>
      <w:pPr>
        <w:ind w:left="720" w:hanging="360"/>
      </w:pPr>
      <w:rPr>
        <w:rFonts w:hint="default"/>
        <w:sz w:val="24"/>
        <w:lang w:val="tr-TR" w:eastAsia="en-US" w:bidi="ar-SA"/>
      </w:rPr>
    </w:lvl>
    <w:lvl w:ilvl="1">
      <w:numFmt w:val="bullet"/>
      <w:lvlText w:val="o"/>
      <w:lvlJc w:val="left"/>
      <w:pPr>
        <w:ind w:left="1440" w:hanging="360"/>
      </w:pPr>
      <w:rPr>
        <w:rFonts w:ascii="Courier New" w:hAnsi="Courier New"/>
        <w:sz w:val="24"/>
      </w:rPr>
    </w:lvl>
    <w:lvl w:ilvl="2">
      <w:numFmt w:val="bullet"/>
      <w:lvlText w:val=""/>
      <w:lvlJc w:val="left"/>
      <w:pPr>
        <w:ind w:left="2160" w:hanging="360"/>
      </w:pPr>
      <w:rPr>
        <w:rFonts w:ascii="Wingdings" w:hAnsi="Wingdings"/>
        <w:sz w:val="24"/>
      </w:rPr>
    </w:lvl>
    <w:lvl w:ilvl="3">
      <w:numFmt w:val="bullet"/>
      <w:lvlText w:val=""/>
      <w:lvlJc w:val="left"/>
      <w:pPr>
        <w:ind w:left="2880" w:hanging="360"/>
      </w:pPr>
      <w:rPr>
        <w:rFonts w:ascii="Symbol" w:hAnsi="Symbol"/>
        <w:sz w:val="24"/>
      </w:rPr>
    </w:lvl>
    <w:lvl w:ilvl="4">
      <w:numFmt w:val="bullet"/>
      <w:lvlText w:val="o"/>
      <w:lvlJc w:val="left"/>
      <w:pPr>
        <w:ind w:left="3600" w:hanging="360"/>
      </w:pPr>
      <w:rPr>
        <w:rFonts w:ascii="Courier New" w:hAnsi="Courier New"/>
        <w:sz w:val="24"/>
      </w:rPr>
    </w:lvl>
    <w:lvl w:ilvl="5">
      <w:numFmt w:val="bullet"/>
      <w:lvlText w:val=""/>
      <w:lvlJc w:val="left"/>
      <w:pPr>
        <w:ind w:left="4320" w:hanging="360"/>
      </w:pPr>
      <w:rPr>
        <w:rFonts w:ascii="Wingdings" w:hAnsi="Wingdings"/>
        <w:sz w:val="24"/>
      </w:rPr>
    </w:lvl>
    <w:lvl w:ilvl="6">
      <w:numFmt w:val="bullet"/>
      <w:lvlText w:val=""/>
      <w:lvlJc w:val="left"/>
      <w:pPr>
        <w:ind w:left="5040" w:hanging="360"/>
      </w:pPr>
      <w:rPr>
        <w:rFonts w:ascii="Symbol" w:hAnsi="Symbol"/>
        <w:sz w:val="24"/>
      </w:rPr>
    </w:lvl>
    <w:lvl w:ilvl="7">
      <w:numFmt w:val="bullet"/>
      <w:lvlText w:val="o"/>
      <w:lvlJc w:val="left"/>
      <w:pPr>
        <w:ind w:left="5760" w:hanging="360"/>
      </w:pPr>
      <w:rPr>
        <w:rFonts w:ascii="Courier New" w:hAnsi="Courier New"/>
        <w:sz w:val="24"/>
      </w:rPr>
    </w:lvl>
    <w:lvl w:ilvl="8">
      <w:numFmt w:val="bullet"/>
      <w:lvlText w:val=""/>
      <w:lvlJc w:val="left"/>
      <w:pPr>
        <w:ind w:left="6480" w:hanging="360"/>
      </w:pPr>
      <w:rPr>
        <w:rFonts w:ascii="Wingdings" w:hAnsi="Wingdings"/>
        <w:sz w:val="24"/>
      </w:rPr>
    </w:lvl>
  </w:abstractNum>
  <w:abstractNum w:abstractNumId="13" w15:restartNumberingAfterBreak="0">
    <w:nsid w:val="2E0C4D27"/>
    <w:multiLevelType w:val="hybridMultilevel"/>
    <w:tmpl w:val="0E3423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35AE2122"/>
    <w:multiLevelType w:val="multilevel"/>
    <w:tmpl w:val="8334D5E2"/>
    <w:lvl w:ilvl="0">
      <w:start w:val="1"/>
      <w:numFmt w:val="upperRoman"/>
      <w:lvlText w:val="%1."/>
      <w:lvlJc w:val="right"/>
      <w:pPr>
        <w:ind w:left="1860" w:hanging="360"/>
      </w:pPr>
      <w:rPr>
        <w:rFonts w:ascii="Times New Roman" w:hAnsi="Times New Roman"/>
        <w:b/>
        <w:sz w:val="24"/>
      </w:rPr>
    </w:lvl>
    <w:lvl w:ilvl="1">
      <w:start w:val="1"/>
      <w:numFmt w:val="lowerLetter"/>
      <w:lvlText w:val="%2."/>
      <w:lvlJc w:val="left"/>
      <w:pPr>
        <w:ind w:left="2580" w:hanging="360"/>
      </w:pPr>
      <w:rPr>
        <w:rFonts w:ascii="Times New Roman" w:hAnsi="Times New Roman"/>
        <w:sz w:val="24"/>
      </w:rPr>
    </w:lvl>
    <w:lvl w:ilvl="2">
      <w:start w:val="1"/>
      <w:numFmt w:val="lowerRoman"/>
      <w:lvlText w:val="%3."/>
      <w:lvlJc w:val="right"/>
      <w:pPr>
        <w:ind w:left="3300" w:hanging="180"/>
      </w:pPr>
      <w:rPr>
        <w:rFonts w:ascii="Times New Roman" w:hAnsi="Times New Roman"/>
        <w:sz w:val="24"/>
      </w:rPr>
    </w:lvl>
    <w:lvl w:ilvl="3">
      <w:start w:val="1"/>
      <w:numFmt w:val="decimal"/>
      <w:lvlText w:val="%4."/>
      <w:lvlJc w:val="left"/>
      <w:pPr>
        <w:ind w:left="4020" w:hanging="360"/>
      </w:pPr>
      <w:rPr>
        <w:rFonts w:ascii="Times New Roman" w:hAnsi="Times New Roman"/>
        <w:sz w:val="24"/>
      </w:rPr>
    </w:lvl>
    <w:lvl w:ilvl="4">
      <w:start w:val="1"/>
      <w:numFmt w:val="lowerLetter"/>
      <w:lvlText w:val="%5."/>
      <w:lvlJc w:val="left"/>
      <w:pPr>
        <w:ind w:left="4740" w:hanging="360"/>
      </w:pPr>
      <w:rPr>
        <w:rFonts w:ascii="Times New Roman" w:hAnsi="Times New Roman"/>
        <w:sz w:val="24"/>
      </w:rPr>
    </w:lvl>
    <w:lvl w:ilvl="5">
      <w:start w:val="1"/>
      <w:numFmt w:val="lowerRoman"/>
      <w:lvlText w:val="%6."/>
      <w:lvlJc w:val="right"/>
      <w:pPr>
        <w:ind w:left="5460" w:hanging="180"/>
      </w:pPr>
      <w:rPr>
        <w:rFonts w:ascii="Times New Roman" w:hAnsi="Times New Roman"/>
        <w:sz w:val="24"/>
      </w:rPr>
    </w:lvl>
    <w:lvl w:ilvl="6">
      <w:start w:val="1"/>
      <w:numFmt w:val="decimal"/>
      <w:lvlText w:val="%7."/>
      <w:lvlJc w:val="left"/>
      <w:pPr>
        <w:ind w:left="6180" w:hanging="360"/>
      </w:pPr>
      <w:rPr>
        <w:rFonts w:ascii="Times New Roman" w:hAnsi="Times New Roman"/>
        <w:sz w:val="24"/>
      </w:rPr>
    </w:lvl>
    <w:lvl w:ilvl="7">
      <w:start w:val="1"/>
      <w:numFmt w:val="lowerLetter"/>
      <w:lvlText w:val="%8."/>
      <w:lvlJc w:val="left"/>
      <w:pPr>
        <w:ind w:left="6900" w:hanging="360"/>
      </w:pPr>
      <w:rPr>
        <w:rFonts w:ascii="Times New Roman" w:hAnsi="Times New Roman"/>
        <w:sz w:val="24"/>
      </w:rPr>
    </w:lvl>
    <w:lvl w:ilvl="8">
      <w:start w:val="1"/>
      <w:numFmt w:val="lowerRoman"/>
      <w:lvlText w:val="%9."/>
      <w:lvlJc w:val="right"/>
      <w:pPr>
        <w:ind w:left="7620" w:hanging="180"/>
      </w:pPr>
      <w:rPr>
        <w:rFonts w:ascii="Times New Roman" w:hAnsi="Times New Roman"/>
        <w:sz w:val="24"/>
      </w:rPr>
    </w:lvl>
  </w:abstractNum>
  <w:abstractNum w:abstractNumId="15" w15:restartNumberingAfterBreak="0">
    <w:nsid w:val="36517567"/>
    <w:multiLevelType w:val="hybridMultilevel"/>
    <w:tmpl w:val="CCF214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6EA75FE"/>
    <w:multiLevelType w:val="hybridMultilevel"/>
    <w:tmpl w:val="1A324D94"/>
    <w:lvl w:ilvl="0" w:tplc="041F0013">
      <w:start w:val="1"/>
      <w:numFmt w:val="upperRoman"/>
      <w:lvlText w:val="%1."/>
      <w:lvlJc w:val="right"/>
      <w:pPr>
        <w:ind w:left="1070" w:hanging="360"/>
      </w:pPr>
    </w:lvl>
    <w:lvl w:ilvl="1" w:tplc="041F0019" w:tentative="1">
      <w:start w:val="1"/>
      <w:numFmt w:val="lowerLetter"/>
      <w:lvlText w:val="%2."/>
      <w:lvlJc w:val="left"/>
      <w:pPr>
        <w:ind w:left="1790" w:hanging="360"/>
      </w:pPr>
    </w:lvl>
    <w:lvl w:ilvl="2" w:tplc="041F001B" w:tentative="1">
      <w:start w:val="1"/>
      <w:numFmt w:val="lowerRoman"/>
      <w:lvlText w:val="%3."/>
      <w:lvlJc w:val="right"/>
      <w:pPr>
        <w:ind w:left="2510" w:hanging="180"/>
      </w:pPr>
    </w:lvl>
    <w:lvl w:ilvl="3" w:tplc="041F000F" w:tentative="1">
      <w:start w:val="1"/>
      <w:numFmt w:val="decimal"/>
      <w:lvlText w:val="%4."/>
      <w:lvlJc w:val="left"/>
      <w:pPr>
        <w:ind w:left="3230" w:hanging="360"/>
      </w:pPr>
    </w:lvl>
    <w:lvl w:ilvl="4" w:tplc="041F0019" w:tentative="1">
      <w:start w:val="1"/>
      <w:numFmt w:val="lowerLetter"/>
      <w:lvlText w:val="%5."/>
      <w:lvlJc w:val="left"/>
      <w:pPr>
        <w:ind w:left="3950" w:hanging="360"/>
      </w:pPr>
    </w:lvl>
    <w:lvl w:ilvl="5" w:tplc="041F001B" w:tentative="1">
      <w:start w:val="1"/>
      <w:numFmt w:val="lowerRoman"/>
      <w:lvlText w:val="%6."/>
      <w:lvlJc w:val="right"/>
      <w:pPr>
        <w:ind w:left="4670" w:hanging="180"/>
      </w:pPr>
    </w:lvl>
    <w:lvl w:ilvl="6" w:tplc="041F000F" w:tentative="1">
      <w:start w:val="1"/>
      <w:numFmt w:val="decimal"/>
      <w:lvlText w:val="%7."/>
      <w:lvlJc w:val="left"/>
      <w:pPr>
        <w:ind w:left="5390" w:hanging="360"/>
      </w:pPr>
    </w:lvl>
    <w:lvl w:ilvl="7" w:tplc="041F0019" w:tentative="1">
      <w:start w:val="1"/>
      <w:numFmt w:val="lowerLetter"/>
      <w:lvlText w:val="%8."/>
      <w:lvlJc w:val="left"/>
      <w:pPr>
        <w:ind w:left="6110" w:hanging="360"/>
      </w:pPr>
    </w:lvl>
    <w:lvl w:ilvl="8" w:tplc="041F001B" w:tentative="1">
      <w:start w:val="1"/>
      <w:numFmt w:val="lowerRoman"/>
      <w:lvlText w:val="%9."/>
      <w:lvlJc w:val="right"/>
      <w:pPr>
        <w:ind w:left="6830" w:hanging="180"/>
      </w:pPr>
    </w:lvl>
  </w:abstractNum>
  <w:abstractNum w:abstractNumId="17" w15:restartNumberingAfterBreak="0">
    <w:nsid w:val="3E947296"/>
    <w:multiLevelType w:val="multilevel"/>
    <w:tmpl w:val="499EC82A"/>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40361E4D"/>
    <w:multiLevelType w:val="multilevel"/>
    <w:tmpl w:val="C5EC9A26"/>
    <w:lvl w:ilvl="0">
      <w:numFmt w:val="bullet"/>
      <w:lvlText w:val=""/>
      <w:lvlJc w:val="left"/>
      <w:pPr>
        <w:ind w:left="0" w:firstLine="1140"/>
      </w:pPr>
      <w:rPr>
        <w:rFonts w:ascii="Wingdings" w:hAnsi="Wingdings"/>
        <w:sz w:val="24"/>
      </w:rPr>
    </w:lvl>
    <w:lvl w:ilvl="1">
      <w:start w:val="1"/>
      <w:numFmt w:val="bullet"/>
      <w:lvlText w:val=""/>
      <w:lvlJc w:val="left"/>
      <w:pPr>
        <w:ind w:left="1495" w:hanging="360"/>
      </w:pPr>
      <w:rPr>
        <w:rFonts w:ascii="Wingdings" w:hAnsi="Wingdings" w:hint="default"/>
        <w:sz w:val="24"/>
      </w:rPr>
    </w:lvl>
    <w:lvl w:ilvl="2">
      <w:numFmt w:val="bullet"/>
      <w:lvlText w:val=""/>
      <w:lvlJc w:val="left"/>
      <w:pPr>
        <w:ind w:left="2880" w:hanging="360"/>
      </w:pPr>
      <w:rPr>
        <w:rFonts w:ascii="Wingdings" w:hAnsi="Wingdings"/>
        <w:sz w:val="24"/>
      </w:rPr>
    </w:lvl>
    <w:lvl w:ilvl="3">
      <w:numFmt w:val="bullet"/>
      <w:lvlText w:val=""/>
      <w:lvlJc w:val="left"/>
      <w:pPr>
        <w:ind w:left="3600" w:hanging="360"/>
      </w:pPr>
      <w:rPr>
        <w:rFonts w:ascii="Symbol" w:hAnsi="Symbol"/>
        <w:sz w:val="24"/>
      </w:rPr>
    </w:lvl>
    <w:lvl w:ilvl="4">
      <w:numFmt w:val="bullet"/>
      <w:lvlText w:val="o"/>
      <w:lvlJc w:val="left"/>
      <w:pPr>
        <w:ind w:left="4320" w:hanging="360"/>
      </w:pPr>
      <w:rPr>
        <w:rFonts w:ascii="Courier New" w:hAnsi="Courier New"/>
        <w:sz w:val="24"/>
      </w:rPr>
    </w:lvl>
    <w:lvl w:ilvl="5">
      <w:numFmt w:val="bullet"/>
      <w:lvlText w:val=""/>
      <w:lvlJc w:val="left"/>
      <w:pPr>
        <w:ind w:left="5040" w:hanging="360"/>
      </w:pPr>
      <w:rPr>
        <w:rFonts w:ascii="Wingdings" w:hAnsi="Wingdings"/>
        <w:sz w:val="24"/>
      </w:rPr>
    </w:lvl>
    <w:lvl w:ilvl="6">
      <w:numFmt w:val="bullet"/>
      <w:lvlText w:val=""/>
      <w:lvlJc w:val="left"/>
      <w:pPr>
        <w:ind w:left="5760" w:hanging="360"/>
      </w:pPr>
      <w:rPr>
        <w:rFonts w:ascii="Symbol" w:hAnsi="Symbol"/>
        <w:sz w:val="24"/>
      </w:rPr>
    </w:lvl>
    <w:lvl w:ilvl="7">
      <w:numFmt w:val="bullet"/>
      <w:lvlText w:val="o"/>
      <w:lvlJc w:val="left"/>
      <w:pPr>
        <w:ind w:left="6480" w:hanging="360"/>
      </w:pPr>
      <w:rPr>
        <w:rFonts w:ascii="Courier New" w:hAnsi="Courier New"/>
        <w:sz w:val="24"/>
      </w:rPr>
    </w:lvl>
    <w:lvl w:ilvl="8">
      <w:numFmt w:val="bullet"/>
      <w:lvlText w:val=""/>
      <w:lvlJc w:val="left"/>
      <w:pPr>
        <w:ind w:left="7200" w:hanging="360"/>
      </w:pPr>
      <w:rPr>
        <w:rFonts w:ascii="Wingdings" w:hAnsi="Wingdings"/>
        <w:sz w:val="24"/>
      </w:rPr>
    </w:lvl>
  </w:abstractNum>
  <w:abstractNum w:abstractNumId="19" w15:restartNumberingAfterBreak="0">
    <w:nsid w:val="439161D9"/>
    <w:multiLevelType w:val="hybridMultilevel"/>
    <w:tmpl w:val="008EC756"/>
    <w:lvl w:ilvl="0" w:tplc="041F000F">
      <w:start w:val="1"/>
      <w:numFmt w:val="decimal"/>
      <w:lvlText w:val="%1."/>
      <w:lvlJc w:val="left"/>
      <w:pPr>
        <w:ind w:left="1193" w:hanging="360"/>
      </w:pPr>
    </w:lvl>
    <w:lvl w:ilvl="1" w:tplc="041F0019" w:tentative="1">
      <w:start w:val="1"/>
      <w:numFmt w:val="lowerLetter"/>
      <w:lvlText w:val="%2."/>
      <w:lvlJc w:val="left"/>
      <w:pPr>
        <w:ind w:left="1913" w:hanging="360"/>
      </w:pPr>
    </w:lvl>
    <w:lvl w:ilvl="2" w:tplc="041F001B" w:tentative="1">
      <w:start w:val="1"/>
      <w:numFmt w:val="lowerRoman"/>
      <w:lvlText w:val="%3."/>
      <w:lvlJc w:val="right"/>
      <w:pPr>
        <w:ind w:left="2633" w:hanging="180"/>
      </w:pPr>
    </w:lvl>
    <w:lvl w:ilvl="3" w:tplc="041F000F" w:tentative="1">
      <w:start w:val="1"/>
      <w:numFmt w:val="decimal"/>
      <w:lvlText w:val="%4."/>
      <w:lvlJc w:val="left"/>
      <w:pPr>
        <w:ind w:left="3353" w:hanging="360"/>
      </w:pPr>
    </w:lvl>
    <w:lvl w:ilvl="4" w:tplc="041F0019" w:tentative="1">
      <w:start w:val="1"/>
      <w:numFmt w:val="lowerLetter"/>
      <w:lvlText w:val="%5."/>
      <w:lvlJc w:val="left"/>
      <w:pPr>
        <w:ind w:left="4073" w:hanging="360"/>
      </w:pPr>
    </w:lvl>
    <w:lvl w:ilvl="5" w:tplc="041F001B" w:tentative="1">
      <w:start w:val="1"/>
      <w:numFmt w:val="lowerRoman"/>
      <w:lvlText w:val="%6."/>
      <w:lvlJc w:val="right"/>
      <w:pPr>
        <w:ind w:left="4793" w:hanging="180"/>
      </w:pPr>
    </w:lvl>
    <w:lvl w:ilvl="6" w:tplc="041F000F" w:tentative="1">
      <w:start w:val="1"/>
      <w:numFmt w:val="decimal"/>
      <w:lvlText w:val="%7."/>
      <w:lvlJc w:val="left"/>
      <w:pPr>
        <w:ind w:left="5513" w:hanging="360"/>
      </w:pPr>
    </w:lvl>
    <w:lvl w:ilvl="7" w:tplc="041F0019" w:tentative="1">
      <w:start w:val="1"/>
      <w:numFmt w:val="lowerLetter"/>
      <w:lvlText w:val="%8."/>
      <w:lvlJc w:val="left"/>
      <w:pPr>
        <w:ind w:left="6233" w:hanging="360"/>
      </w:pPr>
    </w:lvl>
    <w:lvl w:ilvl="8" w:tplc="041F001B" w:tentative="1">
      <w:start w:val="1"/>
      <w:numFmt w:val="lowerRoman"/>
      <w:lvlText w:val="%9."/>
      <w:lvlJc w:val="right"/>
      <w:pPr>
        <w:ind w:left="6953" w:hanging="180"/>
      </w:pPr>
    </w:lvl>
  </w:abstractNum>
  <w:abstractNum w:abstractNumId="20" w15:restartNumberingAfterBreak="0">
    <w:nsid w:val="4BBB06C1"/>
    <w:multiLevelType w:val="hybridMultilevel"/>
    <w:tmpl w:val="98627DC8"/>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4C577362"/>
    <w:multiLevelType w:val="hybridMultilevel"/>
    <w:tmpl w:val="F808EAE2"/>
    <w:lvl w:ilvl="0" w:tplc="A822D466">
      <w:start w:val="1"/>
      <w:numFmt w:val="lowerLetter"/>
      <w:lvlText w:val="%1)"/>
      <w:lvlJc w:val="left"/>
      <w:pPr>
        <w:ind w:left="720" w:hanging="360"/>
      </w:pPr>
      <w:rPr>
        <w:b/>
        <w:bCs/>
      </w:rPr>
    </w:lvl>
    <w:lvl w:ilvl="1" w:tplc="F40E75CC">
      <w:start w:val="1"/>
      <w:numFmt w:val="decimal"/>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D125FF9"/>
    <w:multiLevelType w:val="hybridMultilevel"/>
    <w:tmpl w:val="5A167010"/>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4DC24216"/>
    <w:multiLevelType w:val="hybridMultilevel"/>
    <w:tmpl w:val="F5EE6B9E"/>
    <w:lvl w:ilvl="0" w:tplc="F6746032">
      <w:start w:val="1"/>
      <w:numFmt w:val="upperLetter"/>
      <w:lvlText w:val="%1."/>
      <w:lvlJc w:val="left"/>
      <w:pPr>
        <w:ind w:left="1065" w:hanging="360"/>
      </w:pPr>
      <w:rPr>
        <w:rFonts w:ascii="Times New Roman" w:hAnsi="Times New Roman"/>
        <w:b/>
        <w:sz w:val="24"/>
      </w:rPr>
    </w:lvl>
    <w:lvl w:ilvl="1" w:tplc="D646D5A4">
      <w:numFmt w:val="bullet"/>
      <w:lvlText w:val=""/>
      <w:lvlJc w:val="left"/>
      <w:pPr>
        <w:ind w:left="1785" w:hanging="360"/>
      </w:pPr>
      <w:rPr>
        <w:rFonts w:ascii="Symbol" w:hAnsi="Symbol"/>
        <w:sz w:val="24"/>
      </w:rPr>
    </w:lvl>
    <w:lvl w:ilvl="2" w:tplc="981A9682">
      <w:start w:val="1"/>
      <w:numFmt w:val="lowerRoman"/>
      <w:lvlText w:val="%3."/>
      <w:lvlJc w:val="right"/>
      <w:pPr>
        <w:ind w:left="2505" w:hanging="180"/>
      </w:pPr>
      <w:rPr>
        <w:rFonts w:ascii="Times New Roman" w:hAnsi="Times New Roman"/>
        <w:sz w:val="24"/>
      </w:rPr>
    </w:lvl>
    <w:lvl w:ilvl="3" w:tplc="9450373E">
      <w:start w:val="1"/>
      <w:numFmt w:val="decimal"/>
      <w:lvlText w:val="%4."/>
      <w:lvlJc w:val="left"/>
      <w:pPr>
        <w:ind w:left="3225" w:hanging="360"/>
      </w:pPr>
      <w:rPr>
        <w:rFonts w:ascii="Times New Roman" w:hAnsi="Times New Roman"/>
        <w:sz w:val="24"/>
      </w:rPr>
    </w:lvl>
    <w:lvl w:ilvl="4" w:tplc="A830A8D2">
      <w:start w:val="1"/>
      <w:numFmt w:val="lowerLetter"/>
      <w:lvlText w:val="%5."/>
      <w:lvlJc w:val="left"/>
      <w:pPr>
        <w:ind w:left="3945" w:hanging="360"/>
      </w:pPr>
      <w:rPr>
        <w:rFonts w:ascii="Times New Roman" w:hAnsi="Times New Roman"/>
        <w:sz w:val="24"/>
      </w:rPr>
    </w:lvl>
    <w:lvl w:ilvl="5" w:tplc="32D2F0A2">
      <w:start w:val="1"/>
      <w:numFmt w:val="lowerRoman"/>
      <w:lvlText w:val="%6."/>
      <w:lvlJc w:val="right"/>
      <w:pPr>
        <w:ind w:left="4665" w:hanging="180"/>
      </w:pPr>
      <w:rPr>
        <w:rFonts w:ascii="Times New Roman" w:hAnsi="Times New Roman"/>
        <w:sz w:val="24"/>
      </w:rPr>
    </w:lvl>
    <w:lvl w:ilvl="6" w:tplc="0E009264">
      <w:start w:val="1"/>
      <w:numFmt w:val="decimal"/>
      <w:lvlText w:val="%7."/>
      <w:lvlJc w:val="left"/>
      <w:pPr>
        <w:ind w:left="5385" w:hanging="360"/>
      </w:pPr>
      <w:rPr>
        <w:rFonts w:ascii="Times New Roman" w:hAnsi="Times New Roman"/>
        <w:sz w:val="24"/>
      </w:rPr>
    </w:lvl>
    <w:lvl w:ilvl="7" w:tplc="69E85D84">
      <w:start w:val="1"/>
      <w:numFmt w:val="lowerLetter"/>
      <w:lvlText w:val="%8."/>
      <w:lvlJc w:val="left"/>
      <w:pPr>
        <w:ind w:left="6105" w:hanging="360"/>
      </w:pPr>
      <w:rPr>
        <w:rFonts w:ascii="Times New Roman" w:hAnsi="Times New Roman"/>
        <w:sz w:val="24"/>
      </w:rPr>
    </w:lvl>
    <w:lvl w:ilvl="8" w:tplc="06121EA8">
      <w:start w:val="1"/>
      <w:numFmt w:val="lowerRoman"/>
      <w:lvlText w:val="%9."/>
      <w:lvlJc w:val="right"/>
      <w:pPr>
        <w:ind w:left="6825" w:hanging="180"/>
      </w:pPr>
      <w:rPr>
        <w:rFonts w:ascii="Times New Roman" w:hAnsi="Times New Roman"/>
        <w:sz w:val="24"/>
      </w:rPr>
    </w:lvl>
  </w:abstractNum>
  <w:abstractNum w:abstractNumId="24" w15:restartNumberingAfterBreak="0">
    <w:nsid w:val="4E4D227A"/>
    <w:multiLevelType w:val="multilevel"/>
    <w:tmpl w:val="C8C6EE1E"/>
    <w:lvl w:ilvl="0">
      <w:numFmt w:val="bullet"/>
      <w:lvlText w:val="•"/>
      <w:lvlJc w:val="left"/>
      <w:pPr>
        <w:ind w:left="720" w:hanging="360"/>
      </w:pPr>
      <w:rPr>
        <w:rFonts w:hint="default"/>
        <w:spacing w:val="-20"/>
        <w:w w:val="99"/>
        <w:sz w:val="24"/>
        <w:szCs w:val="24"/>
        <w:lang w:val="tr-TR" w:eastAsia="en-US" w:bidi="ar-SA"/>
      </w:rPr>
    </w:lvl>
    <w:lvl w:ilvl="1">
      <w:numFmt w:val="bullet"/>
      <w:lvlText w:val="o"/>
      <w:lvlJc w:val="left"/>
      <w:pPr>
        <w:ind w:left="1440" w:hanging="360"/>
      </w:pPr>
      <w:rPr>
        <w:rFonts w:ascii="Courier New" w:hAnsi="Courier New"/>
        <w:sz w:val="24"/>
      </w:rPr>
    </w:lvl>
    <w:lvl w:ilvl="2">
      <w:numFmt w:val="bullet"/>
      <w:lvlText w:val=""/>
      <w:lvlJc w:val="left"/>
      <w:pPr>
        <w:ind w:left="2160" w:hanging="360"/>
      </w:pPr>
      <w:rPr>
        <w:rFonts w:ascii="Wingdings" w:hAnsi="Wingdings"/>
        <w:sz w:val="24"/>
      </w:rPr>
    </w:lvl>
    <w:lvl w:ilvl="3">
      <w:numFmt w:val="bullet"/>
      <w:lvlText w:val=""/>
      <w:lvlJc w:val="left"/>
      <w:pPr>
        <w:ind w:left="2880" w:hanging="360"/>
      </w:pPr>
      <w:rPr>
        <w:rFonts w:ascii="Symbol" w:hAnsi="Symbol"/>
        <w:sz w:val="24"/>
      </w:rPr>
    </w:lvl>
    <w:lvl w:ilvl="4">
      <w:numFmt w:val="bullet"/>
      <w:lvlText w:val="o"/>
      <w:lvlJc w:val="left"/>
      <w:pPr>
        <w:ind w:left="3600" w:hanging="360"/>
      </w:pPr>
      <w:rPr>
        <w:rFonts w:ascii="Courier New" w:hAnsi="Courier New"/>
        <w:sz w:val="24"/>
      </w:rPr>
    </w:lvl>
    <w:lvl w:ilvl="5">
      <w:numFmt w:val="bullet"/>
      <w:lvlText w:val=""/>
      <w:lvlJc w:val="left"/>
      <w:pPr>
        <w:ind w:left="4320" w:hanging="360"/>
      </w:pPr>
      <w:rPr>
        <w:rFonts w:ascii="Wingdings" w:hAnsi="Wingdings"/>
        <w:sz w:val="24"/>
      </w:rPr>
    </w:lvl>
    <w:lvl w:ilvl="6">
      <w:numFmt w:val="bullet"/>
      <w:lvlText w:val=""/>
      <w:lvlJc w:val="left"/>
      <w:pPr>
        <w:ind w:left="5040" w:hanging="360"/>
      </w:pPr>
      <w:rPr>
        <w:rFonts w:ascii="Symbol" w:hAnsi="Symbol"/>
        <w:sz w:val="24"/>
      </w:rPr>
    </w:lvl>
    <w:lvl w:ilvl="7">
      <w:numFmt w:val="bullet"/>
      <w:lvlText w:val="o"/>
      <w:lvlJc w:val="left"/>
      <w:pPr>
        <w:ind w:left="5760" w:hanging="360"/>
      </w:pPr>
      <w:rPr>
        <w:rFonts w:ascii="Courier New" w:hAnsi="Courier New"/>
        <w:sz w:val="24"/>
      </w:rPr>
    </w:lvl>
    <w:lvl w:ilvl="8">
      <w:numFmt w:val="bullet"/>
      <w:lvlText w:val=""/>
      <w:lvlJc w:val="left"/>
      <w:pPr>
        <w:ind w:left="6480" w:hanging="360"/>
      </w:pPr>
      <w:rPr>
        <w:rFonts w:ascii="Wingdings" w:hAnsi="Wingdings"/>
        <w:sz w:val="24"/>
      </w:rPr>
    </w:lvl>
  </w:abstractNum>
  <w:abstractNum w:abstractNumId="25" w15:restartNumberingAfterBreak="0">
    <w:nsid w:val="4EA97BD5"/>
    <w:multiLevelType w:val="multilevel"/>
    <w:tmpl w:val="EB442C58"/>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26" w15:restartNumberingAfterBreak="0">
    <w:nsid w:val="535C24A9"/>
    <w:multiLevelType w:val="hybridMultilevel"/>
    <w:tmpl w:val="415A9598"/>
    <w:lvl w:ilvl="0" w:tplc="965E3CF2">
      <w:start w:val="1"/>
      <w:numFmt w:val="decimal"/>
      <w:lvlText w:val="%1)"/>
      <w:lvlJc w:val="left"/>
      <w:pPr>
        <w:ind w:left="652" w:hanging="360"/>
      </w:pPr>
      <w:rPr>
        <w:rFonts w:ascii="Times New Roman" w:eastAsia="Times New Roman" w:hAnsi="Times New Roman" w:cs="Times New Roman" w:hint="default"/>
        <w:spacing w:val="-20"/>
        <w:w w:val="99"/>
        <w:sz w:val="24"/>
        <w:szCs w:val="24"/>
        <w:lang w:val="tr-TR" w:eastAsia="en-US" w:bidi="ar-SA"/>
      </w:rPr>
    </w:lvl>
    <w:lvl w:ilvl="1" w:tplc="9D5E89D8">
      <w:numFmt w:val="bullet"/>
      <w:lvlText w:val="•"/>
      <w:lvlJc w:val="left"/>
      <w:pPr>
        <w:ind w:left="1674" w:hanging="360"/>
      </w:pPr>
      <w:rPr>
        <w:rFonts w:hint="default"/>
        <w:lang w:val="tr-TR" w:eastAsia="en-US" w:bidi="ar-SA"/>
      </w:rPr>
    </w:lvl>
    <w:lvl w:ilvl="2" w:tplc="85C200A2">
      <w:numFmt w:val="bullet"/>
      <w:lvlText w:val="•"/>
      <w:lvlJc w:val="left"/>
      <w:pPr>
        <w:ind w:left="2689" w:hanging="360"/>
      </w:pPr>
      <w:rPr>
        <w:rFonts w:hint="default"/>
        <w:lang w:val="tr-TR" w:eastAsia="en-US" w:bidi="ar-SA"/>
      </w:rPr>
    </w:lvl>
    <w:lvl w:ilvl="3" w:tplc="951E3CCC">
      <w:numFmt w:val="bullet"/>
      <w:lvlText w:val="•"/>
      <w:lvlJc w:val="left"/>
      <w:pPr>
        <w:ind w:left="3703" w:hanging="360"/>
      </w:pPr>
      <w:rPr>
        <w:rFonts w:hint="default"/>
        <w:lang w:val="tr-TR" w:eastAsia="en-US" w:bidi="ar-SA"/>
      </w:rPr>
    </w:lvl>
    <w:lvl w:ilvl="4" w:tplc="D15667F8">
      <w:numFmt w:val="bullet"/>
      <w:lvlText w:val="•"/>
      <w:lvlJc w:val="left"/>
      <w:pPr>
        <w:ind w:left="4718" w:hanging="360"/>
      </w:pPr>
      <w:rPr>
        <w:rFonts w:hint="default"/>
        <w:lang w:val="tr-TR" w:eastAsia="en-US" w:bidi="ar-SA"/>
      </w:rPr>
    </w:lvl>
    <w:lvl w:ilvl="5" w:tplc="1654DE92">
      <w:numFmt w:val="bullet"/>
      <w:lvlText w:val="•"/>
      <w:lvlJc w:val="left"/>
      <w:pPr>
        <w:ind w:left="5733" w:hanging="360"/>
      </w:pPr>
      <w:rPr>
        <w:rFonts w:hint="default"/>
        <w:lang w:val="tr-TR" w:eastAsia="en-US" w:bidi="ar-SA"/>
      </w:rPr>
    </w:lvl>
    <w:lvl w:ilvl="6" w:tplc="44B2BCD8">
      <w:numFmt w:val="bullet"/>
      <w:lvlText w:val="•"/>
      <w:lvlJc w:val="left"/>
      <w:pPr>
        <w:ind w:left="6747" w:hanging="360"/>
      </w:pPr>
      <w:rPr>
        <w:rFonts w:hint="default"/>
        <w:lang w:val="tr-TR" w:eastAsia="en-US" w:bidi="ar-SA"/>
      </w:rPr>
    </w:lvl>
    <w:lvl w:ilvl="7" w:tplc="415E1DBC">
      <w:numFmt w:val="bullet"/>
      <w:lvlText w:val="•"/>
      <w:lvlJc w:val="left"/>
      <w:pPr>
        <w:ind w:left="7762" w:hanging="360"/>
      </w:pPr>
      <w:rPr>
        <w:rFonts w:hint="default"/>
        <w:lang w:val="tr-TR" w:eastAsia="en-US" w:bidi="ar-SA"/>
      </w:rPr>
    </w:lvl>
    <w:lvl w:ilvl="8" w:tplc="23084FF0">
      <w:numFmt w:val="bullet"/>
      <w:lvlText w:val="•"/>
      <w:lvlJc w:val="left"/>
      <w:pPr>
        <w:ind w:left="8777" w:hanging="360"/>
      </w:pPr>
      <w:rPr>
        <w:rFonts w:hint="default"/>
        <w:lang w:val="tr-TR" w:eastAsia="en-US" w:bidi="ar-SA"/>
      </w:rPr>
    </w:lvl>
  </w:abstractNum>
  <w:abstractNum w:abstractNumId="27" w15:restartNumberingAfterBreak="0">
    <w:nsid w:val="58016B1C"/>
    <w:multiLevelType w:val="hybridMultilevel"/>
    <w:tmpl w:val="563CCF34"/>
    <w:lvl w:ilvl="0" w:tplc="85E08862">
      <w:start w:val="1"/>
      <w:numFmt w:val="decimal"/>
      <w:lvlText w:val="%1."/>
      <w:lvlJc w:val="left"/>
      <w:pPr>
        <w:ind w:left="352" w:hanging="240"/>
      </w:pPr>
      <w:rPr>
        <w:rFonts w:ascii="Times New Roman" w:eastAsia="Times New Roman" w:hAnsi="Times New Roman" w:cs="Times New Roman" w:hint="default"/>
        <w:b/>
        <w:bCs/>
        <w:sz w:val="24"/>
        <w:szCs w:val="24"/>
      </w:rPr>
    </w:lvl>
    <w:lvl w:ilvl="1" w:tplc="DB7A8698">
      <w:start w:val="1"/>
      <w:numFmt w:val="bullet"/>
      <w:lvlText w:val=""/>
      <w:lvlJc w:val="left"/>
      <w:pPr>
        <w:ind w:left="833" w:hanging="360"/>
      </w:pPr>
      <w:rPr>
        <w:rFonts w:ascii="Symbol" w:eastAsia="Symbol" w:hAnsi="Symbol" w:hint="default"/>
        <w:w w:val="99"/>
        <w:sz w:val="24"/>
        <w:szCs w:val="24"/>
      </w:rPr>
    </w:lvl>
    <w:lvl w:ilvl="2" w:tplc="0EA66170">
      <w:start w:val="1"/>
      <w:numFmt w:val="bullet"/>
      <w:lvlText w:val=""/>
      <w:lvlJc w:val="left"/>
      <w:pPr>
        <w:ind w:left="786" w:hanging="360"/>
      </w:pPr>
      <w:rPr>
        <w:rFonts w:ascii="Symbol" w:eastAsia="Symbol" w:hAnsi="Symbol" w:hint="default"/>
        <w:w w:val="99"/>
        <w:sz w:val="24"/>
        <w:szCs w:val="24"/>
      </w:rPr>
    </w:lvl>
    <w:lvl w:ilvl="3" w:tplc="915AC036">
      <w:start w:val="1"/>
      <w:numFmt w:val="bullet"/>
      <w:lvlText w:val="•"/>
      <w:lvlJc w:val="left"/>
      <w:pPr>
        <w:ind w:left="833" w:hanging="360"/>
      </w:pPr>
      <w:rPr>
        <w:rFonts w:hint="default"/>
      </w:rPr>
    </w:lvl>
    <w:lvl w:ilvl="4" w:tplc="61961B16">
      <w:start w:val="1"/>
      <w:numFmt w:val="bullet"/>
      <w:lvlText w:val="•"/>
      <w:lvlJc w:val="left"/>
      <w:pPr>
        <w:ind w:left="833" w:hanging="360"/>
      </w:pPr>
      <w:rPr>
        <w:rFonts w:hint="default"/>
      </w:rPr>
    </w:lvl>
    <w:lvl w:ilvl="5" w:tplc="79BA7278">
      <w:start w:val="1"/>
      <w:numFmt w:val="bullet"/>
      <w:lvlText w:val="•"/>
      <w:lvlJc w:val="left"/>
      <w:pPr>
        <w:ind w:left="1393" w:hanging="360"/>
      </w:pPr>
      <w:rPr>
        <w:rFonts w:hint="default"/>
      </w:rPr>
    </w:lvl>
    <w:lvl w:ilvl="6" w:tplc="CBBC6154">
      <w:start w:val="1"/>
      <w:numFmt w:val="bullet"/>
      <w:lvlText w:val="•"/>
      <w:lvlJc w:val="left"/>
      <w:pPr>
        <w:ind w:left="3087" w:hanging="360"/>
      </w:pPr>
      <w:rPr>
        <w:rFonts w:hint="default"/>
      </w:rPr>
    </w:lvl>
    <w:lvl w:ilvl="7" w:tplc="5898268A">
      <w:start w:val="1"/>
      <w:numFmt w:val="bullet"/>
      <w:lvlText w:val="•"/>
      <w:lvlJc w:val="left"/>
      <w:pPr>
        <w:ind w:left="4782" w:hanging="360"/>
      </w:pPr>
      <w:rPr>
        <w:rFonts w:hint="default"/>
      </w:rPr>
    </w:lvl>
    <w:lvl w:ilvl="8" w:tplc="BF325E48">
      <w:start w:val="1"/>
      <w:numFmt w:val="bullet"/>
      <w:lvlText w:val="•"/>
      <w:lvlJc w:val="left"/>
      <w:pPr>
        <w:ind w:left="6477" w:hanging="360"/>
      </w:pPr>
      <w:rPr>
        <w:rFonts w:hint="default"/>
      </w:rPr>
    </w:lvl>
  </w:abstractNum>
  <w:abstractNum w:abstractNumId="28" w15:restartNumberingAfterBreak="0">
    <w:nsid w:val="589E5F42"/>
    <w:multiLevelType w:val="multilevel"/>
    <w:tmpl w:val="3C8401F2"/>
    <w:lvl w:ilvl="0">
      <w:start w:val="7"/>
      <w:numFmt w:val="decimal"/>
      <w:lvlText w:val="%1"/>
      <w:lvlJc w:val="left"/>
      <w:pPr>
        <w:ind w:left="726" w:hanging="615"/>
      </w:pPr>
      <w:rPr>
        <w:rFonts w:hint="default"/>
      </w:rPr>
    </w:lvl>
    <w:lvl w:ilvl="1">
      <w:start w:val="2"/>
      <w:numFmt w:val="lowerLetter"/>
      <w:lvlText w:val="%1.%2"/>
      <w:lvlJc w:val="left"/>
      <w:pPr>
        <w:ind w:left="726" w:hanging="615"/>
      </w:pPr>
      <w:rPr>
        <w:rFonts w:hint="default"/>
      </w:rPr>
    </w:lvl>
    <w:lvl w:ilvl="2">
      <w:start w:val="1"/>
      <w:numFmt w:val="decimal"/>
      <w:lvlText w:val="%1.%2.%3."/>
      <w:lvlJc w:val="left"/>
      <w:pPr>
        <w:ind w:left="1750" w:hanging="615"/>
      </w:pPr>
      <w:rPr>
        <w:rFonts w:ascii="Times New Roman" w:eastAsia="Times New Roman" w:hAnsi="Times New Roman" w:hint="default"/>
        <w:b/>
        <w:bCs/>
        <w:sz w:val="24"/>
        <w:szCs w:val="24"/>
      </w:rPr>
    </w:lvl>
    <w:lvl w:ilvl="3">
      <w:start w:val="1"/>
      <w:numFmt w:val="bullet"/>
      <w:lvlText w:val=""/>
      <w:lvlJc w:val="left"/>
      <w:pPr>
        <w:ind w:left="833" w:hanging="360"/>
      </w:pPr>
      <w:rPr>
        <w:rFonts w:ascii="Symbol" w:eastAsia="Symbol" w:hAnsi="Symbol" w:hint="default"/>
        <w:w w:val="99"/>
        <w:sz w:val="24"/>
        <w:szCs w:val="24"/>
      </w:rPr>
    </w:lvl>
    <w:lvl w:ilvl="4">
      <w:start w:val="1"/>
      <w:numFmt w:val="bullet"/>
      <w:lvlText w:val="•"/>
      <w:lvlJc w:val="left"/>
      <w:pPr>
        <w:ind w:left="3091" w:hanging="360"/>
      </w:pPr>
      <w:rPr>
        <w:rFonts w:hint="default"/>
      </w:rPr>
    </w:lvl>
    <w:lvl w:ilvl="5">
      <w:start w:val="1"/>
      <w:numFmt w:val="bullet"/>
      <w:lvlText w:val="•"/>
      <w:lvlJc w:val="left"/>
      <w:pPr>
        <w:ind w:left="4220" w:hanging="360"/>
      </w:pPr>
      <w:rPr>
        <w:rFonts w:hint="default"/>
      </w:rPr>
    </w:lvl>
    <w:lvl w:ilvl="6">
      <w:start w:val="1"/>
      <w:numFmt w:val="bullet"/>
      <w:lvlText w:val="•"/>
      <w:lvlJc w:val="left"/>
      <w:pPr>
        <w:ind w:left="5349" w:hanging="360"/>
      </w:pPr>
      <w:rPr>
        <w:rFonts w:hint="default"/>
      </w:rPr>
    </w:lvl>
    <w:lvl w:ilvl="7">
      <w:start w:val="1"/>
      <w:numFmt w:val="bullet"/>
      <w:lvlText w:val="•"/>
      <w:lvlJc w:val="left"/>
      <w:pPr>
        <w:ind w:left="6479" w:hanging="360"/>
      </w:pPr>
      <w:rPr>
        <w:rFonts w:hint="default"/>
      </w:rPr>
    </w:lvl>
    <w:lvl w:ilvl="8">
      <w:start w:val="1"/>
      <w:numFmt w:val="bullet"/>
      <w:lvlText w:val="•"/>
      <w:lvlJc w:val="left"/>
      <w:pPr>
        <w:ind w:left="7608" w:hanging="360"/>
      </w:pPr>
      <w:rPr>
        <w:rFonts w:hint="default"/>
      </w:rPr>
    </w:lvl>
  </w:abstractNum>
  <w:abstractNum w:abstractNumId="29" w15:restartNumberingAfterBreak="0">
    <w:nsid w:val="59444505"/>
    <w:multiLevelType w:val="multilevel"/>
    <w:tmpl w:val="0AB0510E"/>
    <w:lvl w:ilvl="0">
      <w:numFmt w:val="bullet"/>
      <w:lvlText w:val="·"/>
      <w:lvlJc w:val="left"/>
      <w:pPr>
        <w:ind w:left="360" w:hanging="360"/>
      </w:pPr>
      <w:rPr>
        <w:rFonts w:ascii="Symbol" w:hAnsi="Symbol"/>
        <w:sz w:val="24"/>
      </w:rPr>
    </w:lvl>
    <w:lvl w:ilvl="1">
      <w:numFmt w:val="bullet"/>
      <w:lvlText w:val="o"/>
      <w:lvlJc w:val="left"/>
      <w:pPr>
        <w:ind w:left="1080" w:hanging="360"/>
      </w:pPr>
      <w:rPr>
        <w:rFonts w:ascii="Courier New" w:hAnsi="Courier New"/>
        <w:sz w:val="24"/>
      </w:rPr>
    </w:lvl>
    <w:lvl w:ilvl="2">
      <w:numFmt w:val="bullet"/>
      <w:lvlText w:val="§"/>
      <w:lvlJc w:val="left"/>
      <w:pPr>
        <w:ind w:left="1800" w:hanging="360"/>
      </w:pPr>
      <w:rPr>
        <w:rFonts w:ascii="Wingdings" w:hAnsi="Wingdings"/>
        <w:sz w:val="24"/>
      </w:rPr>
    </w:lvl>
    <w:lvl w:ilvl="3">
      <w:numFmt w:val="bullet"/>
      <w:lvlText w:val="·"/>
      <w:lvlJc w:val="left"/>
      <w:pPr>
        <w:ind w:left="2520" w:hanging="360"/>
      </w:pPr>
      <w:rPr>
        <w:rFonts w:ascii="Symbol" w:hAnsi="Symbol"/>
        <w:sz w:val="24"/>
      </w:rPr>
    </w:lvl>
    <w:lvl w:ilvl="4">
      <w:numFmt w:val="bullet"/>
      <w:lvlText w:val="o"/>
      <w:lvlJc w:val="left"/>
      <w:pPr>
        <w:ind w:left="3240" w:hanging="360"/>
      </w:pPr>
      <w:rPr>
        <w:rFonts w:ascii="Courier New" w:hAnsi="Courier New"/>
        <w:sz w:val="24"/>
      </w:rPr>
    </w:lvl>
    <w:lvl w:ilvl="5">
      <w:numFmt w:val="bullet"/>
      <w:lvlText w:val="§"/>
      <w:lvlJc w:val="left"/>
      <w:pPr>
        <w:ind w:left="3960" w:hanging="360"/>
      </w:pPr>
      <w:rPr>
        <w:rFonts w:ascii="Wingdings" w:hAnsi="Wingdings"/>
        <w:sz w:val="24"/>
      </w:rPr>
    </w:lvl>
    <w:lvl w:ilvl="6">
      <w:numFmt w:val="bullet"/>
      <w:lvlText w:val="·"/>
      <w:lvlJc w:val="left"/>
      <w:pPr>
        <w:ind w:left="4680" w:hanging="360"/>
      </w:pPr>
      <w:rPr>
        <w:rFonts w:ascii="Symbol" w:hAnsi="Symbol"/>
        <w:sz w:val="24"/>
      </w:rPr>
    </w:lvl>
    <w:lvl w:ilvl="7">
      <w:numFmt w:val="bullet"/>
      <w:lvlText w:val="o"/>
      <w:lvlJc w:val="left"/>
      <w:pPr>
        <w:ind w:left="5400" w:hanging="360"/>
      </w:pPr>
      <w:rPr>
        <w:rFonts w:ascii="Courier New" w:hAnsi="Courier New"/>
        <w:sz w:val="24"/>
      </w:rPr>
    </w:lvl>
    <w:lvl w:ilvl="8">
      <w:numFmt w:val="bullet"/>
      <w:lvlText w:val="§"/>
      <w:lvlJc w:val="left"/>
      <w:pPr>
        <w:ind w:left="6120" w:hanging="360"/>
      </w:pPr>
      <w:rPr>
        <w:rFonts w:ascii="Wingdings" w:hAnsi="Wingdings"/>
        <w:sz w:val="24"/>
      </w:rPr>
    </w:lvl>
  </w:abstractNum>
  <w:abstractNum w:abstractNumId="30" w15:restartNumberingAfterBreak="0">
    <w:nsid w:val="60F97D62"/>
    <w:multiLevelType w:val="hybridMultilevel"/>
    <w:tmpl w:val="DB246D36"/>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637C4C09"/>
    <w:multiLevelType w:val="hybridMultilevel"/>
    <w:tmpl w:val="84DE9C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673C413D"/>
    <w:multiLevelType w:val="hybridMultilevel"/>
    <w:tmpl w:val="FD369C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673F2640"/>
    <w:multiLevelType w:val="hybridMultilevel"/>
    <w:tmpl w:val="4ACCFBCA"/>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70937834"/>
    <w:multiLevelType w:val="hybridMultilevel"/>
    <w:tmpl w:val="5D0044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720D30D5"/>
    <w:multiLevelType w:val="multilevel"/>
    <w:tmpl w:val="2E3AB8BA"/>
    <w:lvl w:ilvl="0">
      <w:start w:val="6"/>
      <w:numFmt w:val="decimal"/>
      <w:lvlText w:val="%1."/>
      <w:lvlJc w:val="left"/>
      <w:pPr>
        <w:ind w:left="529" w:hanging="245"/>
        <w:jc w:val="right"/>
      </w:pPr>
      <w:rPr>
        <w:rFonts w:ascii="Times New Roman" w:eastAsia="Times New Roman" w:hAnsi="Times New Roman" w:cs="Times New Roman" w:hint="default"/>
        <w:b/>
        <w:bCs/>
        <w:sz w:val="24"/>
        <w:szCs w:val="24"/>
      </w:rPr>
    </w:lvl>
    <w:lvl w:ilvl="1">
      <w:start w:val="1"/>
      <w:numFmt w:val="lowerLetter"/>
      <w:lvlText w:val="%1.%2."/>
      <w:lvlJc w:val="left"/>
      <w:pPr>
        <w:ind w:left="1413" w:hanging="420"/>
      </w:pPr>
      <w:rPr>
        <w:rFonts w:ascii="Times New Roman" w:eastAsia="Times New Roman" w:hAnsi="Times New Roman" w:hint="default"/>
        <w:b/>
        <w:bCs/>
        <w:sz w:val="24"/>
        <w:szCs w:val="24"/>
      </w:rPr>
    </w:lvl>
    <w:lvl w:ilvl="2">
      <w:start w:val="1"/>
      <w:numFmt w:val="bullet"/>
      <w:lvlText w:val=""/>
      <w:lvlJc w:val="left"/>
      <w:pPr>
        <w:ind w:left="1070" w:hanging="360"/>
      </w:pPr>
      <w:rPr>
        <w:rFonts w:ascii="Symbol" w:eastAsia="Symbol" w:hAnsi="Symbol" w:hint="default"/>
        <w:w w:val="99"/>
        <w:sz w:val="24"/>
        <w:szCs w:val="24"/>
      </w:rPr>
    </w:lvl>
    <w:lvl w:ilvl="3">
      <w:start w:val="1"/>
      <w:numFmt w:val="bullet"/>
      <w:lvlText w:val="•"/>
      <w:lvlJc w:val="left"/>
      <w:pPr>
        <w:ind w:left="1092" w:hanging="360"/>
      </w:pPr>
      <w:rPr>
        <w:rFonts w:hint="default"/>
      </w:rPr>
    </w:lvl>
    <w:lvl w:ilvl="4">
      <w:start w:val="1"/>
      <w:numFmt w:val="bullet"/>
      <w:lvlText w:val="•"/>
      <w:lvlJc w:val="left"/>
      <w:pPr>
        <w:ind w:left="1393" w:hanging="360"/>
      </w:pPr>
      <w:rPr>
        <w:rFonts w:hint="default"/>
      </w:rPr>
    </w:lvl>
    <w:lvl w:ilvl="5">
      <w:start w:val="1"/>
      <w:numFmt w:val="bullet"/>
      <w:lvlText w:val="•"/>
      <w:lvlJc w:val="left"/>
      <w:pPr>
        <w:ind w:left="2805" w:hanging="360"/>
      </w:pPr>
      <w:rPr>
        <w:rFonts w:hint="default"/>
      </w:rPr>
    </w:lvl>
    <w:lvl w:ilvl="6">
      <w:start w:val="1"/>
      <w:numFmt w:val="bullet"/>
      <w:lvlText w:val="•"/>
      <w:lvlJc w:val="left"/>
      <w:pPr>
        <w:ind w:left="4217" w:hanging="360"/>
      </w:pPr>
      <w:rPr>
        <w:rFonts w:hint="default"/>
      </w:rPr>
    </w:lvl>
    <w:lvl w:ilvl="7">
      <w:start w:val="1"/>
      <w:numFmt w:val="bullet"/>
      <w:lvlText w:val="•"/>
      <w:lvlJc w:val="left"/>
      <w:pPr>
        <w:ind w:left="5629" w:hanging="360"/>
      </w:pPr>
      <w:rPr>
        <w:rFonts w:hint="default"/>
      </w:rPr>
    </w:lvl>
    <w:lvl w:ilvl="8">
      <w:start w:val="1"/>
      <w:numFmt w:val="bullet"/>
      <w:lvlText w:val="•"/>
      <w:lvlJc w:val="left"/>
      <w:pPr>
        <w:ind w:left="7042" w:hanging="360"/>
      </w:pPr>
      <w:rPr>
        <w:rFonts w:hint="default"/>
      </w:rPr>
    </w:lvl>
  </w:abstractNum>
  <w:abstractNum w:abstractNumId="36" w15:restartNumberingAfterBreak="0">
    <w:nsid w:val="757A1C8D"/>
    <w:multiLevelType w:val="multilevel"/>
    <w:tmpl w:val="03CA9904"/>
    <w:lvl w:ilvl="0">
      <w:start w:val="6"/>
      <w:numFmt w:val="decimal"/>
      <w:lvlText w:val="%1."/>
      <w:lvlJc w:val="left"/>
      <w:pPr>
        <w:ind w:left="387" w:hanging="245"/>
        <w:jc w:val="right"/>
      </w:pPr>
      <w:rPr>
        <w:rFonts w:ascii="Times New Roman" w:eastAsia="Times New Roman" w:hAnsi="Times New Roman" w:hint="default"/>
        <w:b/>
        <w:bCs/>
        <w:sz w:val="24"/>
        <w:szCs w:val="24"/>
      </w:rPr>
    </w:lvl>
    <w:lvl w:ilvl="1">
      <w:start w:val="1"/>
      <w:numFmt w:val="lowerLetter"/>
      <w:lvlText w:val="%1.%2."/>
      <w:lvlJc w:val="left"/>
      <w:pPr>
        <w:ind w:left="562" w:hanging="420"/>
      </w:pPr>
      <w:rPr>
        <w:rFonts w:ascii="Times New Roman" w:eastAsia="Times New Roman" w:hAnsi="Times New Roman" w:hint="default"/>
        <w:b/>
        <w:bCs/>
        <w:sz w:val="24"/>
        <w:szCs w:val="24"/>
      </w:rPr>
    </w:lvl>
    <w:lvl w:ilvl="2">
      <w:start w:val="1"/>
      <w:numFmt w:val="bullet"/>
      <w:lvlText w:val=""/>
      <w:lvlJc w:val="left"/>
      <w:pPr>
        <w:ind w:left="540" w:hanging="360"/>
      </w:pPr>
      <w:rPr>
        <w:rFonts w:ascii="Symbol" w:eastAsia="Symbol" w:hAnsi="Symbol" w:hint="default"/>
        <w:w w:val="99"/>
        <w:sz w:val="24"/>
        <w:szCs w:val="24"/>
      </w:rPr>
    </w:lvl>
    <w:lvl w:ilvl="3">
      <w:start w:val="1"/>
      <w:numFmt w:val="bullet"/>
      <w:lvlText w:val="•"/>
      <w:lvlJc w:val="left"/>
      <w:pPr>
        <w:ind w:left="562" w:hanging="360"/>
      </w:pPr>
      <w:rPr>
        <w:rFonts w:hint="default"/>
      </w:rPr>
    </w:lvl>
    <w:lvl w:ilvl="4">
      <w:start w:val="1"/>
      <w:numFmt w:val="bullet"/>
      <w:lvlText w:val="•"/>
      <w:lvlJc w:val="left"/>
      <w:pPr>
        <w:ind w:left="863" w:hanging="360"/>
      </w:pPr>
      <w:rPr>
        <w:rFonts w:hint="default"/>
      </w:rPr>
    </w:lvl>
    <w:lvl w:ilvl="5">
      <w:start w:val="1"/>
      <w:numFmt w:val="bullet"/>
      <w:lvlText w:val="•"/>
      <w:lvlJc w:val="left"/>
      <w:pPr>
        <w:ind w:left="2275" w:hanging="360"/>
      </w:pPr>
      <w:rPr>
        <w:rFonts w:hint="default"/>
      </w:rPr>
    </w:lvl>
    <w:lvl w:ilvl="6">
      <w:start w:val="1"/>
      <w:numFmt w:val="bullet"/>
      <w:lvlText w:val="•"/>
      <w:lvlJc w:val="left"/>
      <w:pPr>
        <w:ind w:left="3687" w:hanging="360"/>
      </w:pPr>
      <w:rPr>
        <w:rFonts w:hint="default"/>
      </w:rPr>
    </w:lvl>
    <w:lvl w:ilvl="7">
      <w:start w:val="1"/>
      <w:numFmt w:val="bullet"/>
      <w:lvlText w:val="•"/>
      <w:lvlJc w:val="left"/>
      <w:pPr>
        <w:ind w:left="5099" w:hanging="360"/>
      </w:pPr>
      <w:rPr>
        <w:rFonts w:hint="default"/>
      </w:rPr>
    </w:lvl>
    <w:lvl w:ilvl="8">
      <w:start w:val="1"/>
      <w:numFmt w:val="bullet"/>
      <w:lvlText w:val="•"/>
      <w:lvlJc w:val="left"/>
      <w:pPr>
        <w:ind w:left="6512" w:hanging="360"/>
      </w:pPr>
      <w:rPr>
        <w:rFonts w:hint="default"/>
      </w:rPr>
    </w:lvl>
  </w:abstractNum>
  <w:abstractNum w:abstractNumId="37" w15:restartNumberingAfterBreak="0">
    <w:nsid w:val="78885E4A"/>
    <w:multiLevelType w:val="hybridMultilevel"/>
    <w:tmpl w:val="02B0831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78D14022"/>
    <w:multiLevelType w:val="hybridMultilevel"/>
    <w:tmpl w:val="A5204010"/>
    <w:lvl w:ilvl="0" w:tplc="041F0013">
      <w:start w:val="1"/>
      <w:numFmt w:val="upperRoman"/>
      <w:lvlText w:val="%1."/>
      <w:lvlJc w:val="right"/>
      <w:pPr>
        <w:ind w:left="786" w:hanging="360"/>
      </w:p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39" w15:restartNumberingAfterBreak="0">
    <w:nsid w:val="7C702C7B"/>
    <w:multiLevelType w:val="hybridMultilevel"/>
    <w:tmpl w:val="302451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7E391205"/>
    <w:multiLevelType w:val="multilevel"/>
    <w:tmpl w:val="EE84CD28"/>
    <w:lvl w:ilvl="0">
      <w:numFmt w:val="bullet"/>
      <w:lvlText w:val=""/>
      <w:lvlJc w:val="left"/>
      <w:pPr>
        <w:ind w:left="720" w:hanging="360"/>
      </w:pPr>
      <w:rPr>
        <w:rFonts w:ascii="Symbol" w:hAnsi="Symbol"/>
        <w:sz w:val="24"/>
      </w:rPr>
    </w:lvl>
    <w:lvl w:ilvl="1">
      <w:numFmt w:val="bullet"/>
      <w:lvlText w:val=""/>
      <w:lvlJc w:val="left"/>
      <w:pPr>
        <w:ind w:left="1440" w:hanging="360"/>
      </w:pPr>
      <w:rPr>
        <w:rFonts w:ascii="Wingdings" w:hAnsi="Wingdings"/>
        <w:sz w:val="24"/>
      </w:rPr>
    </w:lvl>
    <w:lvl w:ilvl="2">
      <w:numFmt w:val="bullet"/>
      <w:lvlText w:val=""/>
      <w:lvlJc w:val="left"/>
      <w:pPr>
        <w:ind w:left="2160" w:hanging="360"/>
      </w:pPr>
      <w:rPr>
        <w:rFonts w:ascii="Wingdings" w:hAnsi="Wingdings"/>
        <w:sz w:val="24"/>
      </w:rPr>
    </w:lvl>
    <w:lvl w:ilvl="3">
      <w:numFmt w:val="bullet"/>
      <w:lvlText w:val=""/>
      <w:lvlJc w:val="left"/>
      <w:pPr>
        <w:ind w:left="2880" w:hanging="360"/>
      </w:pPr>
      <w:rPr>
        <w:rFonts w:ascii="Symbol" w:hAnsi="Symbol"/>
        <w:sz w:val="24"/>
      </w:rPr>
    </w:lvl>
    <w:lvl w:ilvl="4">
      <w:numFmt w:val="bullet"/>
      <w:lvlText w:val="o"/>
      <w:lvlJc w:val="left"/>
      <w:pPr>
        <w:ind w:left="3600" w:hanging="360"/>
      </w:pPr>
      <w:rPr>
        <w:rFonts w:ascii="Courier New" w:hAnsi="Courier New"/>
        <w:sz w:val="24"/>
      </w:rPr>
    </w:lvl>
    <w:lvl w:ilvl="5">
      <w:numFmt w:val="bullet"/>
      <w:lvlText w:val=""/>
      <w:lvlJc w:val="left"/>
      <w:pPr>
        <w:ind w:left="4320" w:hanging="360"/>
      </w:pPr>
      <w:rPr>
        <w:rFonts w:ascii="Wingdings" w:hAnsi="Wingdings"/>
        <w:sz w:val="24"/>
      </w:rPr>
    </w:lvl>
    <w:lvl w:ilvl="6">
      <w:numFmt w:val="bullet"/>
      <w:lvlText w:val=""/>
      <w:lvlJc w:val="left"/>
      <w:pPr>
        <w:ind w:left="5040" w:hanging="360"/>
      </w:pPr>
      <w:rPr>
        <w:rFonts w:ascii="Symbol" w:hAnsi="Symbol"/>
        <w:sz w:val="24"/>
      </w:rPr>
    </w:lvl>
    <w:lvl w:ilvl="7">
      <w:numFmt w:val="bullet"/>
      <w:lvlText w:val="o"/>
      <w:lvlJc w:val="left"/>
      <w:pPr>
        <w:ind w:left="5760" w:hanging="360"/>
      </w:pPr>
      <w:rPr>
        <w:rFonts w:ascii="Courier New" w:hAnsi="Courier New"/>
        <w:sz w:val="24"/>
      </w:rPr>
    </w:lvl>
    <w:lvl w:ilvl="8">
      <w:numFmt w:val="bullet"/>
      <w:lvlText w:val=""/>
      <w:lvlJc w:val="left"/>
      <w:pPr>
        <w:ind w:left="6480" w:hanging="360"/>
      </w:pPr>
      <w:rPr>
        <w:rFonts w:ascii="Wingdings" w:hAnsi="Wingdings"/>
        <w:sz w:val="24"/>
      </w:rPr>
    </w:lvl>
  </w:abstractNum>
  <w:num w:numId="1">
    <w:abstractNumId w:val="8"/>
  </w:num>
  <w:num w:numId="2">
    <w:abstractNumId w:val="18"/>
  </w:num>
  <w:num w:numId="3">
    <w:abstractNumId w:val="23"/>
  </w:num>
  <w:num w:numId="4">
    <w:abstractNumId w:val="11"/>
  </w:num>
  <w:num w:numId="5">
    <w:abstractNumId w:val="14"/>
  </w:num>
  <w:num w:numId="6">
    <w:abstractNumId w:val="5"/>
  </w:num>
  <w:num w:numId="7">
    <w:abstractNumId w:val="40"/>
  </w:num>
  <w:num w:numId="8">
    <w:abstractNumId w:val="25"/>
  </w:num>
  <w:num w:numId="9">
    <w:abstractNumId w:val="29"/>
  </w:num>
  <w:num w:numId="10">
    <w:abstractNumId w:val="28"/>
  </w:num>
  <w:num w:numId="11">
    <w:abstractNumId w:val="35"/>
  </w:num>
  <w:num w:numId="12">
    <w:abstractNumId w:val="9"/>
  </w:num>
  <w:num w:numId="13">
    <w:abstractNumId w:val="3"/>
  </w:num>
  <w:num w:numId="14">
    <w:abstractNumId w:val="27"/>
  </w:num>
  <w:num w:numId="15">
    <w:abstractNumId w:val="19"/>
  </w:num>
  <w:num w:numId="16">
    <w:abstractNumId w:val="20"/>
  </w:num>
  <w:num w:numId="17">
    <w:abstractNumId w:val="33"/>
  </w:num>
  <w:num w:numId="18">
    <w:abstractNumId w:val="21"/>
  </w:num>
  <w:num w:numId="19">
    <w:abstractNumId w:val="37"/>
  </w:num>
  <w:num w:numId="20">
    <w:abstractNumId w:val="22"/>
  </w:num>
  <w:num w:numId="21">
    <w:abstractNumId w:val="26"/>
  </w:num>
  <w:num w:numId="22">
    <w:abstractNumId w:val="2"/>
  </w:num>
  <w:num w:numId="23">
    <w:abstractNumId w:val="0"/>
  </w:num>
  <w:num w:numId="24">
    <w:abstractNumId w:val="30"/>
  </w:num>
  <w:num w:numId="25">
    <w:abstractNumId w:val="7"/>
  </w:num>
  <w:num w:numId="26">
    <w:abstractNumId w:val="1"/>
  </w:num>
  <w:num w:numId="27">
    <w:abstractNumId w:val="24"/>
  </w:num>
  <w:num w:numId="28">
    <w:abstractNumId w:val="12"/>
  </w:num>
  <w:num w:numId="29">
    <w:abstractNumId w:val="17"/>
  </w:num>
  <w:num w:numId="30">
    <w:abstractNumId w:val="16"/>
  </w:num>
  <w:num w:numId="31">
    <w:abstractNumId w:val="38"/>
  </w:num>
  <w:num w:numId="32">
    <w:abstractNumId w:val="36"/>
  </w:num>
  <w:num w:numId="33">
    <w:abstractNumId w:val="31"/>
  </w:num>
  <w:num w:numId="34">
    <w:abstractNumId w:val="32"/>
  </w:num>
  <w:num w:numId="35">
    <w:abstractNumId w:val="39"/>
  </w:num>
  <w:num w:numId="36">
    <w:abstractNumId w:val="10"/>
  </w:num>
  <w:num w:numId="37">
    <w:abstractNumId w:val="6"/>
  </w:num>
  <w:num w:numId="38">
    <w:abstractNumId w:val="15"/>
  </w:num>
  <w:num w:numId="39">
    <w:abstractNumId w:val="13"/>
  </w:num>
  <w:num w:numId="40">
    <w:abstractNumId w:val="4"/>
  </w:num>
  <w:num w:numId="41">
    <w:abstractNumId w:val="3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38D0"/>
    <w:rsid w:val="0000023F"/>
    <w:rsid w:val="000242D5"/>
    <w:rsid w:val="00027E97"/>
    <w:rsid w:val="00067788"/>
    <w:rsid w:val="000A48B3"/>
    <w:rsid w:val="000A4AFF"/>
    <w:rsid w:val="000B3368"/>
    <w:rsid w:val="001356D7"/>
    <w:rsid w:val="0014328F"/>
    <w:rsid w:val="00145724"/>
    <w:rsid w:val="00152BF2"/>
    <w:rsid w:val="00153675"/>
    <w:rsid w:val="001901ED"/>
    <w:rsid w:val="001A3CB0"/>
    <w:rsid w:val="001F50BD"/>
    <w:rsid w:val="001F5117"/>
    <w:rsid w:val="00210D77"/>
    <w:rsid w:val="00236FE2"/>
    <w:rsid w:val="00243A08"/>
    <w:rsid w:val="00245C48"/>
    <w:rsid w:val="002473B9"/>
    <w:rsid w:val="0025038D"/>
    <w:rsid w:val="00273A87"/>
    <w:rsid w:val="00290703"/>
    <w:rsid w:val="00293E1A"/>
    <w:rsid w:val="00296B84"/>
    <w:rsid w:val="002A678A"/>
    <w:rsid w:val="002B77DC"/>
    <w:rsid w:val="002C1FD6"/>
    <w:rsid w:val="002D7799"/>
    <w:rsid w:val="002F39B6"/>
    <w:rsid w:val="00315315"/>
    <w:rsid w:val="003178BD"/>
    <w:rsid w:val="00374168"/>
    <w:rsid w:val="00390883"/>
    <w:rsid w:val="003A2C74"/>
    <w:rsid w:val="003A6ACD"/>
    <w:rsid w:val="003D2961"/>
    <w:rsid w:val="00401F86"/>
    <w:rsid w:val="00425F82"/>
    <w:rsid w:val="00435192"/>
    <w:rsid w:val="00442819"/>
    <w:rsid w:val="00444FF6"/>
    <w:rsid w:val="00446738"/>
    <w:rsid w:val="004602EC"/>
    <w:rsid w:val="004B7BA1"/>
    <w:rsid w:val="004C2F99"/>
    <w:rsid w:val="004D023D"/>
    <w:rsid w:val="004E0227"/>
    <w:rsid w:val="004F6DC6"/>
    <w:rsid w:val="005143E0"/>
    <w:rsid w:val="00522E67"/>
    <w:rsid w:val="005838D0"/>
    <w:rsid w:val="00586D11"/>
    <w:rsid w:val="005D6C62"/>
    <w:rsid w:val="005E177A"/>
    <w:rsid w:val="005E2CCF"/>
    <w:rsid w:val="00600DF6"/>
    <w:rsid w:val="0060292A"/>
    <w:rsid w:val="00630C2B"/>
    <w:rsid w:val="00683163"/>
    <w:rsid w:val="006A0515"/>
    <w:rsid w:val="00713116"/>
    <w:rsid w:val="00726E8F"/>
    <w:rsid w:val="0075134D"/>
    <w:rsid w:val="007832C1"/>
    <w:rsid w:val="007D38BC"/>
    <w:rsid w:val="00804900"/>
    <w:rsid w:val="00871094"/>
    <w:rsid w:val="0088080A"/>
    <w:rsid w:val="00882D04"/>
    <w:rsid w:val="008B4CC6"/>
    <w:rsid w:val="008D048C"/>
    <w:rsid w:val="008D6C19"/>
    <w:rsid w:val="008D7E87"/>
    <w:rsid w:val="008F2096"/>
    <w:rsid w:val="008F3F42"/>
    <w:rsid w:val="00914555"/>
    <w:rsid w:val="009379F3"/>
    <w:rsid w:val="00951FAF"/>
    <w:rsid w:val="009571F0"/>
    <w:rsid w:val="0097528B"/>
    <w:rsid w:val="00990841"/>
    <w:rsid w:val="009E64ED"/>
    <w:rsid w:val="00A200DA"/>
    <w:rsid w:val="00A31CF4"/>
    <w:rsid w:val="00A3580E"/>
    <w:rsid w:val="00A60CEA"/>
    <w:rsid w:val="00A8249A"/>
    <w:rsid w:val="00A90A58"/>
    <w:rsid w:val="00AB5C52"/>
    <w:rsid w:val="00AC0418"/>
    <w:rsid w:val="00AC206D"/>
    <w:rsid w:val="00AD362D"/>
    <w:rsid w:val="00B07694"/>
    <w:rsid w:val="00B207A2"/>
    <w:rsid w:val="00B37396"/>
    <w:rsid w:val="00B457F1"/>
    <w:rsid w:val="00B54208"/>
    <w:rsid w:val="00B550C3"/>
    <w:rsid w:val="00B8136D"/>
    <w:rsid w:val="00B936F1"/>
    <w:rsid w:val="00BA77E5"/>
    <w:rsid w:val="00BB20CE"/>
    <w:rsid w:val="00BE37D9"/>
    <w:rsid w:val="00BE500D"/>
    <w:rsid w:val="00C17B0A"/>
    <w:rsid w:val="00C211B7"/>
    <w:rsid w:val="00C434D5"/>
    <w:rsid w:val="00C554AD"/>
    <w:rsid w:val="00C74D87"/>
    <w:rsid w:val="00C85891"/>
    <w:rsid w:val="00C8602A"/>
    <w:rsid w:val="00C9739B"/>
    <w:rsid w:val="00CB6872"/>
    <w:rsid w:val="00CD4A84"/>
    <w:rsid w:val="00CE7C0D"/>
    <w:rsid w:val="00D16C42"/>
    <w:rsid w:val="00D21EA3"/>
    <w:rsid w:val="00D67726"/>
    <w:rsid w:val="00D7121D"/>
    <w:rsid w:val="00D74B08"/>
    <w:rsid w:val="00DC5AD6"/>
    <w:rsid w:val="00E46B36"/>
    <w:rsid w:val="00E5086E"/>
    <w:rsid w:val="00E72BCB"/>
    <w:rsid w:val="00E7791E"/>
    <w:rsid w:val="00E77F8E"/>
    <w:rsid w:val="00E96BBB"/>
    <w:rsid w:val="00EA0DDC"/>
    <w:rsid w:val="00EA2310"/>
    <w:rsid w:val="00ED1FFE"/>
    <w:rsid w:val="00F571BD"/>
    <w:rsid w:val="00F767B1"/>
    <w:rsid w:val="00F85169"/>
    <w:rsid w:val="00F938A4"/>
    <w:rsid w:val="00FD2F05"/>
    <w:rsid w:val="00FD3E48"/>
    <w:rsid w:val="00FD52EE"/>
    <w:rsid w:val="00FE35BB"/>
    <w:rsid w:val="00FE3978"/>
    <w:rsid w:val="00FF458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B3BBAC"/>
  <w15:docId w15:val="{5F49E739-5EC0-4938-A7ED-E3C98625B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tr-TR" w:eastAsia="tr-TR"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link w:val="Balk1Char"/>
    <w:uiPriority w:val="1"/>
    <w:qFormat/>
    <w:rsid w:val="00293E1A"/>
    <w:pPr>
      <w:ind w:left="352" w:hanging="240"/>
      <w:outlineLvl w:val="0"/>
    </w:pPr>
    <w:rPr>
      <w:rFonts w:cstheme="minorBidi"/>
      <w:b/>
      <w:bCs/>
      <w:sz w:val="24"/>
      <w:szCs w:val="24"/>
      <w:lang w:val="en-US" w:eastAsia="en-US"/>
    </w:rPr>
  </w:style>
  <w:style w:type="paragraph" w:styleId="Balk2">
    <w:name w:val="heading 2"/>
    <w:basedOn w:val="Normal"/>
    <w:next w:val="Normal"/>
    <w:link w:val="Balk2Char"/>
    <w:uiPriority w:val="9"/>
    <w:semiHidden/>
    <w:unhideWhenUsed/>
    <w:qFormat/>
    <w:rsid w:val="004F6DC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semiHidden/>
    <w:unhideWhenUsed/>
    <w:qFormat/>
    <w:rsid w:val="00AC206D"/>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9"/>
    <w:semiHidden/>
    <w:unhideWhenUsed/>
    <w:qFormat/>
    <w:rsid w:val="00B37396"/>
    <w:pPr>
      <w:keepNext/>
      <w:keepLines/>
      <w:spacing w:before="40"/>
      <w:outlineLvl w:val="3"/>
    </w:pPr>
    <w:rPr>
      <w:rFonts w:asciiTheme="majorHAnsi" w:eastAsiaTheme="majorEastAsia" w:hAnsiTheme="majorHAnsi" w:cstheme="majorBidi"/>
      <w:i/>
      <w:iCs/>
      <w:color w:val="2E74B5" w:themeColor="accent1" w:themeShade="BF"/>
    </w:rPr>
  </w:style>
  <w:style w:type="paragraph" w:styleId="Balk5">
    <w:name w:val="heading 5"/>
    <w:basedOn w:val="Normal"/>
    <w:next w:val="Normal"/>
    <w:link w:val="Balk5Char"/>
    <w:uiPriority w:val="9"/>
    <w:semiHidden/>
    <w:unhideWhenUsed/>
    <w:qFormat/>
    <w:rsid w:val="00AD362D"/>
    <w:pPr>
      <w:keepNext/>
      <w:keepLines/>
      <w:spacing w:before="40"/>
      <w:outlineLvl w:val="4"/>
    </w:pPr>
    <w:rPr>
      <w:rFonts w:asciiTheme="majorHAnsi" w:eastAsiaTheme="majorEastAsia" w:hAnsiTheme="majorHAnsi" w:cstheme="majorBidi"/>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401F86"/>
    <w:pPr>
      <w:tabs>
        <w:tab w:val="center" w:pos="4536"/>
        <w:tab w:val="right" w:pos="9072"/>
      </w:tabs>
    </w:pPr>
  </w:style>
  <w:style w:type="character" w:customStyle="1" w:styleId="stBilgiChar">
    <w:name w:val="Üst Bilgi Char"/>
    <w:basedOn w:val="VarsaylanParagrafYazTipi"/>
    <w:link w:val="stBilgi"/>
    <w:uiPriority w:val="99"/>
    <w:rsid w:val="00401F86"/>
  </w:style>
  <w:style w:type="paragraph" w:styleId="AltBilgi">
    <w:name w:val="footer"/>
    <w:basedOn w:val="Normal"/>
    <w:link w:val="AltBilgiChar"/>
    <w:uiPriority w:val="99"/>
    <w:unhideWhenUsed/>
    <w:rsid w:val="00401F86"/>
    <w:pPr>
      <w:tabs>
        <w:tab w:val="center" w:pos="4536"/>
        <w:tab w:val="right" w:pos="9072"/>
      </w:tabs>
    </w:pPr>
  </w:style>
  <w:style w:type="character" w:customStyle="1" w:styleId="AltBilgiChar">
    <w:name w:val="Alt Bilgi Char"/>
    <w:basedOn w:val="VarsaylanParagrafYazTipi"/>
    <w:link w:val="AltBilgi"/>
    <w:uiPriority w:val="99"/>
    <w:rsid w:val="00401F86"/>
  </w:style>
  <w:style w:type="paragraph" w:styleId="ListeParagraf">
    <w:name w:val="List Paragraph"/>
    <w:basedOn w:val="Normal"/>
    <w:uiPriority w:val="1"/>
    <w:qFormat/>
    <w:rsid w:val="00401F86"/>
    <w:pPr>
      <w:ind w:left="720"/>
      <w:contextualSpacing/>
    </w:pPr>
  </w:style>
  <w:style w:type="table" w:styleId="TabloKlavuzu">
    <w:name w:val="Table Grid"/>
    <w:basedOn w:val="NormalTablo"/>
    <w:uiPriority w:val="59"/>
    <w:rsid w:val="004428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D3E48"/>
    <w:pPr>
      <w:widowControl/>
      <w:autoSpaceDE w:val="0"/>
      <w:autoSpaceDN w:val="0"/>
      <w:adjustRightInd w:val="0"/>
    </w:pPr>
    <w:rPr>
      <w:rFonts w:ascii="Times New Roman" w:hAnsi="Times New Roman"/>
      <w:color w:val="000000"/>
      <w:sz w:val="24"/>
      <w:szCs w:val="24"/>
    </w:rPr>
  </w:style>
  <w:style w:type="table" w:customStyle="1" w:styleId="TableNormal">
    <w:name w:val="Table Normal"/>
    <w:uiPriority w:val="2"/>
    <w:semiHidden/>
    <w:unhideWhenUsed/>
    <w:qFormat/>
    <w:rsid w:val="00C434D5"/>
    <w:pPr>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434D5"/>
    <w:pPr>
      <w:autoSpaceDE w:val="0"/>
      <w:autoSpaceDN w:val="0"/>
    </w:pPr>
    <w:rPr>
      <w:rFonts w:ascii="Times New Roman" w:hAnsi="Times New Roman"/>
      <w:sz w:val="22"/>
      <w:szCs w:val="22"/>
      <w:lang w:eastAsia="en-US"/>
    </w:rPr>
  </w:style>
  <w:style w:type="character" w:customStyle="1" w:styleId="Balk1Char">
    <w:name w:val="Başlık 1 Char"/>
    <w:basedOn w:val="VarsaylanParagrafYazTipi"/>
    <w:link w:val="Balk1"/>
    <w:uiPriority w:val="1"/>
    <w:rsid w:val="00293E1A"/>
    <w:rPr>
      <w:rFonts w:cstheme="minorBidi"/>
      <w:b/>
      <w:bCs/>
      <w:sz w:val="24"/>
      <w:szCs w:val="24"/>
      <w:lang w:val="en-US" w:eastAsia="en-US"/>
    </w:rPr>
  </w:style>
  <w:style w:type="paragraph" w:styleId="GvdeMetni">
    <w:name w:val="Body Text"/>
    <w:basedOn w:val="Normal"/>
    <w:link w:val="GvdeMetniChar"/>
    <w:uiPriority w:val="1"/>
    <w:qFormat/>
    <w:rsid w:val="00B07694"/>
    <w:pPr>
      <w:ind w:left="833" w:hanging="360"/>
    </w:pPr>
    <w:rPr>
      <w:rFonts w:ascii="Times New Roman" w:hAnsi="Times New Roman" w:cstheme="minorBidi"/>
      <w:sz w:val="24"/>
      <w:szCs w:val="24"/>
      <w:lang w:val="en-US" w:eastAsia="en-US"/>
    </w:rPr>
  </w:style>
  <w:style w:type="character" w:customStyle="1" w:styleId="GvdeMetniChar">
    <w:name w:val="Gövde Metni Char"/>
    <w:basedOn w:val="VarsaylanParagrafYazTipi"/>
    <w:link w:val="GvdeMetni"/>
    <w:uiPriority w:val="1"/>
    <w:rsid w:val="00B07694"/>
    <w:rPr>
      <w:rFonts w:ascii="Times New Roman" w:hAnsi="Times New Roman" w:cstheme="minorBidi"/>
      <w:sz w:val="24"/>
      <w:szCs w:val="24"/>
      <w:lang w:val="en-US" w:eastAsia="en-US"/>
    </w:rPr>
  </w:style>
  <w:style w:type="character" w:customStyle="1" w:styleId="Balk4Char">
    <w:name w:val="Başlık 4 Char"/>
    <w:basedOn w:val="VarsaylanParagrafYazTipi"/>
    <w:link w:val="Balk4"/>
    <w:uiPriority w:val="9"/>
    <w:semiHidden/>
    <w:rsid w:val="00B37396"/>
    <w:rPr>
      <w:rFonts w:asciiTheme="majorHAnsi" w:eastAsiaTheme="majorEastAsia" w:hAnsiTheme="majorHAnsi" w:cstheme="majorBidi"/>
      <w:i/>
      <w:iCs/>
      <w:color w:val="2E74B5" w:themeColor="accent1" w:themeShade="BF"/>
    </w:rPr>
  </w:style>
  <w:style w:type="character" w:customStyle="1" w:styleId="Balk3Char">
    <w:name w:val="Başlık 3 Char"/>
    <w:basedOn w:val="VarsaylanParagrafYazTipi"/>
    <w:link w:val="Balk3"/>
    <w:uiPriority w:val="9"/>
    <w:semiHidden/>
    <w:rsid w:val="00AC206D"/>
    <w:rPr>
      <w:rFonts w:asciiTheme="majorHAnsi" w:eastAsiaTheme="majorEastAsia" w:hAnsiTheme="majorHAnsi" w:cstheme="majorBidi"/>
      <w:color w:val="1F4D78" w:themeColor="accent1" w:themeShade="7F"/>
      <w:sz w:val="24"/>
      <w:szCs w:val="24"/>
    </w:rPr>
  </w:style>
  <w:style w:type="character" w:customStyle="1" w:styleId="Balk2Char">
    <w:name w:val="Başlık 2 Char"/>
    <w:basedOn w:val="VarsaylanParagrafYazTipi"/>
    <w:link w:val="Balk2"/>
    <w:uiPriority w:val="9"/>
    <w:semiHidden/>
    <w:rsid w:val="004F6DC6"/>
    <w:rPr>
      <w:rFonts w:asciiTheme="majorHAnsi" w:eastAsiaTheme="majorEastAsia" w:hAnsiTheme="majorHAnsi" w:cstheme="majorBidi"/>
      <w:color w:val="2E74B5" w:themeColor="accent1" w:themeShade="BF"/>
      <w:sz w:val="26"/>
      <w:szCs w:val="26"/>
    </w:rPr>
  </w:style>
  <w:style w:type="character" w:customStyle="1" w:styleId="Balk5Char">
    <w:name w:val="Başlık 5 Char"/>
    <w:basedOn w:val="VarsaylanParagrafYazTipi"/>
    <w:link w:val="Balk5"/>
    <w:uiPriority w:val="9"/>
    <w:semiHidden/>
    <w:rsid w:val="00AD362D"/>
    <w:rPr>
      <w:rFonts w:asciiTheme="majorHAnsi" w:eastAsiaTheme="majorEastAsia" w:hAnsiTheme="majorHAnsi" w:cstheme="majorBidi"/>
      <w:color w:val="2E74B5" w:themeColor="accent1" w:themeShade="BF"/>
    </w:rPr>
  </w:style>
  <w:style w:type="paragraph" w:styleId="TBal">
    <w:name w:val="TOC Heading"/>
    <w:basedOn w:val="Balk1"/>
    <w:next w:val="Normal"/>
    <w:uiPriority w:val="39"/>
    <w:unhideWhenUsed/>
    <w:qFormat/>
    <w:rsid w:val="00293E1A"/>
    <w:pPr>
      <w:keepNext/>
      <w:keepLines/>
      <w:widowControl/>
      <w:spacing w:before="240" w:line="259" w:lineRule="auto"/>
      <w:ind w:left="0" w:firstLine="0"/>
      <w:outlineLvl w:val="9"/>
    </w:pPr>
    <w:rPr>
      <w:rFonts w:asciiTheme="majorHAnsi" w:eastAsiaTheme="majorEastAsia" w:hAnsiTheme="majorHAnsi" w:cstheme="majorBidi"/>
      <w:b w:val="0"/>
      <w:bCs w:val="0"/>
      <w:color w:val="2E74B5" w:themeColor="accent1" w:themeShade="BF"/>
      <w:sz w:val="32"/>
      <w:szCs w:val="32"/>
      <w:lang w:val="tr-TR" w:eastAsia="tr-TR"/>
    </w:rPr>
  </w:style>
  <w:style w:type="paragraph" w:styleId="T2">
    <w:name w:val="toc 2"/>
    <w:basedOn w:val="Normal"/>
    <w:next w:val="Normal"/>
    <w:autoRedefine/>
    <w:uiPriority w:val="39"/>
    <w:unhideWhenUsed/>
    <w:rsid w:val="00293E1A"/>
    <w:pPr>
      <w:widowControl/>
      <w:spacing w:after="100" w:line="259" w:lineRule="auto"/>
      <w:ind w:left="220"/>
    </w:pPr>
    <w:rPr>
      <w:rFonts w:asciiTheme="minorHAnsi" w:eastAsiaTheme="minorEastAsia" w:hAnsiTheme="minorHAnsi"/>
      <w:sz w:val="22"/>
      <w:szCs w:val="22"/>
    </w:rPr>
  </w:style>
  <w:style w:type="paragraph" w:styleId="T1">
    <w:name w:val="toc 1"/>
    <w:basedOn w:val="Normal"/>
    <w:next w:val="Normal"/>
    <w:autoRedefine/>
    <w:uiPriority w:val="39"/>
    <w:unhideWhenUsed/>
    <w:rsid w:val="00293E1A"/>
    <w:pPr>
      <w:widowControl/>
      <w:spacing w:after="100" w:line="259" w:lineRule="auto"/>
    </w:pPr>
    <w:rPr>
      <w:rFonts w:asciiTheme="minorHAnsi" w:eastAsiaTheme="minorEastAsia" w:hAnsiTheme="minorHAnsi"/>
      <w:sz w:val="22"/>
      <w:szCs w:val="22"/>
    </w:rPr>
  </w:style>
  <w:style w:type="paragraph" w:styleId="T3">
    <w:name w:val="toc 3"/>
    <w:basedOn w:val="Normal"/>
    <w:next w:val="Normal"/>
    <w:autoRedefine/>
    <w:uiPriority w:val="39"/>
    <w:unhideWhenUsed/>
    <w:rsid w:val="00293E1A"/>
    <w:pPr>
      <w:widowControl/>
      <w:spacing w:after="100" w:line="259" w:lineRule="auto"/>
      <w:ind w:left="440"/>
    </w:pPr>
    <w:rPr>
      <w:rFonts w:asciiTheme="minorHAnsi" w:eastAsiaTheme="minorEastAsia"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5495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0.jpeg"/><Relationship Id="rId21" Type="http://schemas.openxmlformats.org/officeDocument/2006/relationships/image" Target="media/image14.png"/><Relationship Id="rId34" Type="http://schemas.openxmlformats.org/officeDocument/2006/relationships/footer" Target="footer2.xml"/><Relationship Id="rId42" Type="http://schemas.openxmlformats.org/officeDocument/2006/relationships/image" Target="media/image33.jp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7.jpeg"/><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image" Target="media/image24.jp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6.jpg"/><Relationship Id="rId43" Type="http://schemas.openxmlformats.org/officeDocument/2006/relationships/image" Target="media/image34.jpe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38" Type="http://schemas.openxmlformats.org/officeDocument/2006/relationships/image" Target="media/image29.jpeg"/><Relationship Id="rId46" Type="http://schemas.openxmlformats.org/officeDocument/2006/relationships/footer" Target="footer3.xml"/><Relationship Id="rId20" Type="http://schemas.openxmlformats.org/officeDocument/2006/relationships/image" Target="media/image13.png"/><Relationship Id="rId41" Type="http://schemas.openxmlformats.org/officeDocument/2006/relationships/image" Target="media/image3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495D10-FB28-4BC6-BD4F-091552DE5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16252</Words>
  <Characters>92642</Characters>
  <Application>Microsoft Office Word</Application>
  <DocSecurity>0</DocSecurity>
  <Lines>772</Lines>
  <Paragraphs>217</Paragraphs>
  <ScaleCrop>false</ScaleCrop>
  <HeadingPairs>
    <vt:vector size="2" baseType="variant">
      <vt:variant>
        <vt:lpstr>Konu Başlığı</vt:lpstr>
      </vt:variant>
      <vt:variant>
        <vt:i4>1</vt:i4>
      </vt:variant>
    </vt:vector>
  </HeadingPairs>
  <TitlesOfParts>
    <vt:vector size="1" baseType="lpstr">
      <vt:lpstr>Acil Eylem Planı</vt:lpstr>
    </vt:vector>
  </TitlesOfParts>
  <Company/>
  <LinksUpToDate>false</LinksUpToDate>
  <CharactersWithSpaces>108677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Acil Eylem Planı</dc:title>
  <dc:creator>İbrahim CÜNDÜBEYOĞLU</dc:creator>
  <cp:lastModifiedBy>DELL</cp:lastModifiedBy>
  <cp:revision>3</cp:revision>
  <dcterms:created xsi:type="dcterms:W3CDTF">2020-11-13T11:49:00Z</dcterms:created>
  <dcterms:modified xsi:type="dcterms:W3CDTF">2021-02-25T08:55:00Z</dcterms:modified>
</cp:coreProperties>
</file>